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1CC3" w:rsidRPr="000C2A58" w:rsidP="000C2A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2A58">
        <w:rPr>
          <w:rFonts w:ascii="Times New Roman" w:hAnsi="Times New Roman" w:cs="Times New Roman"/>
          <w:b/>
          <w:sz w:val="20"/>
          <w:szCs w:val="20"/>
        </w:rPr>
        <w:t>Дело № 2-</w:t>
      </w:r>
      <w:r w:rsidRPr="000C2A58" w:rsidR="00FA38A9">
        <w:rPr>
          <w:rFonts w:ascii="Times New Roman" w:hAnsi="Times New Roman" w:cs="Times New Roman"/>
          <w:b/>
          <w:sz w:val="20"/>
          <w:szCs w:val="20"/>
        </w:rPr>
        <w:t>63</w:t>
      </w:r>
      <w:r w:rsidRPr="000C2A58">
        <w:rPr>
          <w:rFonts w:ascii="Times New Roman" w:hAnsi="Times New Roman" w:cs="Times New Roman"/>
          <w:b/>
          <w:sz w:val="20"/>
          <w:szCs w:val="20"/>
        </w:rPr>
        <w:t>-</w:t>
      </w:r>
      <w:r w:rsidRPr="000C2A58" w:rsidR="00ED2C09">
        <w:rPr>
          <w:rFonts w:ascii="Times New Roman" w:hAnsi="Times New Roman" w:cs="Times New Roman"/>
          <w:b/>
          <w:sz w:val="20"/>
          <w:szCs w:val="20"/>
        </w:rPr>
        <w:t>474</w:t>
      </w:r>
      <w:r w:rsidRPr="000C2A58">
        <w:rPr>
          <w:rFonts w:ascii="Times New Roman" w:hAnsi="Times New Roman" w:cs="Times New Roman"/>
          <w:b/>
          <w:sz w:val="20"/>
          <w:szCs w:val="20"/>
        </w:rPr>
        <w:t>/</w:t>
      </w:r>
      <w:r w:rsidR="000C2A58">
        <w:rPr>
          <w:rFonts w:ascii="Times New Roman" w:hAnsi="Times New Roman" w:cs="Times New Roman"/>
          <w:b/>
          <w:sz w:val="20"/>
          <w:szCs w:val="20"/>
        </w:rPr>
        <w:t>20</w:t>
      </w:r>
      <w:r w:rsidRPr="000C2A58">
        <w:rPr>
          <w:rFonts w:ascii="Times New Roman" w:hAnsi="Times New Roman" w:cs="Times New Roman"/>
          <w:b/>
          <w:sz w:val="20"/>
          <w:szCs w:val="20"/>
        </w:rPr>
        <w:t>19</w:t>
      </w:r>
    </w:p>
    <w:p w:rsidR="00951CC3" w:rsidP="000C2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CC3" w:rsidRPr="000C2A58" w:rsidP="000C2A5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A5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51CC3" w:rsidRPr="000C2A58" w:rsidP="000C2A5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2A58">
        <w:rPr>
          <w:rFonts w:ascii="Times New Roman" w:hAnsi="Times New Roman" w:cs="Times New Roman"/>
          <w:b/>
          <w:sz w:val="32"/>
          <w:szCs w:val="32"/>
        </w:rPr>
        <w:t>Именем Российской Федерации</w:t>
      </w:r>
    </w:p>
    <w:p w:rsidR="00951CC3" w:rsidRPr="000C2A58" w:rsidP="000C2A5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951CC3" w:rsidRPr="000C2A58" w:rsidP="000C2A5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02 декабря</w:t>
      </w:r>
      <w:r w:rsidRPr="000C2A58">
        <w:rPr>
          <w:rFonts w:ascii="Times New Roman" w:hAnsi="Times New Roman" w:cs="Times New Roman"/>
          <w:sz w:val="28"/>
          <w:szCs w:val="28"/>
        </w:rPr>
        <w:t xml:space="preserve"> 2019 года                </w:t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Pr="000C2A58">
        <w:rPr>
          <w:rFonts w:ascii="Times New Roman" w:hAnsi="Times New Roman" w:cs="Times New Roman"/>
          <w:sz w:val="28"/>
          <w:szCs w:val="28"/>
        </w:rPr>
        <w:tab/>
      </w:r>
      <w:r w:rsidR="000C2A58">
        <w:rPr>
          <w:rFonts w:ascii="Times New Roman" w:hAnsi="Times New Roman" w:cs="Times New Roman"/>
          <w:sz w:val="28"/>
          <w:szCs w:val="28"/>
        </w:rPr>
        <w:t xml:space="preserve">     </w:t>
      </w:r>
      <w:r w:rsidRPr="000C2A58">
        <w:rPr>
          <w:rFonts w:ascii="Times New Roman" w:hAnsi="Times New Roman" w:cs="Times New Roman"/>
          <w:sz w:val="28"/>
          <w:szCs w:val="28"/>
        </w:rPr>
        <w:t xml:space="preserve">п. </w:t>
      </w:r>
      <w:r w:rsidRPr="000C2A58">
        <w:rPr>
          <w:rFonts w:ascii="Times New Roman" w:hAnsi="Times New Roman" w:cs="Times New Roman"/>
          <w:sz w:val="28"/>
          <w:szCs w:val="28"/>
        </w:rPr>
        <w:t>Ленино</w:t>
      </w:r>
    </w:p>
    <w:p w:rsidR="00ED2C09" w:rsidRPr="000C2A58" w:rsidP="000C2A5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ED2C09" w:rsidRPr="000C2A58" w:rsidP="000C2A5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Резолютивная часть решения оглашена 02.12.2019.</w:t>
      </w:r>
    </w:p>
    <w:p w:rsidR="00ED2C09" w:rsidRPr="000C2A58" w:rsidP="000C2A5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Полный текст решения изготовлен         05.12.2019.</w:t>
      </w:r>
    </w:p>
    <w:p w:rsidR="00951CC3" w:rsidRPr="000C2A58" w:rsidP="000C2A58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FD7DF5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Мировой судья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 судебного участка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951CC3">
        <w:rPr>
          <w:rFonts w:ascii="Times New Roman" w:hAnsi="Times New Roman" w:cs="Times New Roman"/>
          <w:sz w:val="28"/>
          <w:szCs w:val="28"/>
        </w:rPr>
        <w:t>№ 6</w:t>
      </w:r>
      <w:r w:rsidRPr="000C2A58">
        <w:rPr>
          <w:rFonts w:ascii="Times New Roman" w:hAnsi="Times New Roman" w:cs="Times New Roman"/>
          <w:sz w:val="28"/>
          <w:szCs w:val="28"/>
        </w:rPr>
        <w:t>3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(Ленинский муниципальный район) Республики Крым </w:t>
      </w:r>
      <w:r w:rsidRPr="000C2A58">
        <w:rPr>
          <w:rFonts w:ascii="Times New Roman" w:hAnsi="Times New Roman" w:cs="Times New Roman"/>
          <w:sz w:val="28"/>
          <w:szCs w:val="28"/>
        </w:rPr>
        <w:t xml:space="preserve">Кулунчаков А.А., 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при </w:t>
      </w:r>
      <w:r w:rsidRPr="000C2A58">
        <w:rPr>
          <w:rFonts w:ascii="Times New Roman" w:hAnsi="Times New Roman" w:cs="Times New Roman"/>
          <w:sz w:val="28"/>
          <w:szCs w:val="28"/>
        </w:rPr>
        <w:t xml:space="preserve">секретаре Копыловой А.С., </w:t>
      </w:r>
      <w:r w:rsidRPr="000C2A58" w:rsidR="00951CC3"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  <w:r w:rsidRPr="000C2A58">
        <w:rPr>
          <w:rFonts w:ascii="Times New Roman" w:hAnsi="Times New Roman" w:cs="Times New Roman"/>
          <w:sz w:val="28"/>
          <w:szCs w:val="28"/>
        </w:rPr>
        <w:t xml:space="preserve">, </w:t>
      </w:r>
      <w:r w:rsidRPr="000C2A58" w:rsidR="00951CC3">
        <w:rPr>
          <w:rFonts w:ascii="Times New Roman" w:hAnsi="Times New Roman" w:cs="Times New Roman"/>
          <w:sz w:val="28"/>
          <w:szCs w:val="28"/>
        </w:rPr>
        <w:t>ответчик</w:t>
      </w:r>
      <w:r w:rsidRPr="000C2A58">
        <w:rPr>
          <w:rFonts w:ascii="Times New Roman" w:hAnsi="Times New Roman" w:cs="Times New Roman"/>
          <w:sz w:val="28"/>
          <w:szCs w:val="28"/>
        </w:rPr>
        <w:t>а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sz w:val="28"/>
          <w:szCs w:val="28"/>
        </w:rPr>
        <w:t>Курпединова</w:t>
      </w:r>
      <w:r w:rsidRPr="000C2A58">
        <w:rPr>
          <w:rFonts w:ascii="Times New Roman" w:hAnsi="Times New Roman" w:cs="Times New Roman"/>
          <w:sz w:val="28"/>
          <w:szCs w:val="28"/>
        </w:rPr>
        <w:t xml:space="preserve"> Т.Д.</w:t>
      </w:r>
      <w:r w:rsidRPr="000C2A58" w:rsidR="00951CC3">
        <w:rPr>
          <w:rFonts w:ascii="Times New Roman" w:hAnsi="Times New Roman" w:cs="Times New Roman"/>
          <w:sz w:val="28"/>
          <w:szCs w:val="28"/>
        </w:rPr>
        <w:t>,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Муниципального унитарного предприятия Ленинского района Республики Крым «Управление жилищно-коммунального хозяйства» к </w:t>
      </w:r>
      <w:r w:rsidRPr="000C2A58">
        <w:rPr>
          <w:rFonts w:ascii="Times New Roman" w:hAnsi="Times New Roman" w:cs="Times New Roman"/>
          <w:sz w:val="28"/>
          <w:szCs w:val="28"/>
        </w:rPr>
        <w:t>Курпединову</w:t>
      </w:r>
      <w:r w:rsidRPr="000C2A58">
        <w:rPr>
          <w:rFonts w:ascii="Times New Roman" w:hAnsi="Times New Roman" w:cs="Times New Roman"/>
          <w:sz w:val="28"/>
          <w:szCs w:val="28"/>
        </w:rPr>
        <w:t xml:space="preserve"> Т.Д.</w:t>
      </w:r>
      <w:r w:rsidRPr="000C2A58" w:rsidR="00951CC3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Pr="000C2A58">
        <w:rPr>
          <w:rFonts w:ascii="Times New Roman" w:hAnsi="Times New Roman" w:cs="Times New Roman"/>
          <w:sz w:val="28"/>
          <w:szCs w:val="28"/>
        </w:rPr>
        <w:t xml:space="preserve"> за жилищно-коммунальные услуги в сфере обращения с твёрдыми коммунальными отходами, пени за несвоевременную оплату жилищно-коммунальных услуг в сфере обращения с </w:t>
      </w:r>
      <w:r w:rsidR="007B682F">
        <w:rPr>
          <w:rFonts w:ascii="Times New Roman" w:hAnsi="Times New Roman" w:cs="Times New Roman"/>
          <w:sz w:val="28"/>
          <w:szCs w:val="28"/>
        </w:rPr>
        <w:t>твёрдыми коммунальными отходами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="007B682F">
        <w:rPr>
          <w:rFonts w:ascii="Times New Roman" w:hAnsi="Times New Roman" w:cs="Times New Roman"/>
          <w:sz w:val="28"/>
          <w:szCs w:val="28"/>
        </w:rPr>
        <w:t xml:space="preserve">и </w:t>
      </w:r>
      <w:r w:rsidRPr="000C2A58">
        <w:rPr>
          <w:rFonts w:ascii="Times New Roman" w:hAnsi="Times New Roman" w:cs="Times New Roman"/>
          <w:sz w:val="28"/>
          <w:szCs w:val="28"/>
        </w:rPr>
        <w:t>взыскании судебных расходов по уплате государственной пошлины,</w:t>
      </w:r>
    </w:p>
    <w:p w:rsidR="00FD7DF5" w:rsidRPr="000C2A58" w:rsidP="000C2A58">
      <w:pPr>
        <w:spacing w:after="0" w:line="240" w:lineRule="auto"/>
        <w:ind w:firstLine="851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УСТАНОВИЛ:</w:t>
      </w:r>
    </w:p>
    <w:p w:rsidR="004509E8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sz w:val="28"/>
          <w:szCs w:val="28"/>
        </w:rPr>
        <w:t xml:space="preserve">Муниципальное  унитарное предприятие </w:t>
      </w:r>
      <w:r w:rsidRPr="000C2A58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</w:t>
      </w:r>
      <w:r w:rsidRPr="000C2A58">
        <w:rPr>
          <w:rFonts w:ascii="Times New Roman" w:hAnsi="Times New Roman" w:cs="Times New Roman"/>
          <w:sz w:val="28"/>
          <w:szCs w:val="28"/>
        </w:rPr>
        <w:t xml:space="preserve">( </w:t>
      </w:r>
      <w:r w:rsidRPr="000C2A58">
        <w:rPr>
          <w:rFonts w:ascii="Times New Roman" w:hAnsi="Times New Roman" w:cs="Times New Roman"/>
          <w:sz w:val="28"/>
          <w:szCs w:val="28"/>
        </w:rPr>
        <w:t xml:space="preserve">далее по тексту МУП «УЖКХ») 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обратилось к мировому судье </w:t>
      </w:r>
      <w:r w:rsidRPr="000C2A58" w:rsidR="00D21FC8"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0C2A58" w:rsidR="00ED2C09">
        <w:rPr>
          <w:rFonts w:ascii="Times New Roman" w:hAnsi="Times New Roman" w:cs="Times New Roman"/>
          <w:sz w:val="28"/>
          <w:szCs w:val="28"/>
        </w:rPr>
        <w:t>3</w:t>
      </w:r>
      <w:r w:rsidRPr="000C2A58" w:rsidR="00D21FC8">
        <w:rPr>
          <w:rFonts w:ascii="Times New Roman" w:hAnsi="Times New Roman" w:cs="Times New Roman"/>
          <w:sz w:val="28"/>
          <w:szCs w:val="28"/>
        </w:rPr>
        <w:t xml:space="preserve">  Ленинского судебного района  (Ленинский муниципальный район) Республики Крым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с иском к </w:t>
      </w:r>
      <w:r w:rsidRPr="000C2A58" w:rsidR="00ED2C0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Курпединову Т.Д.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0C2A58" w:rsidR="00ED2C09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жилищно-коммунальные услуги в сфере обращения с </w:t>
      </w:r>
      <w:r w:rsidRPr="000C2A58" w:rsidR="004941B4">
        <w:rPr>
          <w:rFonts w:ascii="Times New Roman" w:hAnsi="Times New Roman" w:cs="Times New Roman"/>
          <w:sz w:val="28"/>
          <w:szCs w:val="28"/>
        </w:rPr>
        <w:t>твёрдыми коммунальными отходами</w:t>
      </w:r>
      <w:r w:rsidRPr="000C2A58" w:rsidR="00ED2C09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 период с </w:t>
      </w:r>
      <w:r w:rsidR="00BA5EA2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размере </w:t>
      </w:r>
      <w:r w:rsidR="00BA5EA2">
        <w:rPr>
          <w:sz w:val="28"/>
          <w:szCs w:val="28"/>
        </w:rPr>
        <w:t>(данные изъяты)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,00 руб., пени за несвоевременную оплату жилищно-коммунальных услуг  в сфере обращения с твердыми коммунальными отходами в размере </w:t>
      </w:r>
      <w:r w:rsidR="00BA5EA2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руб., а также расходы по оплате госпошлины в размере 400 руб.</w:t>
      </w:r>
    </w:p>
    <w:p w:rsidR="004941B4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Исковые требования мотивированы тем, что в соответствии с постановлением Администрации Ленинского района Республики Крым № </w:t>
      </w:r>
      <w:r w:rsidR="00BA5EA2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создано МУП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«</w:t>
      </w:r>
      <w:r w:rsidR="0068181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ЖКХ». Предприятие осуществляет предоставление услуг в сфере обращения с твердыми коммунальными отходами (ТКО) на территории Ленинского района Республики Крым. Ответчик прожива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 в доме № </w:t>
      </w:r>
      <w:r w:rsidR="00BA5EA2">
        <w:rPr>
          <w:sz w:val="28"/>
          <w:szCs w:val="28"/>
        </w:rPr>
        <w:t xml:space="preserve">(данные изъяты) 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 ул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BA5EA2" w:rsidR="00BA5EA2">
        <w:rPr>
          <w:sz w:val="28"/>
          <w:szCs w:val="28"/>
        </w:rPr>
        <w:t xml:space="preserve"> </w:t>
      </w:r>
      <w:r w:rsidR="00BA5EA2">
        <w:rPr>
          <w:sz w:val="28"/>
          <w:szCs w:val="28"/>
        </w:rPr>
        <w:t xml:space="preserve">(данные изъяты) 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с. </w:t>
      </w:r>
      <w:r w:rsidR="00BA5EA2">
        <w:rPr>
          <w:sz w:val="28"/>
          <w:szCs w:val="28"/>
        </w:rPr>
        <w:t xml:space="preserve">(данные изъяты) 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 явля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конечным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потребител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ем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предоставляемой коммунальной услуги по сбору, транспортированию и размещению ТКО, при этом воспользовал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ся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правом на заключение договора только с </w:t>
      </w:r>
      <w:r w:rsidR="00BA5EA2">
        <w:rPr>
          <w:sz w:val="28"/>
          <w:szCs w:val="28"/>
        </w:rPr>
        <w:t xml:space="preserve">(данные изъяты) 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договор на предоставление услуг </w:t>
      </w:r>
      <w:r w:rsidR="00BA5EA2">
        <w:rPr>
          <w:sz w:val="28"/>
          <w:szCs w:val="28"/>
        </w:rPr>
        <w:t>(данные изъяты)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). Коммунальные 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услуги предоставляются независимо от заключения договора с потребителем. В соответствии со ст. 153, ст. 154 Жилищного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одекса РФ обязанность граждан своевременно и в  полном объеме вносить плату за предоставленные коммунальные услуги установлена законом и не обусловлена обязате</w:t>
      </w:r>
      <w:r w:rsidRPr="000C2A58"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</w:t>
      </w:r>
      <w:r w:rsidRPr="000C2A58"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ьным наличием письменного договора с управляющей организацией или организацией, предоставляющей коммунальные услуги. </w:t>
      </w:r>
    </w:p>
    <w:p w:rsidR="004509E8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Решением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сессии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созыва Ленинского районного совета Ленинского района Республики Крым №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от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принят</w:t>
      </w:r>
      <w:r w:rsidRPr="000C2A58"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тариф для насел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ения в размере 50 рублей в месяц с человека. Постановлениями Администрации Ленинского района Республики Крым на 2017 и 2018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оды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установлен тариф для населения в размере 51,20 руб. </w:t>
      </w:r>
      <w:r w:rsidRPr="000C2A58"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месяц с человека. </w:t>
      </w:r>
      <w:r w:rsidRPr="000C2A58"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Указанные решение</w:t>
      </w:r>
      <w:r w:rsidRPr="000C2A58" w:rsidR="00822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 постановления были размещены на официальном сайте сети Интернет в общем доступе в форме открытых данных, поэтому ответчики были извещены надлежащим обра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зом о деятельности предприятия.</w:t>
      </w:r>
    </w:p>
    <w:p w:rsidR="00FD7DF5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Плата за коммунальные услуги вносится ежемесячно до 10 числа месяца, следующего за истекшим месяцем, исходя из количества зарегистрированных граждан и утвержденного тарифа. Вследстви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ненадлежащего исполнения сво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ей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обязанност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 внесению платы за комуннальные услуги по обращению с ТКО у ответчик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образовалась задолженность за предоставленные услуги за период времени с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по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размере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рублей. Ввиду несвоевременной оплаты коммуна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льных услуг в соответствии с п.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14 ст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155 ЖК РФ на сумму задолженности 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за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спорный период начислена пен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размере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руб.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Поскольку добровольно ответчик задолженность не погаша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т, </w:t>
      </w:r>
      <w:r w:rsidR="0068181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истец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прос</w:t>
      </w:r>
      <w:r w:rsidRPr="000C2A58" w:rsidR="004941B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 взыскать задолженность в судебном порядке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а также взыскать расходы на оплату госпошлины в размере 400 руб.</w:t>
      </w:r>
    </w:p>
    <w:p w:rsidR="00822753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судебном заседании пр</w:t>
      </w:r>
      <w:r w:rsidRPr="000C2A58"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дставитель истца </w:t>
      </w:r>
      <w:r w:rsidRPr="000C2A58" w:rsidR="007E4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Бондаренко Н.В.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исковые требования поддержала в полном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объеме, просила удовлетворить и взыскать с ответчик</w:t>
      </w:r>
      <w:r w:rsidRPr="000C2A58" w:rsidR="007E4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а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задолженность за предоставленные услуги за период времени с </w:t>
      </w:r>
      <w:r w:rsidR="00EF13BA">
        <w:rPr>
          <w:sz w:val="28"/>
          <w:szCs w:val="28"/>
        </w:rPr>
        <w:t xml:space="preserve">(данные изъяты) </w:t>
      </w:r>
      <w:r w:rsidRPr="000C2A58" w:rsidR="007E4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размере </w:t>
      </w:r>
      <w:r w:rsidR="00EF13BA">
        <w:rPr>
          <w:sz w:val="28"/>
          <w:szCs w:val="28"/>
        </w:rPr>
        <w:t>(данные изъяты)</w:t>
      </w:r>
      <w:r w:rsidRPr="000C2A58" w:rsidR="007E4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,00 руб., пени за несвоевременную оплату жилищно-коммунальных услуг  в сфере обращения с твердыми коммунальными отходами в размере </w:t>
      </w:r>
      <w:r w:rsidR="00EF13BA">
        <w:rPr>
          <w:sz w:val="28"/>
          <w:szCs w:val="28"/>
        </w:rPr>
        <w:t xml:space="preserve">(данные изъяты) </w:t>
      </w:r>
      <w:r w:rsidRPr="000C2A58" w:rsidR="007E4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руб., а также расходы по оплате госпошлины в размере 400 руб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7E4753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</w:t>
      </w:r>
      <w:r w:rsidRPr="000C2A58" w:rsidR="006F362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ч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ик</w:t>
      </w:r>
      <w:r w:rsidRPr="000C2A58" w:rsidR="006F362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Курпединов Т.Д.</w:t>
      </w:r>
      <w:r w:rsidRPr="000C2A58"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 иском согласен частично. Пояснил суду, что с того времени, как был заключен договор с предприятием, а именно с </w:t>
      </w:r>
      <w:r w:rsidR="00EF13BA">
        <w:rPr>
          <w:sz w:val="28"/>
          <w:szCs w:val="28"/>
        </w:rPr>
        <w:t xml:space="preserve">(данные изъяты) </w:t>
      </w:r>
      <w:r w:rsidRPr="000C2A58"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г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ода</w:t>
      </w:r>
      <w:r w:rsidRPr="000C2A58"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он начал оплачивать услугу за вывоз ТКО.  </w:t>
      </w:r>
      <w:r w:rsidR="00EF13BA">
        <w:rPr>
          <w:sz w:val="28"/>
          <w:szCs w:val="28"/>
        </w:rPr>
        <w:t xml:space="preserve">(данные изъяты) </w:t>
      </w:r>
      <w:r w:rsidRPr="000C2A58"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годах договор не заключался. 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="00EF13BA">
        <w:rPr>
          <w:sz w:val="28"/>
          <w:szCs w:val="28"/>
        </w:rPr>
        <w:t xml:space="preserve">(данные изъяты) 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>года он услугой не пользовался, ему не предоставлялась услуга по вывозу и утилизации Т</w:t>
      </w:r>
      <w:r w:rsidR="007B682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О, так как он не заключал договора.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Бытовые отходы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зависимости от 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их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вида, он утилизир</w:t>
      </w:r>
      <w:r w:rsidRPr="000C2A58" w:rsidR="008059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овал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самостоятельно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вскармлива</w:t>
      </w:r>
      <w:r w:rsidRPr="000C2A58" w:rsidR="008059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животны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сжига</w:t>
      </w:r>
      <w:r w:rsidRPr="000C2A58" w:rsidR="0080591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в печи и т.</w:t>
      </w:r>
      <w:r w:rsidR="007B682F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FD7DF5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Выслушав пояснения сторон,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</w:t>
      </w:r>
      <w:r w:rsidRPr="000C2A58">
        <w:rPr>
          <w:rFonts w:ascii="Times New Roman" w:hAnsi="Times New Roman" w:cs="Times New Roman"/>
          <w:sz w:val="28"/>
          <w:szCs w:val="28"/>
        </w:rPr>
        <w:t xml:space="preserve">следовав и изучив материалы дела, суд приходит к следующим </w:t>
      </w:r>
      <w:r w:rsidR="007B682F">
        <w:rPr>
          <w:rFonts w:ascii="Times New Roman" w:hAnsi="Times New Roman" w:cs="Times New Roman"/>
          <w:sz w:val="28"/>
          <w:szCs w:val="28"/>
        </w:rPr>
        <w:t>выводам</w:t>
      </w:r>
      <w:r w:rsidRPr="000C2A58">
        <w:rPr>
          <w:rFonts w:ascii="Times New Roman" w:hAnsi="Times New Roman" w:cs="Times New Roman"/>
          <w:sz w:val="28"/>
          <w:szCs w:val="28"/>
        </w:rPr>
        <w:t>.</w:t>
      </w:r>
    </w:p>
    <w:p w:rsidR="00083341" w:rsidRPr="000C2A58" w:rsidP="000C2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 xml:space="preserve">В соответствии со ст. 210 Гражданского Кодекса РФ и ст. 30 Жилищного кодекса РФ бремя содержания имущества </w:t>
      </w:r>
      <w:r w:rsidRPr="000C2A58">
        <w:rPr>
          <w:rFonts w:ascii="Times New Roman" w:hAnsi="Times New Roman" w:cs="Times New Roman"/>
          <w:sz w:val="28"/>
          <w:szCs w:val="28"/>
        </w:rPr>
        <w:t xml:space="preserve">( </w:t>
      </w:r>
      <w:r w:rsidRPr="000C2A58">
        <w:rPr>
          <w:rFonts w:ascii="Times New Roman" w:hAnsi="Times New Roman" w:cs="Times New Roman"/>
          <w:sz w:val="28"/>
          <w:szCs w:val="28"/>
        </w:rPr>
        <w:t>в том числе и жилого помещения) лежит на его собственнике.</w:t>
      </w:r>
    </w:p>
    <w:p w:rsidR="00083341" w:rsidRPr="000C2A58" w:rsidP="000C2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Согласно п. 5 ст. 30 ЖК РФ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 Под обращением с твердыми коммунальными отходами понимаются транспортирование, обезвреживание, захоронение твердых коммунальных отходов.</w:t>
      </w:r>
    </w:p>
    <w:p w:rsidR="00B62775" w:rsidRPr="000C2A58" w:rsidP="000C2A58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В соответствии с ч.1 ст. 153 Жилищного Кодекса РФ 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( 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>ЖК РФ) г</w:t>
      </w:r>
      <w:r w:rsidRPr="000C2A58">
        <w:rPr>
          <w:rFonts w:ascii="Times New Roman" w:hAnsi="Times New Roman" w:cs="Times New Roman"/>
          <w:sz w:val="28"/>
          <w:szCs w:val="28"/>
        </w:rPr>
        <w:t>раждане обязаны своевременно и полностью вносить плату за жилое помещение и коммунальные услуги.</w:t>
      </w:r>
    </w:p>
    <w:p w:rsidR="00B62775" w:rsidRPr="000C2A58" w:rsidP="000C2A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0C2A58">
        <w:rPr>
          <w:rFonts w:ascii="Times New Roman" w:hAnsi="Times New Roman" w:cs="Times New Roman"/>
          <w:sz w:val="28"/>
          <w:szCs w:val="28"/>
        </w:rPr>
        <w:t>ч</w:t>
      </w:r>
      <w:r w:rsidRPr="000C2A58">
        <w:rPr>
          <w:rFonts w:ascii="Times New Roman" w:hAnsi="Times New Roman" w:cs="Times New Roman"/>
          <w:sz w:val="28"/>
          <w:szCs w:val="28"/>
        </w:rPr>
        <w:t>. 4 ст. 154 ЖК РФ плата за коммунальные услуги включает в себя плату за обращение с твердыми коммунальными отходами.</w:t>
      </w:r>
    </w:p>
    <w:p w:rsidR="005A0CD1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Граждане, осуществляя право пользования жилым помещением и право получения коммунальных услуг надлежащего качества, несут обязанность по своевременной и полной оплате жилого помещения и предоставленных</w:t>
      </w:r>
      <w:r w:rsidRPr="000C2A58" w:rsidR="00F819B6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sz w:val="28"/>
          <w:szCs w:val="28"/>
        </w:rPr>
        <w:t>коммунальных</w:t>
      </w:r>
      <w:r w:rsidRPr="000C2A58" w:rsidR="00F819B6">
        <w:rPr>
          <w:rFonts w:ascii="Times New Roman" w:hAnsi="Times New Roman" w:cs="Times New Roman"/>
          <w:sz w:val="28"/>
          <w:szCs w:val="28"/>
        </w:rPr>
        <w:t xml:space="preserve"> </w:t>
      </w:r>
      <w:r w:rsidRPr="000C2A58">
        <w:rPr>
          <w:rFonts w:ascii="Times New Roman" w:hAnsi="Times New Roman" w:cs="Times New Roman"/>
          <w:sz w:val="28"/>
          <w:szCs w:val="28"/>
        </w:rPr>
        <w:t>услуг.</w:t>
      </w:r>
    </w:p>
    <w:p w:rsidR="00B6277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C2A58">
          <w:rPr>
            <w:rFonts w:ascii="Times New Roman" w:hAnsi="Times New Roman" w:cs="Times New Roman"/>
            <w:sz w:val="28"/>
            <w:szCs w:val="28"/>
          </w:rPr>
          <w:t xml:space="preserve">Из пункта 24 Постановления  Пленума Верховного Суда РФ от </w:t>
        </w:r>
        <w:r w:rsidR="00EF13BA">
          <w:rPr>
            <w:sz w:val="28"/>
            <w:szCs w:val="28"/>
          </w:rPr>
          <w:t xml:space="preserve">(данные изъяты) </w:t>
        </w:r>
        <w:r w:rsidRPr="000C2A5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2A58" w:rsidR="0041004E">
          <w:rPr>
            <w:rFonts w:ascii="Times New Roman" w:hAnsi="Times New Roman" w:cs="Times New Roman"/>
            <w:sz w:val="28"/>
            <w:szCs w:val="28"/>
          </w:rPr>
          <w:t>№</w:t>
        </w:r>
        <w:r w:rsidR="00EF13BA">
          <w:rPr>
            <w:sz w:val="28"/>
            <w:szCs w:val="28"/>
          </w:rPr>
          <w:t xml:space="preserve">(данные изъяты) </w:t>
        </w:r>
        <w:r w:rsidRPr="000C2A5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C2A58" w:rsidR="0041004E">
          <w:rPr>
            <w:rFonts w:ascii="Times New Roman" w:hAnsi="Times New Roman" w:cs="Times New Roman"/>
            <w:sz w:val="28"/>
            <w:szCs w:val="28"/>
          </w:rPr>
          <w:t>«</w:t>
        </w:r>
        <w:r w:rsidRPr="000C2A58">
          <w:rPr>
            <w:rFonts w:ascii="Times New Roman" w:hAnsi="Times New Roman" w:cs="Times New Roman"/>
            <w:sz w:val="28"/>
            <w:szCs w:val="28"/>
          </w:rPr>
          <w:t>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</w:t>
        </w:r>
        <w:r w:rsidRPr="000C2A58" w:rsidR="0041004E">
          <w:rPr>
            <w:rFonts w:ascii="Times New Roman" w:hAnsi="Times New Roman" w:cs="Times New Roman"/>
            <w:sz w:val="28"/>
            <w:szCs w:val="28"/>
          </w:rPr>
          <w:t>»</w:t>
        </w:r>
        <w:r w:rsidRPr="000C2A5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0C2A58">
        <w:rPr>
          <w:rFonts w:ascii="Times New Roman" w:hAnsi="Times New Roman" w:cs="Times New Roman"/>
          <w:sz w:val="28"/>
          <w:szCs w:val="28"/>
        </w:rPr>
        <w:t xml:space="preserve"> следует, что внесение платы за жилое помещение и коммунальные услуги является обязанностью не только нанимателя, но и проживающих с</w:t>
      </w:r>
      <w:r w:rsidRPr="000C2A58">
        <w:rPr>
          <w:rFonts w:ascii="Times New Roman" w:hAnsi="Times New Roman" w:cs="Times New Roman"/>
          <w:sz w:val="28"/>
          <w:szCs w:val="28"/>
        </w:rPr>
        <w:t xml:space="preserve">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</w:t>
      </w:r>
      <w:r w:rsidRPr="000C2A58" w:rsidR="00B77640">
        <w:rPr>
          <w:rFonts w:ascii="Times New Roman" w:hAnsi="Times New Roman" w:cs="Times New Roman"/>
          <w:sz w:val="28"/>
          <w:szCs w:val="28"/>
        </w:rPr>
        <w:t>ального найма жилого помещения</w:t>
      </w:r>
      <w:r w:rsidRPr="000C2A58">
        <w:rPr>
          <w:rFonts w:ascii="Times New Roman" w:hAnsi="Times New Roman" w:cs="Times New Roman"/>
          <w:sz w:val="28"/>
          <w:szCs w:val="28"/>
        </w:rPr>
        <w:t>. 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77640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Таким образом, су</w:t>
      </w:r>
      <w:r w:rsidRPr="000C2A58">
        <w:rPr>
          <w:rFonts w:ascii="Times New Roman" w:hAnsi="Times New Roman" w:cs="Times New Roman"/>
          <w:sz w:val="28"/>
          <w:szCs w:val="28"/>
        </w:rPr>
        <w:t>д соглашается с доводами истца относительно того, что обязанность граждан своевременно и в полном объеме вносить плату за предоставленные коммунальные услуги установлена законом и не обусловлена обязательным наличием письменного договора с организацией, предоставляющей коммунальные услуги. Соответственно, доводы ответчика</w:t>
      </w:r>
      <w:r w:rsidR="0068181A">
        <w:rPr>
          <w:rFonts w:ascii="Times New Roman" w:hAnsi="Times New Roman" w:cs="Times New Roman"/>
          <w:sz w:val="28"/>
          <w:szCs w:val="28"/>
        </w:rPr>
        <w:t xml:space="preserve"> о том, что он согласен</w:t>
      </w:r>
      <w:r w:rsidRPr="000C2A58">
        <w:rPr>
          <w:rFonts w:ascii="Times New Roman" w:hAnsi="Times New Roman" w:cs="Times New Roman"/>
          <w:sz w:val="28"/>
          <w:szCs w:val="28"/>
        </w:rPr>
        <w:t xml:space="preserve"> опла</w:t>
      </w:r>
      <w:r w:rsidR="0068181A">
        <w:rPr>
          <w:rFonts w:ascii="Times New Roman" w:hAnsi="Times New Roman" w:cs="Times New Roman"/>
          <w:sz w:val="28"/>
          <w:szCs w:val="28"/>
        </w:rPr>
        <w:t>чивать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="0068181A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0C2A58">
        <w:rPr>
          <w:rFonts w:ascii="Times New Roman" w:hAnsi="Times New Roman" w:cs="Times New Roman"/>
          <w:sz w:val="28"/>
          <w:szCs w:val="28"/>
        </w:rPr>
        <w:t xml:space="preserve">за вывоз ТКО </w:t>
      </w:r>
      <w:r w:rsidR="0068181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C2A58">
        <w:rPr>
          <w:rFonts w:ascii="Times New Roman" w:hAnsi="Times New Roman" w:cs="Times New Roman"/>
          <w:sz w:val="28"/>
          <w:szCs w:val="28"/>
        </w:rPr>
        <w:t xml:space="preserve">с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sz w:val="28"/>
          <w:szCs w:val="28"/>
        </w:rPr>
        <w:t>г</w:t>
      </w:r>
      <w:r w:rsidRPr="000C2A58" w:rsidR="0041004E">
        <w:rPr>
          <w:rFonts w:ascii="Times New Roman" w:hAnsi="Times New Roman" w:cs="Times New Roman"/>
          <w:sz w:val="28"/>
          <w:szCs w:val="28"/>
        </w:rPr>
        <w:t>ода</w:t>
      </w:r>
      <w:r w:rsidRPr="000C2A58">
        <w:rPr>
          <w:rFonts w:ascii="Times New Roman" w:hAnsi="Times New Roman" w:cs="Times New Roman"/>
          <w:sz w:val="28"/>
          <w:szCs w:val="28"/>
        </w:rPr>
        <w:t xml:space="preserve">, ввиду заключения договора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sz w:val="28"/>
          <w:szCs w:val="28"/>
        </w:rPr>
        <w:t>от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="00EF13BA">
        <w:rPr>
          <w:sz w:val="28"/>
          <w:szCs w:val="28"/>
        </w:rPr>
        <w:t>(</w:t>
      </w:r>
      <w:r w:rsidR="00EF13BA">
        <w:rPr>
          <w:sz w:val="28"/>
          <w:szCs w:val="28"/>
        </w:rPr>
        <w:t>данные</w:t>
      </w:r>
      <w:r w:rsidR="00EF13BA">
        <w:rPr>
          <w:sz w:val="28"/>
          <w:szCs w:val="28"/>
        </w:rPr>
        <w:t xml:space="preserve"> изъяты) </w:t>
      </w:r>
      <w:r w:rsidRPr="000C2A58">
        <w:rPr>
          <w:rFonts w:ascii="Times New Roman" w:hAnsi="Times New Roman" w:cs="Times New Roman"/>
          <w:sz w:val="28"/>
          <w:szCs w:val="28"/>
        </w:rPr>
        <w:t>оказания услуг по вывозу и захоронению твердых коммунал</w:t>
      </w:r>
      <w:r w:rsidR="0068181A">
        <w:rPr>
          <w:rFonts w:ascii="Times New Roman" w:hAnsi="Times New Roman" w:cs="Times New Roman"/>
          <w:sz w:val="28"/>
          <w:szCs w:val="28"/>
        </w:rPr>
        <w:t>ьных отходов с физическим лицом,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6B582A">
        <w:rPr>
          <w:rFonts w:ascii="Times New Roman" w:hAnsi="Times New Roman" w:cs="Times New Roman"/>
          <w:sz w:val="28"/>
          <w:szCs w:val="28"/>
        </w:rPr>
        <w:t xml:space="preserve">являются необоснованными и судом </w:t>
      </w:r>
      <w:r w:rsidR="007B682F">
        <w:rPr>
          <w:rFonts w:ascii="Times New Roman" w:hAnsi="Times New Roman" w:cs="Times New Roman"/>
          <w:sz w:val="28"/>
          <w:szCs w:val="28"/>
        </w:rPr>
        <w:t>не могут</w:t>
      </w:r>
      <w:r w:rsidR="0068181A">
        <w:rPr>
          <w:rFonts w:ascii="Times New Roman" w:hAnsi="Times New Roman" w:cs="Times New Roman"/>
          <w:sz w:val="28"/>
          <w:szCs w:val="28"/>
        </w:rPr>
        <w:t xml:space="preserve"> быть</w:t>
      </w:r>
      <w:r w:rsidR="007B682F">
        <w:rPr>
          <w:rFonts w:ascii="Times New Roman" w:hAnsi="Times New Roman" w:cs="Times New Roman"/>
          <w:sz w:val="28"/>
          <w:szCs w:val="28"/>
        </w:rPr>
        <w:t xml:space="preserve"> приняты во внимание</w:t>
      </w:r>
      <w:r w:rsidRPr="000C2A58" w:rsidR="006B582A">
        <w:rPr>
          <w:rFonts w:ascii="Times New Roman" w:hAnsi="Times New Roman" w:cs="Times New Roman"/>
          <w:sz w:val="28"/>
          <w:szCs w:val="28"/>
        </w:rPr>
        <w:t>.</w:t>
      </w:r>
    </w:p>
    <w:p w:rsidR="00CA1881" w:rsidRPr="000C2A58" w:rsidP="00CA1881">
      <w:pPr>
        <w:pStyle w:val="ConsPlusNormal"/>
        <w:ind w:firstLine="851"/>
        <w:jc w:val="both"/>
        <w:rPr>
          <w:rStyle w:val="a"/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В соответствии с частью 2 статьи 157 ЖК РФ размер платы за коммунальные услуги рассчитывается по тарифам, установленным органами государственной власти субъектов  Российской Федерации в порядке, установленном федеральным законом.</w:t>
      </w:r>
      <w:r w:rsidR="0068181A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4E03C6">
        <w:rPr>
          <w:rFonts w:ascii="Times New Roman" w:hAnsi="Times New Roman" w:cs="Times New Roman"/>
          <w:sz w:val="28"/>
          <w:szCs w:val="28"/>
        </w:rPr>
        <w:t>Тариф и размер платы за сбор, вывоз, размещение и утилизацию твердых, жидких коммунальных отходов в 2016</w:t>
      </w:r>
      <w:r w:rsidRPr="000C2A58" w:rsidR="0041004E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4E03C6">
        <w:rPr>
          <w:rFonts w:ascii="Times New Roman" w:hAnsi="Times New Roman" w:cs="Times New Roman"/>
          <w:sz w:val="28"/>
          <w:szCs w:val="28"/>
        </w:rPr>
        <w:t>г</w:t>
      </w:r>
      <w:r w:rsidRPr="000C2A58" w:rsidR="0041004E">
        <w:rPr>
          <w:rFonts w:ascii="Times New Roman" w:hAnsi="Times New Roman" w:cs="Times New Roman"/>
          <w:sz w:val="28"/>
          <w:szCs w:val="28"/>
        </w:rPr>
        <w:t>оду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установлен решением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созыва Ленинского районного совета от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№ </w:t>
      </w:r>
      <w:r w:rsidR="00EF13BA">
        <w:rPr>
          <w:sz w:val="28"/>
          <w:szCs w:val="28"/>
        </w:rPr>
        <w:t>(данные изъяты)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, в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>г</w:t>
      </w:r>
      <w:r w:rsidRPr="000C2A58" w:rsidR="0041004E">
        <w:rPr>
          <w:rFonts w:ascii="Times New Roman" w:hAnsi="Times New Roman" w:cs="Times New Roman"/>
          <w:sz w:val="28"/>
          <w:szCs w:val="28"/>
        </w:rPr>
        <w:t>.</w:t>
      </w:r>
      <w:r w:rsidRPr="000C2A58" w:rsidR="004E03C6">
        <w:rPr>
          <w:rFonts w:ascii="Times New Roman" w:hAnsi="Times New Roman" w:cs="Times New Roman"/>
          <w:sz w:val="28"/>
          <w:szCs w:val="28"/>
        </w:rPr>
        <w:t>г</w:t>
      </w:r>
      <w:r w:rsidRPr="000C2A58" w:rsidR="0041004E">
        <w:rPr>
          <w:rFonts w:ascii="Times New Roman" w:hAnsi="Times New Roman" w:cs="Times New Roman"/>
          <w:sz w:val="28"/>
          <w:szCs w:val="28"/>
        </w:rPr>
        <w:t>.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– Постановлениями Администрации Ленинского района №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от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и №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от </w:t>
      </w:r>
      <w:r w:rsidR="00EF13BA">
        <w:rPr>
          <w:sz w:val="28"/>
          <w:szCs w:val="28"/>
        </w:rPr>
        <w:t>(данные изъяты)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, №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от </w:t>
      </w:r>
      <w:r w:rsidR="00EF13BA">
        <w:rPr>
          <w:sz w:val="28"/>
          <w:szCs w:val="28"/>
        </w:rPr>
        <w:t xml:space="preserve">(данные изъяты) </w:t>
      </w:r>
      <w:r w:rsidRPr="000C2A58" w:rsidR="004E03C6">
        <w:rPr>
          <w:rFonts w:ascii="Times New Roman" w:hAnsi="Times New Roman" w:cs="Times New Roman"/>
          <w:sz w:val="28"/>
          <w:szCs w:val="28"/>
        </w:rPr>
        <w:t>и сторонами</w:t>
      </w:r>
      <w:r w:rsidRPr="000C2A58" w:rsidR="004E03C6">
        <w:rPr>
          <w:rFonts w:ascii="Times New Roman" w:hAnsi="Times New Roman" w:cs="Times New Roman"/>
          <w:sz w:val="28"/>
          <w:szCs w:val="28"/>
        </w:rPr>
        <w:t xml:space="preserve"> не оспарива</w:t>
      </w:r>
      <w:r w:rsidRPr="000C2A58" w:rsidR="00D21FC8">
        <w:rPr>
          <w:rFonts w:ascii="Times New Roman" w:hAnsi="Times New Roman" w:cs="Times New Roman"/>
          <w:sz w:val="28"/>
          <w:szCs w:val="28"/>
        </w:rPr>
        <w:t>е</w:t>
      </w:r>
      <w:r w:rsidRPr="000C2A58" w:rsidR="004E03C6">
        <w:rPr>
          <w:rFonts w:ascii="Times New Roman" w:hAnsi="Times New Roman" w:cs="Times New Roman"/>
          <w:sz w:val="28"/>
          <w:szCs w:val="28"/>
        </w:rPr>
        <w:t>тся.</w:t>
      </w:r>
      <w:r w:rsidRPr="000C2A58" w:rsidR="00410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"/>
          <w:rFonts w:ascii="Times New Roman" w:hAnsi="Times New Roman" w:cs="Times New Roman"/>
          <w:sz w:val="28"/>
          <w:szCs w:val="28"/>
        </w:rPr>
        <w:t>Также не оспаривался тот факт, что о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тветчик 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>Курпединов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 Т.Д. зарегистрирован по адресу: Республика Крым, Ленинский район, с.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в доме прописаны </w:t>
      </w:r>
      <w:r>
        <w:rPr>
          <w:rStyle w:val="a"/>
          <w:rFonts w:ascii="Times New Roman" w:hAnsi="Times New Roman" w:cs="Times New Roman"/>
          <w:sz w:val="28"/>
          <w:szCs w:val="28"/>
        </w:rPr>
        <w:t xml:space="preserve">всего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Style w:val="a"/>
          <w:rFonts w:ascii="Times New Roman" w:hAnsi="Times New Roman" w:cs="Times New Roman"/>
          <w:sz w:val="28"/>
          <w:szCs w:val="28"/>
        </w:rPr>
        <w:t xml:space="preserve"> человека.</w:t>
      </w:r>
    </w:p>
    <w:p w:rsidR="0041004E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Задолженность за жилищно-коммунальные услуги в сфере обращения с твердыми коммунальными отходами рассчитана истцом правомерно, в соответствии с действующими тарифами.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04E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 xml:space="preserve">Также на сумму задолженности, правомерно,  в соответствии с требованиями </w:t>
      </w:r>
      <w:r w:rsidRPr="000C2A58">
        <w:rPr>
          <w:rFonts w:ascii="Times New Roman" w:hAnsi="Times New Roman" w:cs="Times New Roman"/>
          <w:sz w:val="28"/>
          <w:szCs w:val="28"/>
        </w:rPr>
        <w:t>ч</w:t>
      </w:r>
      <w:r w:rsidRPr="000C2A58">
        <w:rPr>
          <w:rFonts w:ascii="Times New Roman" w:hAnsi="Times New Roman" w:cs="Times New Roman"/>
          <w:sz w:val="28"/>
          <w:szCs w:val="28"/>
        </w:rPr>
        <w:t xml:space="preserve">. 14 ст. 155 ЖК РФ  начислены пени в размере одной трехсотой </w:t>
      </w:r>
      <w:hyperlink r:id="rId5" w:history="1">
        <w:r w:rsidRPr="000C2A58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0C2A58">
        <w:rPr>
          <w:rFonts w:ascii="Times New Roman" w:hAnsi="Times New Roman" w:cs="Times New Roman"/>
          <w:sz w:val="28"/>
          <w:szCs w:val="28"/>
        </w:rPr>
        <w:t xml:space="preserve"> рефинансирования Центрального банка Российской Федерации.</w:t>
      </w:r>
    </w:p>
    <w:p w:rsidR="00AB4C4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 xml:space="preserve">Как следует из выписки из Единого государственного реестра юридических лиц сведения о создании юридического лица – Муниципальное унитарное предприятие «Управление жилищно-коммунального хозяйства» внесены в Единый государственный реестр юридических лиц 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sz w:val="28"/>
          <w:szCs w:val="28"/>
        </w:rPr>
        <w:t>года.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C4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(данные изъяты)</w:t>
      </w:r>
      <w:r w:rsidRPr="000C2A58" w:rsidR="00AF7122">
        <w:rPr>
          <w:rFonts w:ascii="Times New Roman" w:hAnsi="Times New Roman" w:cs="Times New Roman"/>
          <w:sz w:val="28"/>
          <w:szCs w:val="28"/>
        </w:rPr>
        <w:t>, исх. №</w:t>
      </w:r>
      <w:r>
        <w:rPr>
          <w:sz w:val="28"/>
          <w:szCs w:val="28"/>
        </w:rPr>
        <w:t xml:space="preserve">(данные изъяты) </w:t>
      </w:r>
      <w:r w:rsidRPr="000C2A58" w:rsidR="00AF7122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571EB6">
        <w:rPr>
          <w:rFonts w:ascii="Times New Roman" w:hAnsi="Times New Roman" w:cs="Times New Roman"/>
          <w:sz w:val="28"/>
          <w:szCs w:val="28"/>
        </w:rPr>
        <w:t>г</w:t>
      </w:r>
      <w:r w:rsidRPr="000C2A58" w:rsidR="00AF7122">
        <w:rPr>
          <w:rFonts w:ascii="Times New Roman" w:hAnsi="Times New Roman" w:cs="Times New Roman"/>
          <w:sz w:val="28"/>
          <w:szCs w:val="28"/>
        </w:rPr>
        <w:t>лавам муниципальных образований Ленинского района Республики Крым было направлено обращение о заключ</w:t>
      </w:r>
      <w:r w:rsidRPr="000C2A58" w:rsidR="00D21FC8">
        <w:rPr>
          <w:rFonts w:ascii="Times New Roman" w:hAnsi="Times New Roman" w:cs="Times New Roman"/>
          <w:sz w:val="28"/>
          <w:szCs w:val="28"/>
        </w:rPr>
        <w:t>ении договора о сотрудничестве с</w:t>
      </w:r>
      <w:r w:rsidRPr="000C2A58" w:rsidR="00AF7122">
        <w:rPr>
          <w:rFonts w:ascii="Times New Roman" w:hAnsi="Times New Roman" w:cs="Times New Roman"/>
          <w:sz w:val="28"/>
          <w:szCs w:val="28"/>
        </w:rPr>
        <w:t xml:space="preserve"> МУП «УЖКХ»  и указано, что при заключении договора о сотрудничестве с предприятием, совместно будет разработан и составлен график вывоза несанкционированных свалок </w:t>
      </w:r>
      <w:r w:rsidRPr="000C2A58">
        <w:rPr>
          <w:rFonts w:ascii="Times New Roman" w:hAnsi="Times New Roman" w:cs="Times New Roman"/>
          <w:sz w:val="28"/>
          <w:szCs w:val="28"/>
        </w:rPr>
        <w:t>с территорий поселений</w:t>
      </w:r>
      <w:r w:rsidRPr="000C2A58" w:rsidR="00AF7122">
        <w:rPr>
          <w:rFonts w:ascii="Times New Roman" w:hAnsi="Times New Roman" w:cs="Times New Roman"/>
          <w:sz w:val="28"/>
          <w:szCs w:val="28"/>
        </w:rPr>
        <w:t>.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EB6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ст. </w:t>
      </w:r>
      <w:hyperlink r:id="rId6" w:anchor="GcZ5oQgTg7rW" w:tgtFrame="_blank" w:tooltip="Конституция &gt;  Раздел I &gt; Глава 2. Права и свободы человека и гражданина &gt; Статья 42" w:history="1">
        <w:r w:rsidRPr="000C2A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42 Конституции</w:t>
        </w:r>
      </w:hyperlink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 и ст.</w:t>
      </w:r>
      <w:hyperlink r:id="rId7" w:anchor="msY2ZcMsIK1B" w:tooltip="Федеральный закон от 28.03.1998 N 52-ФЗ &gt; (ред. от 03.07.2016, с изм. от 19.12.2016) &gt; " w:history="1">
        <w:r w:rsidRPr="000C2A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8</w:t>
        </w:r>
      </w:hyperlink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ФЗ №52-ФЗ от 30.03.1999 (в редакции от 13.07.2015) «О санитарно-эпидемиологическом благополучии населения» граждане имеют право на благоприятную среду обитания, факторы которой не оказывают вредного воздействия на человека.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пункту 1 ст. 22 данного Федерального закона от 30 марта 1999 г. № 52-ФЗ о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тходы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иными нормативными правовыми актами Российской Федерации.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обеспечения благоприятной среды обитания и предусмотрен сбор и вывоз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твердых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и жидких бытовых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отходов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территорий населенных пунктов, что закреплено в ряде норм действующего законодательства. </w:t>
      </w:r>
    </w:p>
    <w:p w:rsidR="00CA1881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Правилам предоставления услуг по вывозу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твердых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и жидких бытовых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отходов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», утвержденным постановлением Правительства РФ от 10.02.1997 №155, к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твердым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и жидким бытовыми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отходам </w:t>
      </w:r>
      <w:r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отнесены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отходы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образующиеся в результате жизнедеятельности населения (приготовления пищи, упаковка товаров, уборка и текущий ремонт жилых помещений,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крупногабаритные предметы домашнего обихода, и др.).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Согласно ст.</w:t>
      </w:r>
      <w:hyperlink r:id="rId8" w:tgtFrame="_blank" w:tooltip="Федеральный закон от 24.06.1998 N 89-ФЗ &gt; (ред. от 02.08.2019) &gt; " w:history="1">
        <w:r w:rsidRPr="000C2A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</w:hyperlink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№89-ФЗ от 24.06.1998 (в редакции ФЗ №458-ФЗ от 29.12.2014)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твердые коммунальные отходы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-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отходы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</w:p>
    <w:p w:rsidR="00805912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выше приведенные нормы указывают на то, что в процессе жизнедеятельности современного человека не может не образовываться разного рода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твердых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бытовых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отходов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ринимая во внимание тот факт, что не всякие </w:t>
      </w:r>
      <w:r w:rsidRPr="000C2A58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отходы 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быть самостоятельно уничтожены, а так же то, что услуга по вывозу и утилизации Т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является возмездной, суд находит довод ответчика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Курпединова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о том, что он услугой не пользовался, ему не предоставлялась услуга по вывозу и утилизации Т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О, так как он не заключал договора, необоснованным. </w:t>
      </w:r>
    </w:p>
    <w:p w:rsidR="00805912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 </w:t>
      </w:r>
      <w:hyperlink r:id="rId9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0C2A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предусматривает обязанность каждой стороны в доказывании тех обстоятельств, на которые она ссылается как на основания своих требований и возражений, если иное не предусмотрено федеральным законом. </w:t>
      </w:r>
    </w:p>
    <w:p w:rsidR="00571EB6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судебного разбирательства ответчик не представил в суд доказательств, подтверждающих, что 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>Курпединов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заключил договор на осуществление вывоза Т</w:t>
      </w:r>
      <w:r w:rsidRPr="000C2A58" w:rsidR="0080591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О с иной организацией, либо, что не пользуется контейнерными площадками, с которых также осуществляет вывоз ТКО</w:t>
      </w:r>
      <w:r w:rsidR="00CA18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188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слуги по обороту ТКО являются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платными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потребители данных услуг обязаны заключать соответствующие возмездные договоры. </w:t>
      </w:r>
    </w:p>
    <w:p w:rsidR="00AB4C4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В соответствии со  статьей 3 Федерального З</w:t>
      </w:r>
      <w:r w:rsidRPr="000C2A58" w:rsidR="00571EB6">
        <w:rPr>
          <w:rFonts w:ascii="Times New Roman" w:hAnsi="Times New Roman" w:cs="Times New Roman"/>
          <w:sz w:val="28"/>
          <w:szCs w:val="28"/>
        </w:rPr>
        <w:t>акона № 149-ФЗ от 27.07.2006</w:t>
      </w:r>
      <w:r w:rsidRPr="000C2A58">
        <w:rPr>
          <w:rFonts w:ascii="Times New Roman" w:hAnsi="Times New Roman" w:cs="Times New Roman"/>
          <w:sz w:val="28"/>
          <w:szCs w:val="28"/>
        </w:rPr>
        <w:t xml:space="preserve"> «Об информации, информационных технологиях и о защите информации» правовое регулирование </w:t>
      </w:r>
      <w:r w:rsidRPr="000C2A58">
        <w:rPr>
          <w:rFonts w:ascii="Times New Roman" w:hAnsi="Times New Roman" w:cs="Times New Roman"/>
          <w:sz w:val="28"/>
          <w:szCs w:val="28"/>
        </w:rPr>
        <w:t>отношений, возникающих в сфере информации основывается</w:t>
      </w:r>
      <w:r w:rsidRPr="000C2A58">
        <w:rPr>
          <w:rFonts w:ascii="Times New Roman" w:hAnsi="Times New Roman" w:cs="Times New Roman"/>
          <w:sz w:val="28"/>
          <w:szCs w:val="28"/>
        </w:rPr>
        <w:t xml:space="preserve"> на принципе открытости информации, свободы её поиска, получения и передачи. </w:t>
      </w:r>
    </w:p>
    <w:p w:rsidR="00AB4C4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Часть 1 статьи 7 вышеназванного ФЗ предусматривает, что к общедоступной информации относятся общеизвестные сведения и иная информация, доступ к которой не ограничен.</w:t>
      </w:r>
    </w:p>
    <w:p w:rsidR="00AB4C45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О</w:t>
      </w:r>
      <w:r w:rsidRPr="000C2A58" w:rsidR="00AF7122">
        <w:rPr>
          <w:rFonts w:ascii="Times New Roman" w:hAnsi="Times New Roman" w:cs="Times New Roman"/>
          <w:sz w:val="28"/>
          <w:szCs w:val="28"/>
        </w:rPr>
        <w:t>бращение к непосредственным потребителям услуги по вывозу ТКО произведено путем опубликования объявления в газете «</w:t>
      </w:r>
      <w:r w:rsidR="00EF13BA">
        <w:rPr>
          <w:sz w:val="28"/>
          <w:szCs w:val="28"/>
        </w:rPr>
        <w:t>(данные изъяты)</w:t>
      </w:r>
      <w:r w:rsidRPr="000C2A58" w:rsidR="00AF7122">
        <w:rPr>
          <w:rFonts w:ascii="Times New Roman" w:hAnsi="Times New Roman" w:cs="Times New Roman"/>
          <w:sz w:val="28"/>
          <w:szCs w:val="28"/>
        </w:rPr>
        <w:t>» №</w:t>
      </w:r>
      <w:r w:rsidR="00EF13BA">
        <w:rPr>
          <w:sz w:val="28"/>
          <w:szCs w:val="28"/>
        </w:rPr>
        <w:t>(данные изъяты)</w:t>
      </w:r>
      <w:r w:rsidRPr="000C2A58" w:rsidR="00AF7122">
        <w:rPr>
          <w:rFonts w:ascii="Times New Roman" w:hAnsi="Times New Roman" w:cs="Times New Roman"/>
          <w:sz w:val="28"/>
          <w:szCs w:val="28"/>
        </w:rPr>
        <w:t xml:space="preserve">) от </w:t>
      </w:r>
      <w:r w:rsidR="00EF13BA">
        <w:rPr>
          <w:sz w:val="28"/>
          <w:szCs w:val="28"/>
        </w:rPr>
        <w:t>(данные изъяты)</w:t>
      </w:r>
      <w:r w:rsidRPr="000C2A58" w:rsidR="00AF7122">
        <w:rPr>
          <w:rFonts w:ascii="Times New Roman" w:hAnsi="Times New Roman" w:cs="Times New Roman"/>
          <w:sz w:val="28"/>
          <w:szCs w:val="28"/>
        </w:rPr>
        <w:t>.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Pr="000C2A58" w:rsidR="00AF7122">
        <w:rPr>
          <w:rFonts w:ascii="Times New Roman" w:hAnsi="Times New Roman" w:cs="Times New Roman"/>
          <w:sz w:val="28"/>
          <w:szCs w:val="28"/>
        </w:rPr>
        <w:t>Из данного объявления следует,  что «</w:t>
      </w:r>
      <w:r w:rsidRPr="000C2A58" w:rsidR="00557B63">
        <w:rPr>
          <w:rFonts w:ascii="Times New Roman" w:hAnsi="Times New Roman" w:cs="Times New Roman"/>
          <w:sz w:val="28"/>
          <w:szCs w:val="28"/>
        </w:rPr>
        <w:t>МУП Ленинского района «Управление ЖКХ» информирует, что в соответствии с требованиями Правил предоставления услуг по вывозу твердых и жидких бытовых отходов, утвержденных Постановлением</w:t>
      </w:r>
      <w:r w:rsidRPr="000C2A58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Pr="000C2A58">
        <w:rPr>
          <w:rFonts w:ascii="Times New Roman" w:hAnsi="Times New Roman" w:cs="Times New Roman"/>
          <w:sz w:val="28"/>
          <w:szCs w:val="28"/>
        </w:rPr>
        <w:t>от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  <w:r w:rsidR="00EF13BA">
        <w:rPr>
          <w:sz w:val="28"/>
          <w:szCs w:val="28"/>
        </w:rPr>
        <w:t>(</w:t>
      </w:r>
      <w:r w:rsidR="00EF13BA">
        <w:rPr>
          <w:sz w:val="28"/>
          <w:szCs w:val="28"/>
        </w:rPr>
        <w:t>данные</w:t>
      </w:r>
      <w:r w:rsidR="00EF13BA">
        <w:rPr>
          <w:sz w:val="28"/>
          <w:szCs w:val="28"/>
        </w:rPr>
        <w:t xml:space="preserve"> изъяты) </w:t>
      </w:r>
      <w:r w:rsidRPr="000C2A58" w:rsidR="00557B63">
        <w:rPr>
          <w:rFonts w:ascii="Times New Roman" w:hAnsi="Times New Roman" w:cs="Times New Roman"/>
          <w:sz w:val="28"/>
          <w:szCs w:val="28"/>
        </w:rPr>
        <w:t>№</w:t>
      </w:r>
      <w:r w:rsidR="00EF13BA">
        <w:rPr>
          <w:sz w:val="28"/>
          <w:szCs w:val="28"/>
        </w:rPr>
        <w:t xml:space="preserve">(данные изъяты) </w:t>
      </w:r>
      <w:r w:rsidRPr="000C2A58" w:rsidR="00557B63">
        <w:rPr>
          <w:rFonts w:ascii="Times New Roman" w:hAnsi="Times New Roman" w:cs="Times New Roman"/>
          <w:sz w:val="28"/>
          <w:szCs w:val="28"/>
        </w:rPr>
        <w:t xml:space="preserve"> услуги по сбору и вывозу оформляются в письменной форме, а именно путем заключения договора. В связи с этим настоятельно рекомендуе</w:t>
      </w:r>
      <w:r w:rsidRPr="000C2A58">
        <w:rPr>
          <w:rFonts w:ascii="Times New Roman" w:hAnsi="Times New Roman" w:cs="Times New Roman"/>
          <w:sz w:val="28"/>
          <w:szCs w:val="28"/>
        </w:rPr>
        <w:t>т</w:t>
      </w:r>
      <w:r w:rsidRPr="000C2A58" w:rsidR="00557B63">
        <w:rPr>
          <w:rFonts w:ascii="Times New Roman" w:hAnsi="Times New Roman" w:cs="Times New Roman"/>
          <w:sz w:val="28"/>
          <w:szCs w:val="28"/>
        </w:rPr>
        <w:t xml:space="preserve"> всем потребителям услуг в сфере обращения с ТКО обратиться в МУП Ленинского района РК «Управление ЖКХ» для заключения договоров…»</w:t>
      </w:r>
      <w:r w:rsidRPr="000C2A58">
        <w:rPr>
          <w:rFonts w:ascii="Times New Roman" w:hAnsi="Times New Roman" w:cs="Times New Roman"/>
          <w:sz w:val="28"/>
          <w:szCs w:val="28"/>
        </w:rPr>
        <w:t xml:space="preserve">. </w:t>
      </w:r>
      <w:r w:rsidRPr="000C2A58" w:rsidR="00B00F99">
        <w:rPr>
          <w:rFonts w:ascii="Times New Roman" w:hAnsi="Times New Roman" w:cs="Times New Roman"/>
          <w:sz w:val="28"/>
          <w:szCs w:val="28"/>
        </w:rPr>
        <w:t>Следовательно</w:t>
      </w:r>
      <w:r w:rsidRPr="000C2A58" w:rsidR="00112CAF">
        <w:rPr>
          <w:rFonts w:ascii="Times New Roman" w:hAnsi="Times New Roman" w:cs="Times New Roman"/>
          <w:sz w:val="28"/>
          <w:szCs w:val="28"/>
        </w:rPr>
        <w:t xml:space="preserve">,  данным объявлением публично доведено до сведения населения о существовании </w:t>
      </w:r>
      <w:r w:rsidRPr="000C2A58" w:rsidR="00112CAF">
        <w:rPr>
          <w:rFonts w:ascii="Times New Roman" w:hAnsi="Times New Roman" w:cs="Times New Roman"/>
          <w:sz w:val="28"/>
          <w:szCs w:val="28"/>
        </w:rPr>
        <w:t>организации по вывозу мусора (ТКО) - МУП Ленинского района «Управление ЖКХ» и необходимости заключения договоров с данной организацией.</w:t>
      </w:r>
      <w:r w:rsidRPr="000C2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881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представленные доказательства в их совокупности, суд считает, что требования МУП «УЖКХ» подлежат удовлетворению.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05912" w:rsidRPr="000C2A58" w:rsidP="000C2A5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ст.</w:t>
      </w:r>
      <w:hyperlink r:id="rId10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C2A5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98 ГПК РФ</w:t>
        </w:r>
      </w:hyperlink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стороне, в пользу которой состоялось решение суда, суд присуждает возместить с другой стороны все понесенные по делу судебные расходы, то есть с 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>Курпединова</w:t>
      </w:r>
      <w:r w:rsidRPr="000C2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Т.Д. в пользу истца по делу необходимо взыскать судебные расходы в сумме уплаченной истцом госпошлины в размере 400 рублей.</w:t>
      </w:r>
    </w:p>
    <w:p w:rsidR="00B65F70" w:rsidRPr="000C2A58" w:rsidP="000C2A58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C2A58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0C2A58" w:rsidR="0095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11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C2A58" w:rsidR="00951C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C2A58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12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C2A58" w:rsidR="00951C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0C2A58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ст.ст. 30, 153, 154, 155, 157 ЖК РФ, ст. 210 Гражданского Кодекса  РФ</w:t>
      </w:r>
      <w:r w:rsidRPr="000C2A58" w:rsidR="000C2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0C2A58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</w:t>
      </w:r>
    </w:p>
    <w:p w:rsidR="00B65F70" w:rsidRPr="000C2A58" w:rsidP="000C2A58">
      <w:pPr>
        <w:spacing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D7DF5" w:rsidRPr="000C2A58" w:rsidP="000C2A58">
      <w:pPr>
        <w:spacing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C2A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РЕШИЛ:</w:t>
      </w:r>
    </w:p>
    <w:p w:rsidR="00B65F70" w:rsidRPr="000C2A58" w:rsidP="000C2A5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51CC3" w:rsidRPr="000C2A58" w:rsidP="000C2A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Иск</w:t>
      </w:r>
      <w:r w:rsidRPr="000C2A58" w:rsidR="000C2A58">
        <w:rPr>
          <w:rFonts w:ascii="Times New Roman" w:hAnsi="Times New Roman" w:cs="Times New Roman"/>
          <w:sz w:val="28"/>
          <w:szCs w:val="28"/>
        </w:rPr>
        <w:t>овые требования</w:t>
      </w:r>
      <w:r w:rsidRPr="000C2A58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удовлетворить </w:t>
      </w:r>
      <w:r w:rsidRPr="000C2A58" w:rsidR="000C2A58">
        <w:rPr>
          <w:rFonts w:ascii="Times New Roman" w:hAnsi="Times New Roman" w:cs="Times New Roman"/>
          <w:sz w:val="28"/>
          <w:szCs w:val="28"/>
        </w:rPr>
        <w:t>в полном объёме</w:t>
      </w:r>
      <w:r w:rsidRPr="000C2A58">
        <w:rPr>
          <w:rFonts w:ascii="Times New Roman" w:hAnsi="Times New Roman" w:cs="Times New Roman"/>
          <w:sz w:val="28"/>
          <w:szCs w:val="28"/>
        </w:rPr>
        <w:t>.</w:t>
      </w:r>
    </w:p>
    <w:p w:rsidR="000C2A58" w:rsidRPr="000C2A58" w:rsidP="000C2A58">
      <w:pPr>
        <w:shd w:val="clear" w:color="auto" w:fill="FFFFFF"/>
        <w:spacing w:after="0" w:line="208" w:lineRule="atLeast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Курпединова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C2A58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задолженность за жилищно-коммунальные услуги в сфере обращения с твёрдыми коммунальными отходами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за период с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размере </w:t>
      </w:r>
      <w:r w:rsidR="00EF13BA">
        <w:rPr>
          <w:sz w:val="28"/>
          <w:szCs w:val="28"/>
        </w:rPr>
        <w:t>(данные изъяты)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) рублей 00 коп., пени за несвоевременную оплату жилищно-коммунальных услуг  в сфере обращения с твердыми коммунальными отходами в размере </w:t>
      </w:r>
      <w:r w:rsidR="00EF13BA">
        <w:rPr>
          <w:sz w:val="28"/>
          <w:szCs w:val="28"/>
        </w:rPr>
        <w:t xml:space="preserve">(данные изъяты) 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рублей 80 коп</w:t>
      </w:r>
      <w:r w:rsidRPr="000C2A5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., а также расходы по оплате госпошлины в размере 400 (четыреста) руб 00 коп. </w:t>
      </w:r>
    </w:p>
    <w:p w:rsidR="00951CC3" w:rsidRPr="000C2A58" w:rsidP="000C2A58">
      <w:pPr>
        <w:shd w:val="clear" w:color="auto" w:fill="FFFFFF"/>
        <w:spacing w:after="0" w:line="208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0C2A58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Pr="000C2A58" w:rsidR="000C2A58">
        <w:rPr>
          <w:rFonts w:ascii="Times New Roman" w:hAnsi="Times New Roman" w:cs="Times New Roman"/>
          <w:sz w:val="28"/>
          <w:szCs w:val="28"/>
        </w:rPr>
        <w:t>3</w:t>
      </w:r>
      <w:r w:rsidRPr="000C2A58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0C2A5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951CC3" w:rsidRPr="000C2A58" w:rsidP="000C2A58">
      <w:pPr>
        <w:shd w:val="clear" w:color="auto" w:fill="FFFFFF"/>
        <w:tabs>
          <w:tab w:val="left" w:pos="898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C3" w:rsidRPr="000C2A58" w:rsidP="000C2A58">
      <w:pPr>
        <w:shd w:val="clear" w:color="auto" w:fill="FFFFFF"/>
        <w:tabs>
          <w:tab w:val="left" w:pos="8987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C3" w:rsidRPr="000C2A58" w:rsidP="000C2A5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2A58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А.А. Кулунчаков</w:t>
      </w:r>
    </w:p>
    <w:sectPr w:rsidSect="00CA1881">
      <w:pgSz w:w="11906" w:h="16838"/>
      <w:pgMar w:top="851" w:right="70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7DF5"/>
    <w:rsid w:val="00083341"/>
    <w:rsid w:val="000C2A58"/>
    <w:rsid w:val="000C426C"/>
    <w:rsid w:val="000E0AC3"/>
    <w:rsid w:val="000F20BE"/>
    <w:rsid w:val="00112CAF"/>
    <w:rsid w:val="00134E04"/>
    <w:rsid w:val="002A731A"/>
    <w:rsid w:val="003B584A"/>
    <w:rsid w:val="00401183"/>
    <w:rsid w:val="0041004E"/>
    <w:rsid w:val="004509E8"/>
    <w:rsid w:val="004941B4"/>
    <w:rsid w:val="004E03C6"/>
    <w:rsid w:val="00557B63"/>
    <w:rsid w:val="00571EB6"/>
    <w:rsid w:val="005A0CD1"/>
    <w:rsid w:val="0066047E"/>
    <w:rsid w:val="0068181A"/>
    <w:rsid w:val="006838B6"/>
    <w:rsid w:val="006B582A"/>
    <w:rsid w:val="006F3623"/>
    <w:rsid w:val="00741033"/>
    <w:rsid w:val="007A38A2"/>
    <w:rsid w:val="007B0AFB"/>
    <w:rsid w:val="007B682F"/>
    <w:rsid w:val="007E4753"/>
    <w:rsid w:val="00805912"/>
    <w:rsid w:val="00822753"/>
    <w:rsid w:val="00837FCC"/>
    <w:rsid w:val="00931BCC"/>
    <w:rsid w:val="00951CC3"/>
    <w:rsid w:val="00A1560E"/>
    <w:rsid w:val="00A33140"/>
    <w:rsid w:val="00A57CF1"/>
    <w:rsid w:val="00AB4C45"/>
    <w:rsid w:val="00AE39D4"/>
    <w:rsid w:val="00AF7122"/>
    <w:rsid w:val="00B00F99"/>
    <w:rsid w:val="00B62775"/>
    <w:rsid w:val="00B65F70"/>
    <w:rsid w:val="00B77640"/>
    <w:rsid w:val="00BA5EA2"/>
    <w:rsid w:val="00BB5EAA"/>
    <w:rsid w:val="00BE4407"/>
    <w:rsid w:val="00C271E5"/>
    <w:rsid w:val="00CA1881"/>
    <w:rsid w:val="00D21FC8"/>
    <w:rsid w:val="00EB5430"/>
    <w:rsid w:val="00ED2C09"/>
    <w:rsid w:val="00EF13BA"/>
    <w:rsid w:val="00F819B6"/>
    <w:rsid w:val="00FA0871"/>
    <w:rsid w:val="00FA38A9"/>
    <w:rsid w:val="00FD7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D7DF5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FD7DF5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FD7DF5"/>
  </w:style>
  <w:style w:type="paragraph" w:customStyle="1" w:styleId="ConsPlusNormal">
    <w:name w:val="ConsPlusNormal"/>
    <w:rsid w:val="00FD7D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B4C45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71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pk-rf/razdel-i/glava-7/statia-98/" TargetMode="External" /><Relationship Id="rId11" Type="http://schemas.openxmlformats.org/officeDocument/2006/relationships/hyperlink" Target="http://sudact.ru/law/gpk-rf/razdel-ii/podrazdel-ii/glava-16/statia-194/?marker=fdoctlaw" TargetMode="External" /><Relationship Id="rId12" Type="http://schemas.openxmlformats.org/officeDocument/2006/relationships/hyperlink" Target="http://sudact.ru/law/gpk-rf/razdel-ii/podrazdel-ii/glava-16/statia-199_1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A3D8558B624354B80A077088A0EF5A57231C8B3EDCC66C8A327ADCEC96F8DF0FCC9984292A73135BC812F1C9E33641F0F2A224025786E4X8aBP" TargetMode="External" /><Relationship Id="rId5" Type="http://schemas.openxmlformats.org/officeDocument/2006/relationships/hyperlink" Target="consultantplus://offline/ref=88E37D8163E07B380F6F20BCC9A5940A23F54CA99A9A6450580C9790CF8CE363C927E475A8B35A224DEBF99BCD9FA75A27048718A13AC8K9VCR" TargetMode="External" /><Relationship Id="rId6" Type="http://schemas.openxmlformats.org/officeDocument/2006/relationships/hyperlink" Target="https://sudact.ru/law/konstitutsiia/" TargetMode="External" /><Relationship Id="rId7" Type="http://schemas.openxmlformats.org/officeDocument/2006/relationships/hyperlink" Target="https://sudact.ru/law/federalnyi-zakon-ot-28031998-n-52-fz-ob/" TargetMode="External" /><Relationship Id="rId8" Type="http://schemas.openxmlformats.org/officeDocument/2006/relationships/hyperlink" Target="https://sudact.ru/law/federalnyi-zakon-ot-24061998-n-89-fz-ob/glava-i/statia-1/" TargetMode="External" /><Relationship Id="rId9" Type="http://schemas.openxmlformats.org/officeDocument/2006/relationships/hyperlink" Target="https://sudact.ru/law/gpk-rf/razdel-i/glava-6/statia-5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