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D3EED" w:rsidRPr="00096734" w:rsidP="003D3EED">
      <w:pPr>
        <w:jc w:val="right"/>
        <w:rPr>
          <w:rFonts w:ascii="Times New Roman" w:hAnsi="Times New Roman" w:cs="Times New Roman"/>
          <w:b/>
          <w:lang w:val="uk-UA"/>
        </w:rPr>
      </w:pPr>
      <w:r w:rsidRPr="00096734">
        <w:rPr>
          <w:rFonts w:ascii="Times New Roman" w:hAnsi="Times New Roman" w:cs="Times New Roman"/>
          <w:b/>
        </w:rPr>
        <w:t>Дело № 2-63-</w:t>
      </w:r>
      <w:r w:rsidRPr="00096734" w:rsidR="0086535D">
        <w:rPr>
          <w:rFonts w:ascii="Times New Roman" w:hAnsi="Times New Roman" w:cs="Times New Roman"/>
          <w:b/>
        </w:rPr>
        <w:t>508</w:t>
      </w:r>
      <w:r w:rsidRPr="00096734">
        <w:rPr>
          <w:rFonts w:ascii="Times New Roman" w:hAnsi="Times New Roman" w:cs="Times New Roman"/>
          <w:b/>
        </w:rPr>
        <w:t>/201</w:t>
      </w:r>
      <w:r w:rsidRPr="00096734" w:rsidR="0086535D">
        <w:rPr>
          <w:rFonts w:ascii="Times New Roman" w:hAnsi="Times New Roman" w:cs="Times New Roman"/>
          <w:b/>
        </w:rPr>
        <w:t>9</w:t>
      </w:r>
    </w:p>
    <w:p w:rsidR="00A64D50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EED" w:rsidRPr="00770FB4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B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3EED" w:rsidRPr="00096734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34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D3EED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70FB4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</w:p>
    <w:p w:rsidR="00A64D50" w:rsidRPr="00770FB4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EED" w:rsidRPr="00770FB4" w:rsidP="003D3E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 2019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EC5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5312">
        <w:rPr>
          <w:rFonts w:ascii="Times New Roman" w:hAnsi="Times New Roman" w:cs="Times New Roman"/>
          <w:sz w:val="28"/>
          <w:szCs w:val="28"/>
        </w:rPr>
        <w:tab/>
      </w:r>
      <w:r w:rsidR="00EC5312">
        <w:rPr>
          <w:rFonts w:ascii="Times New Roman" w:hAnsi="Times New Roman" w:cs="Times New Roman"/>
          <w:sz w:val="28"/>
          <w:szCs w:val="28"/>
        </w:rPr>
        <w:tab/>
      </w:r>
      <w:r w:rsidR="00EC53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3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67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>пгт. Ленино</w:t>
      </w:r>
    </w:p>
    <w:p w:rsidR="003D3EED" w:rsidP="003D3E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3EED" w:rsidRPr="00770FB4" w:rsidP="008653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Мирово</w:t>
      </w:r>
      <w:r w:rsidR="00A84B7D">
        <w:rPr>
          <w:rFonts w:ascii="Times New Roman" w:hAnsi="Times New Roman" w:cs="Times New Roman"/>
          <w:sz w:val="28"/>
          <w:szCs w:val="28"/>
        </w:rPr>
        <w:t>й судья судебного участка № 63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="00A84B7D">
        <w:rPr>
          <w:rFonts w:ascii="Times New Roman" w:hAnsi="Times New Roman" w:cs="Times New Roman"/>
          <w:sz w:val="28"/>
          <w:szCs w:val="28"/>
        </w:rPr>
        <w:t>Кулунчаков А.А.</w:t>
      </w:r>
      <w:r w:rsidR="00B36BCA">
        <w:rPr>
          <w:rFonts w:ascii="Times New Roman" w:hAnsi="Times New Roman" w:cs="Times New Roman"/>
          <w:sz w:val="28"/>
          <w:szCs w:val="28"/>
        </w:rPr>
        <w:t>,</w:t>
      </w:r>
      <w:r w:rsidR="0086535D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при секретаре</w:t>
      </w:r>
      <w:r w:rsidR="0086535D">
        <w:rPr>
          <w:rFonts w:ascii="Times New Roman" w:hAnsi="Times New Roman" w:cs="Times New Roman"/>
          <w:sz w:val="28"/>
          <w:szCs w:val="28"/>
        </w:rPr>
        <w:t xml:space="preserve"> Копыловой А.С.,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0FB4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</w:t>
      </w:r>
      <w:r w:rsidR="00A64D50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6BCA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Ленинском районе Республики Крым к </w:t>
      </w:r>
      <w:r w:rsidR="009D42B5">
        <w:rPr>
          <w:rFonts w:ascii="Times New Roman" w:hAnsi="Times New Roman" w:cs="Times New Roman"/>
          <w:sz w:val="28"/>
          <w:szCs w:val="28"/>
        </w:rPr>
        <w:t>Литвинцевой</w:t>
      </w:r>
      <w:r w:rsidR="009D42B5">
        <w:rPr>
          <w:rFonts w:ascii="Times New Roman" w:hAnsi="Times New Roman" w:cs="Times New Roman"/>
          <w:sz w:val="28"/>
          <w:szCs w:val="28"/>
        </w:rPr>
        <w:t xml:space="preserve"> </w:t>
      </w:r>
      <w:r w:rsidR="006E4BF2">
        <w:rPr>
          <w:rFonts w:ascii="Times New Roman" w:hAnsi="Times New Roman" w:cs="Times New Roman"/>
          <w:sz w:val="28"/>
          <w:szCs w:val="28"/>
        </w:rPr>
        <w:t>(данные изъяты)</w:t>
      </w:r>
      <w:r w:rsidR="00B36BCA">
        <w:rPr>
          <w:rFonts w:ascii="Times New Roman" w:hAnsi="Times New Roman" w:cs="Times New Roman"/>
          <w:sz w:val="28"/>
          <w:szCs w:val="28"/>
        </w:rPr>
        <w:t xml:space="preserve"> о взыскании необоснованно полученной </w:t>
      </w:r>
      <w:r w:rsidR="009D42B5">
        <w:rPr>
          <w:rFonts w:ascii="Times New Roman" w:hAnsi="Times New Roman" w:cs="Times New Roman"/>
          <w:sz w:val="28"/>
          <w:szCs w:val="28"/>
        </w:rPr>
        <w:t>ежемесячной компенсационной выплаты</w:t>
      </w:r>
      <w:r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EED" w:rsidRPr="00770FB4" w:rsidP="003D3EE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770F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70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70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                                          </w:t>
      </w:r>
    </w:p>
    <w:p w:rsidR="003D3EED" w:rsidRPr="00770FB4" w:rsidP="003D3E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B4">
        <w:rPr>
          <w:rFonts w:ascii="Times New Roman" w:hAnsi="Times New Roman" w:cs="Times New Roman"/>
          <w:b/>
          <w:sz w:val="28"/>
          <w:szCs w:val="28"/>
        </w:rPr>
        <w:t>Р</w:t>
      </w:r>
      <w:r w:rsidRPr="00770FB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3D3EED" w:rsidRPr="007A5C7E" w:rsidP="00B36B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C7E">
        <w:rPr>
          <w:rFonts w:ascii="Times New Roman" w:hAnsi="Times New Roman" w:cs="Times New Roman"/>
          <w:sz w:val="28"/>
          <w:szCs w:val="28"/>
        </w:rPr>
        <w:t>Иск</w:t>
      </w:r>
      <w:r w:rsidRPr="007A5C7E" w:rsidR="00EC5312">
        <w:rPr>
          <w:rFonts w:ascii="Times New Roman" w:hAnsi="Times New Roman" w:cs="Times New Roman"/>
          <w:sz w:val="28"/>
          <w:szCs w:val="28"/>
        </w:rPr>
        <w:t xml:space="preserve">овое заявление </w:t>
      </w:r>
      <w:r w:rsidR="00B36BCA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Управление Пенсионного фонда Российской Федерации в Ленинском районе Республики Крым к </w:t>
      </w:r>
      <w:r w:rsidR="009D42B5">
        <w:rPr>
          <w:rFonts w:ascii="Times New Roman" w:hAnsi="Times New Roman" w:cs="Times New Roman"/>
          <w:sz w:val="28"/>
          <w:szCs w:val="28"/>
        </w:rPr>
        <w:t>Литвинцевой</w:t>
      </w:r>
      <w:r w:rsidR="009D4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9D42B5">
        <w:rPr>
          <w:rFonts w:ascii="Times New Roman" w:hAnsi="Times New Roman" w:cs="Times New Roman"/>
          <w:sz w:val="28"/>
          <w:szCs w:val="28"/>
        </w:rPr>
        <w:t>о взыскании необоснованно полученной ежемесячной компенсационной выплаты</w:t>
      </w:r>
      <w:r w:rsidRPr="007A5C7E" w:rsidR="00EC5312">
        <w:rPr>
          <w:rFonts w:ascii="Times New Roman" w:hAnsi="Times New Roman" w:cs="Times New Roman"/>
          <w:sz w:val="28"/>
          <w:szCs w:val="28"/>
        </w:rPr>
        <w:t>,</w:t>
      </w:r>
      <w:r w:rsidRPr="007A5C7E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64D50" w:rsidRPr="007A5C7E" w:rsidP="007A5C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D42B5">
        <w:rPr>
          <w:rFonts w:ascii="Times New Roman" w:hAnsi="Times New Roman" w:cs="Times New Roman"/>
          <w:sz w:val="28"/>
          <w:szCs w:val="28"/>
        </w:rPr>
        <w:t>Литвинцевой</w:t>
      </w:r>
      <w:r w:rsidR="009D4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в пользу Государственного учреждения – Управление Пенсионного фонда Российской Федерации в Ленинском районе Республики Крым необоснованно полученной </w:t>
      </w:r>
      <w:r w:rsidR="009D42B5">
        <w:rPr>
          <w:rFonts w:ascii="Times New Roman" w:hAnsi="Times New Roman" w:cs="Times New Roman"/>
          <w:sz w:val="28"/>
          <w:szCs w:val="28"/>
        </w:rPr>
        <w:t xml:space="preserve">компенсационной выплаты по уходу за Секретаревой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в размере 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9D42B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 w:rsidR="009D42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счет (данные изъяты)</w:t>
      </w:r>
    </w:p>
    <w:p w:rsidR="00CE72FA" w:rsidRPr="007A5C7E" w:rsidP="007A5C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C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Взыскать с </w:t>
      </w:r>
      <w:r w:rsidR="00096734">
        <w:rPr>
          <w:rFonts w:ascii="Times New Roman" w:hAnsi="Times New Roman" w:cs="Times New Roman"/>
          <w:sz w:val="28"/>
          <w:szCs w:val="28"/>
        </w:rPr>
        <w:t>Литвинцевой</w:t>
      </w:r>
      <w:r w:rsidR="00096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A5C7E">
        <w:rPr>
          <w:rFonts w:ascii="Times New Roman" w:hAnsi="Times New Roman" w:cs="Times New Roman"/>
          <w:sz w:val="28"/>
          <w:szCs w:val="28"/>
        </w:rPr>
        <w:t xml:space="preserve">государственную пошлину в </w:t>
      </w:r>
      <w:r w:rsidR="00096734">
        <w:rPr>
          <w:rFonts w:ascii="Times New Roman" w:hAnsi="Times New Roman" w:cs="Times New Roman"/>
          <w:sz w:val="28"/>
          <w:szCs w:val="28"/>
        </w:rPr>
        <w:t>доход местного бюджета в размере</w:t>
      </w:r>
      <w:r w:rsidRPr="007A5C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A5C7E">
        <w:rPr>
          <w:rFonts w:ascii="Times New Roman" w:hAnsi="Times New Roman" w:cs="Times New Roman"/>
          <w:sz w:val="28"/>
          <w:szCs w:val="28"/>
        </w:rPr>
        <w:t>рублей</w:t>
      </w:r>
      <w:r w:rsidR="00B36BCA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Pr="007A5C7E">
        <w:rPr>
          <w:rFonts w:ascii="Times New Roman" w:hAnsi="Times New Roman" w:cs="Times New Roman"/>
          <w:sz w:val="28"/>
          <w:szCs w:val="28"/>
        </w:rPr>
        <w:t>.</w:t>
      </w:r>
    </w:p>
    <w:p w:rsidR="00096734" w:rsidP="00871F3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ировой судья может не составлять мотивированное решение суда по рассмотренному им делу.  </w:t>
      </w:r>
    </w:p>
    <w:p w:rsidR="003D3EED" w:rsidRPr="00770FB4" w:rsidP="00871F3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ствующие в деле, их представители присутствовали в судебном заседании;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D3EED" w:rsidRPr="00770FB4" w:rsidP="003D3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судью</w:t>
      </w:r>
      <w:r w:rsidR="00EC5312">
        <w:rPr>
          <w:rFonts w:ascii="Times New Roman" w:hAnsi="Times New Roman" w:cs="Times New Roman"/>
          <w:sz w:val="28"/>
          <w:szCs w:val="28"/>
        </w:rPr>
        <w:t xml:space="preserve"> судебного участка №63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</w:t>
      </w:r>
      <w:r w:rsidRPr="00770FB4">
        <w:rPr>
          <w:rFonts w:ascii="Times New Roman" w:hAnsi="Times New Roman" w:cs="Times New Roman"/>
          <w:sz w:val="28"/>
          <w:szCs w:val="28"/>
        </w:rPr>
        <w:t>судебного района</w:t>
      </w:r>
      <w:r w:rsidR="00E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3D3EED" w:rsidP="003D3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D50" w:rsidRPr="00770FB4" w:rsidP="003D3E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EED" w:rsidP="00B046EF">
      <w:pPr>
        <w:spacing w:line="240" w:lineRule="auto"/>
        <w:contextualSpacing/>
        <w:jc w:val="center"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="00B046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</w:t>
      </w:r>
      <w:r w:rsidR="000967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6734">
        <w:rPr>
          <w:rFonts w:ascii="Times New Roman" w:hAnsi="Times New Roman" w:cs="Times New Roman"/>
          <w:sz w:val="28"/>
          <w:szCs w:val="28"/>
        </w:rPr>
        <w:t xml:space="preserve">   </w:t>
      </w:r>
      <w:r w:rsidR="00B36259">
        <w:rPr>
          <w:rFonts w:ascii="Times New Roman" w:hAnsi="Times New Roman" w:cs="Times New Roman"/>
          <w:sz w:val="28"/>
          <w:szCs w:val="28"/>
        </w:rPr>
        <w:t xml:space="preserve">  </w:t>
      </w:r>
      <w:r w:rsidR="00EC352F">
        <w:rPr>
          <w:rFonts w:ascii="Times New Roman" w:hAnsi="Times New Roman" w:cs="Times New Roman"/>
          <w:sz w:val="28"/>
          <w:szCs w:val="28"/>
        </w:rPr>
        <w:t xml:space="preserve">  </w:t>
      </w:r>
      <w:r w:rsidR="00B046EF">
        <w:rPr>
          <w:rFonts w:ascii="Times New Roman" w:hAnsi="Times New Roman" w:cs="Times New Roman"/>
          <w:sz w:val="28"/>
          <w:szCs w:val="28"/>
        </w:rPr>
        <w:t xml:space="preserve">   </w:t>
      </w:r>
      <w:r w:rsidR="00EC352F">
        <w:rPr>
          <w:rFonts w:ascii="Times New Roman" w:hAnsi="Times New Roman" w:cs="Times New Roman"/>
          <w:sz w:val="28"/>
          <w:szCs w:val="28"/>
        </w:rPr>
        <w:t xml:space="preserve">  </w:t>
      </w:r>
      <w:r w:rsidR="00B046EF">
        <w:rPr>
          <w:rFonts w:ascii="Times New Roman" w:hAnsi="Times New Roman" w:cs="Times New Roman"/>
          <w:sz w:val="28"/>
          <w:szCs w:val="28"/>
        </w:rPr>
        <w:t xml:space="preserve">      </w:t>
      </w:r>
      <w:r w:rsidR="009B4F66">
        <w:rPr>
          <w:rFonts w:ascii="Times New Roman" w:hAnsi="Times New Roman" w:cs="Times New Roman"/>
          <w:sz w:val="28"/>
          <w:szCs w:val="28"/>
        </w:rPr>
        <w:t xml:space="preserve"> </w:t>
      </w:r>
      <w:r w:rsidR="00EC352F">
        <w:rPr>
          <w:rFonts w:ascii="Times New Roman" w:hAnsi="Times New Roman" w:cs="Times New Roman"/>
          <w:sz w:val="28"/>
          <w:szCs w:val="28"/>
        </w:rPr>
        <w:t xml:space="preserve">        А.А. Кулунчаков</w:t>
      </w:r>
    </w:p>
    <w:p w:rsidR="003D3EED" w:rsidP="003D3EED"/>
    <w:p w:rsidR="003D3EED" w:rsidP="003D3EED"/>
    <w:p w:rsidR="003D3EED" w:rsidP="003D3EED"/>
    <w:p w:rsidR="001D3EBA"/>
    <w:sectPr w:rsidSect="00096734">
      <w:pgSz w:w="11906" w:h="16838"/>
      <w:pgMar w:top="993" w:right="56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EED"/>
    <w:rsid w:val="00096734"/>
    <w:rsid w:val="001D3EBA"/>
    <w:rsid w:val="0021010A"/>
    <w:rsid w:val="003A35D1"/>
    <w:rsid w:val="003D3EED"/>
    <w:rsid w:val="005C5D99"/>
    <w:rsid w:val="005F1F1C"/>
    <w:rsid w:val="006E4BF2"/>
    <w:rsid w:val="00770FB4"/>
    <w:rsid w:val="007A5C7E"/>
    <w:rsid w:val="0086535D"/>
    <w:rsid w:val="00871F39"/>
    <w:rsid w:val="00897829"/>
    <w:rsid w:val="009B4F66"/>
    <w:rsid w:val="009D42B5"/>
    <w:rsid w:val="00A64D50"/>
    <w:rsid w:val="00A84B7D"/>
    <w:rsid w:val="00B046EF"/>
    <w:rsid w:val="00B36259"/>
    <w:rsid w:val="00B36BCA"/>
    <w:rsid w:val="00B747D5"/>
    <w:rsid w:val="00C934B8"/>
    <w:rsid w:val="00CB0F7F"/>
    <w:rsid w:val="00CE72FA"/>
    <w:rsid w:val="00D16861"/>
    <w:rsid w:val="00D50F42"/>
    <w:rsid w:val="00EC352F"/>
    <w:rsid w:val="00EC5312"/>
    <w:rsid w:val="00F555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7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