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2-64-63/2018</w:t>
      </w:r>
    </w:p>
    <w:p w:rsidR="00A77B3E"/>
    <w:p w:rsidR="00A77B3E">
      <w:r>
        <w:t xml:space="preserve">РЕШЕНИЕ 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ab/>
        <w:t>28 сентября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 </w:t>
      </w:r>
    </w:p>
    <w:p w:rsidR="00A77B3E">
      <w:r>
        <w:t>при секретаре</w:t>
      </w:r>
      <w:r>
        <w:tab/>
        <w:t xml:space="preserve"> </w:t>
      </w:r>
      <w:r>
        <w:t>Зайковской</w:t>
      </w:r>
      <w:r>
        <w:t xml:space="preserve"> А.А.</w:t>
      </w:r>
    </w:p>
    <w:p w:rsidR="00A77B3E"/>
    <w:p w:rsidR="00A77B3E">
      <w:r>
        <w:t>с участием:</w:t>
      </w:r>
    </w:p>
    <w:p w:rsidR="00A77B3E">
      <w:r>
        <w:t xml:space="preserve">представителя истца </w:t>
      </w:r>
      <w:r>
        <w:t>Османова</w:t>
      </w:r>
      <w:r>
        <w:t xml:space="preserve"> А.Р. – по доверенности от 18.09.2017 г. </w:t>
      </w:r>
      <w:r>
        <w:t>Щуг</w:t>
      </w:r>
      <w:r>
        <w:t>ело</w:t>
      </w:r>
      <w:r>
        <w:t xml:space="preserve"> К.А.,</w:t>
      </w:r>
    </w:p>
    <w:p w:rsidR="00A77B3E"/>
    <w:p w:rsidR="00A77B3E">
      <w:r>
        <w:t xml:space="preserve">рассмотрев в судебном заседании гражданское дело по исковому заявлению </w:t>
      </w:r>
      <w:r>
        <w:t>Османова</w:t>
      </w:r>
      <w:r>
        <w:t xml:space="preserve"> А.Р. к наименование организации адрес о взыскании недоплаченной страховой выплаты, неустойки, штрафа, процентов за пользование денежными средствами и компенсацию мор</w:t>
      </w:r>
      <w:r>
        <w:t>ального вреда,</w:t>
      </w:r>
    </w:p>
    <w:p w:rsidR="00A77B3E">
      <w:r>
        <w:t xml:space="preserve"> </w:t>
      </w:r>
    </w:p>
    <w:p w:rsidR="00A77B3E">
      <w:r>
        <w:t>Руководствуясь ст.ст. 98, 194-199,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</w:t>
      </w:r>
      <w:r>
        <w:t>Османова</w:t>
      </w:r>
      <w:r>
        <w:t xml:space="preserve"> А.Р. к наименование организации адрес о взыскании недоплаченной страховой выплаты, неустойки, штрафа, процентов за пользование денежными средствам</w:t>
      </w:r>
      <w:r>
        <w:t xml:space="preserve">и и компенсацию морального вреда – удовлетворить частично. </w:t>
      </w:r>
    </w:p>
    <w:p w:rsidR="00A77B3E"/>
    <w:p w:rsidR="00A77B3E">
      <w:r>
        <w:t xml:space="preserve">Взыскать с наименование организации адрес в пользу </w:t>
      </w:r>
      <w:r>
        <w:t>Османова</w:t>
      </w:r>
      <w:r>
        <w:t xml:space="preserve"> А.Р.:</w:t>
      </w:r>
    </w:p>
    <w:p w:rsidR="00A77B3E">
      <w:r>
        <w:t>- сумма – неустойку за просрочку уплаты страхового возмещения за период с дата по дата;</w:t>
      </w:r>
    </w:p>
    <w:p w:rsidR="00A77B3E">
      <w:r>
        <w:t>- сумма – расходы на нотариальное удостов</w:t>
      </w:r>
      <w:r>
        <w:t>ерение доверенности;</w:t>
      </w:r>
    </w:p>
    <w:p w:rsidR="00A77B3E">
      <w:r>
        <w:t>- сумма – почтовые расходы;</w:t>
      </w:r>
    </w:p>
    <w:p w:rsidR="00A77B3E">
      <w:r>
        <w:t>- сумма – расходы на оплату услуг представителя, а всего взыскать – сумма</w:t>
      </w:r>
    </w:p>
    <w:p w:rsidR="00A77B3E"/>
    <w:p w:rsidR="00A77B3E">
      <w:r>
        <w:t xml:space="preserve">В удовлетворении остальной части требований </w:t>
      </w:r>
      <w:r>
        <w:t>Османова</w:t>
      </w:r>
      <w:r>
        <w:t xml:space="preserve"> А.Р. к наименование организации адрес о взыскании недоплаченной страховой выпла</w:t>
      </w:r>
      <w:r>
        <w:t>ты в размере сумма, неустойки в размере сумма, штрафа в связи с неисполнением обязательств в размере сумма, компенсации морального вреда в размере сумма, расходов по оплате услуг на проведение независимой экспертизы в размере сумма, процентов за пользовани</w:t>
      </w:r>
      <w:r>
        <w:t>е чужими денежными средствами  на день вынесения решения суда, расходов на услуги представителя в размере сумма - отказать.</w:t>
      </w:r>
    </w:p>
    <w:p w:rsidR="00A77B3E">
      <w:r>
        <w:t xml:space="preserve">Взыскать с наименование организации адрес в бюджет муниципального образования адрес государственную пошлину в размере сумма  </w:t>
      </w:r>
    </w:p>
    <w:p w:rsidR="00A77B3E">
      <w:r>
        <w:t xml:space="preserve">Взыскать с наименование организации адрес  в пользу ФБУ «Крымская лаборатория судебной экспертизы Министерства юстиции адрес сумма, в счет возмещения расходов на проведение судебной </w:t>
      </w:r>
      <w:r>
        <w:t>автотехнической</w:t>
      </w:r>
      <w:r>
        <w:t xml:space="preserve">  экспертизы № ... от дата, которые перечислить на расчетны</w:t>
      </w:r>
      <w:r>
        <w:t>й счет № ..., ИНН телефон, КПП телефон, УФК по адрес (ФБУ Крымская ЛСЭ Минюста России л/с ...), БИК телефон, КБК ....</w:t>
      </w:r>
    </w:p>
    <w:p w:rsidR="00A77B3E">
      <w:r>
        <w:t xml:space="preserve">Взыскать с </w:t>
      </w:r>
      <w:r>
        <w:t>Османова</w:t>
      </w:r>
      <w:r>
        <w:t xml:space="preserve"> А.Р. в пользу ФБУ «Крымская лаборатория судебной экспертизы Министерства юстиции адрес сумма, в счет возмещения расход</w:t>
      </w:r>
      <w:r>
        <w:t xml:space="preserve">ов на проведение судебной </w:t>
      </w:r>
      <w:r>
        <w:t>автотехнической</w:t>
      </w:r>
      <w:r>
        <w:t xml:space="preserve"> экспертизы № ... от дата, которые перечислить на расчетный счет № ..., ИНН телефон, КПП телефон, УФК по адрес (ФБУ Крымская ЛСЭ Минюста России л/с ...), БИК телефон, КБК ...</w:t>
      </w:r>
    </w:p>
    <w:p w:rsidR="00A77B3E"/>
    <w:p w:rsidR="00A77B3E">
      <w:r>
        <w:t>Мировой судья составляет мотивированное</w:t>
      </w:r>
      <w: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</w:t>
      </w:r>
      <w:r>
        <w:t xml:space="preserve">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>Ми</w:t>
      </w:r>
      <w:r>
        <w:t>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Решение может быть обжаловано в Нижнегорский районный суд Республ</w:t>
      </w:r>
      <w:r>
        <w:t>ики Крым через мирового судью судебного участка № 64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А.И. </w:t>
      </w:r>
      <w:r>
        <w:t>Гноевой</w:t>
      </w:r>
      <w:r>
        <w:tab/>
      </w:r>
    </w:p>
    <w:p w:rsidR="00A77B3E"/>
    <w:sectPr w:rsidSect="00CF3A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A6B"/>
    <w:rsid w:val="00535E0D"/>
    <w:rsid w:val="00A77B3E"/>
    <w:rsid w:val="00CF3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A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