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2-64-</w:t>
      </w:r>
      <w:r>
        <w:rPr>
          <w:rFonts w:ascii="Times New Roman" w:eastAsia="Times New Roman" w:hAnsi="Times New Roman" w:cs="Times New Roman"/>
          <w:sz w:val="28"/>
          <w:szCs w:val="28"/>
        </w:rPr>
        <w:t>316</w:t>
      </w:r>
      <w:r>
        <w:rPr>
          <w:rFonts w:ascii="Times New Roman" w:eastAsia="Times New Roman" w:hAnsi="Times New Roman" w:cs="Times New Roman"/>
          <w:sz w:val="28"/>
          <w:szCs w:val="28"/>
        </w:rPr>
        <w:t>/2023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91MS0064-</w:t>
      </w:r>
      <w:r>
        <w:rPr>
          <w:rStyle w:val="cat-PhoneNumbergrp-16rplc-0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Style w:val="cat-PhoneNumbergrp-17rplc-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(вводная и резолютивная части)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Style w:val="cat-Dategrp-2rplc-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Style w:val="cat-Addressgrp-0rplc-3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№64 Нижнегорского судебного района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54 Красногвардейского судебного района </w:t>
      </w:r>
      <w:r>
        <w:rPr>
          <w:rStyle w:val="cat-Addressgrp-1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5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Style w:val="cat-FIOgrp-6rplc-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гражданское дело по иску </w:t>
      </w:r>
      <w:r>
        <w:rPr>
          <w:rStyle w:val="cat-OrganizationNamegrp-14rplc-8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7rplc-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за </w:t>
      </w:r>
      <w:r>
        <w:rPr>
          <w:rFonts w:ascii="Times New Roman" w:eastAsia="Times New Roman" w:hAnsi="Times New Roman" w:cs="Times New Roman"/>
          <w:sz w:val="28"/>
          <w:szCs w:val="28"/>
        </w:rPr>
        <w:t>безучетное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потребление электрической энергии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Style w:val="cat-OrganizationNamegrp-14rplc-10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7rplc-1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за </w:t>
      </w:r>
      <w:r>
        <w:rPr>
          <w:rFonts w:ascii="Times New Roman" w:eastAsia="Times New Roman" w:hAnsi="Times New Roman" w:cs="Times New Roman"/>
          <w:sz w:val="28"/>
          <w:szCs w:val="28"/>
        </w:rPr>
        <w:t>безучетное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потребление электрической энергии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период с </w:t>
      </w:r>
      <w:r>
        <w:rPr>
          <w:rStyle w:val="cat-Dategrp-3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4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Style w:val="cat-Sumgrp-10rplc-1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расходов по оплате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пошлины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Style w:val="cat-Sumgrp-11rplc-1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удовлетворить.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FIOgrp-8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12rplc-1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3rplc-1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</w:t>
      </w:r>
      <w:r>
        <w:rPr>
          <w:rStyle w:val="cat-OrganizationNamegrp-14rplc-1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(ИНН </w:t>
      </w:r>
      <w:r>
        <w:rPr>
          <w:rStyle w:val="cat-PhoneNumbergrp-18rplc-20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 </w:t>
      </w:r>
      <w:r>
        <w:rPr>
          <w:rStyle w:val="cat-PhoneNumbergrp-19rplc-2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БИК </w:t>
      </w:r>
      <w:r>
        <w:rPr>
          <w:rStyle w:val="cat-PhoneNumbergrp-20rplc-2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15rplc-23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sz w:val="28"/>
          <w:szCs w:val="28"/>
        </w:rPr>
        <w:t>.с</w:t>
      </w:r>
      <w:r>
        <w:rPr>
          <w:rFonts w:ascii="Times New Roman" w:eastAsia="Times New Roman" w:hAnsi="Times New Roman" w:cs="Times New Roman"/>
          <w:sz w:val="28"/>
          <w:szCs w:val="28"/>
        </w:rPr>
        <w:t>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30101810835100000123, текущий счет 40602810400230120007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задолженность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</w:rPr>
        <w:t>безучетное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потребление электрической энергии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период с </w:t>
      </w:r>
      <w:r>
        <w:rPr>
          <w:rStyle w:val="cat-Dategrp-3rplc-2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4rplc-2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Style w:val="cat-Sumgrp-10rplc-2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FIOgrp-8rplc-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12rplc-2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гражданина Российской Федерации (</w:t>
      </w:r>
      <w:r>
        <w:rPr>
          <w:rStyle w:val="cat-PassportDatagrp-13rplc-2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</w:t>
      </w:r>
      <w:r>
        <w:rPr>
          <w:rStyle w:val="cat-OrganizationNamegrp-14rplc-30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(ИНН </w:t>
      </w:r>
      <w:r>
        <w:rPr>
          <w:rStyle w:val="cat-PhoneNumbergrp-18rplc-3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 </w:t>
      </w:r>
      <w:r>
        <w:rPr>
          <w:rStyle w:val="cat-PhoneNumbergrp-19rplc-3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БИК </w:t>
      </w:r>
      <w:r>
        <w:rPr>
          <w:rStyle w:val="cat-PhoneNumbergrp-20rplc-33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15rplc-34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sz w:val="28"/>
          <w:szCs w:val="28"/>
        </w:rPr>
        <w:t>.с</w:t>
      </w:r>
      <w:r>
        <w:rPr>
          <w:rFonts w:ascii="Times New Roman" w:eastAsia="Times New Roman" w:hAnsi="Times New Roman" w:cs="Times New Roman"/>
          <w:sz w:val="28"/>
          <w:szCs w:val="28"/>
        </w:rPr>
        <w:t>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3010</w:t>
      </w:r>
      <w:r>
        <w:rPr>
          <w:rFonts w:ascii="Times New Roman" w:eastAsia="Times New Roman" w:hAnsi="Times New Roman" w:cs="Times New Roman"/>
          <w:sz w:val="28"/>
          <w:szCs w:val="28"/>
        </w:rPr>
        <w:t>1810835100000123, текущий счет 40602810200230650007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расходов по оплате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пошлины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Style w:val="cat-Sumgrp-11rplc-3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Нижнегорский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</w:t>
      </w:r>
      <w:r>
        <w:rPr>
          <w:rStyle w:val="cat-Addressgrp-1rplc-3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путём подачи апелляционной жалобы через судебный участок №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sz w:val="28"/>
          <w:szCs w:val="28"/>
        </w:rPr>
        <w:t>Нижнегорского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</w:t>
      </w:r>
      <w:r>
        <w:rPr>
          <w:rStyle w:val="cat-Addressgrp-1rplc-3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Style w:val="cat-FIOgrp-9rplc-38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6rplc-0">
    <w:name w:val="cat-PhoneNumber grp-16 rplc-0"/>
    <w:basedOn w:val="DefaultParagraphFont"/>
  </w:style>
  <w:style w:type="character" w:customStyle="1" w:styleId="cat-PhoneNumbergrp-17rplc-1">
    <w:name w:val="cat-PhoneNumber grp-17 rplc-1"/>
    <w:basedOn w:val="DefaultParagraphFont"/>
  </w:style>
  <w:style w:type="character" w:customStyle="1" w:styleId="cat-Dategrp-2rplc-2">
    <w:name w:val="cat-Date grp-2 rplc-2"/>
    <w:basedOn w:val="DefaultParagraphFont"/>
  </w:style>
  <w:style w:type="character" w:customStyle="1" w:styleId="cat-Addressgrp-0rplc-3">
    <w:name w:val="cat-Address grp-0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FIOgrp-5rplc-6">
    <w:name w:val="cat-FIO grp-5 rplc-6"/>
    <w:basedOn w:val="DefaultParagraphFont"/>
  </w:style>
  <w:style w:type="character" w:customStyle="1" w:styleId="cat-FIOgrp-6rplc-7">
    <w:name w:val="cat-FIO grp-6 rplc-7"/>
    <w:basedOn w:val="DefaultParagraphFont"/>
  </w:style>
  <w:style w:type="character" w:customStyle="1" w:styleId="cat-OrganizationNamegrp-14rplc-8">
    <w:name w:val="cat-OrganizationName grp-14 rplc-8"/>
    <w:basedOn w:val="DefaultParagraphFont"/>
  </w:style>
  <w:style w:type="character" w:customStyle="1" w:styleId="cat-FIOgrp-7rplc-9">
    <w:name w:val="cat-FIO grp-7 rplc-9"/>
    <w:basedOn w:val="DefaultParagraphFont"/>
  </w:style>
  <w:style w:type="character" w:customStyle="1" w:styleId="cat-OrganizationNamegrp-14rplc-10">
    <w:name w:val="cat-OrganizationName grp-14 rplc-10"/>
    <w:basedOn w:val="DefaultParagraphFont"/>
  </w:style>
  <w:style w:type="character" w:customStyle="1" w:styleId="cat-FIOgrp-7rplc-11">
    <w:name w:val="cat-FIO grp-7 rplc-11"/>
    <w:basedOn w:val="DefaultParagraphFont"/>
  </w:style>
  <w:style w:type="character" w:customStyle="1" w:styleId="cat-Dategrp-3rplc-12">
    <w:name w:val="cat-Date grp-3 rplc-12"/>
    <w:basedOn w:val="DefaultParagraphFont"/>
  </w:style>
  <w:style w:type="character" w:customStyle="1" w:styleId="cat-Dategrp-4rplc-13">
    <w:name w:val="cat-Date grp-4 rplc-13"/>
    <w:basedOn w:val="DefaultParagraphFont"/>
  </w:style>
  <w:style w:type="character" w:customStyle="1" w:styleId="cat-Sumgrp-10rplc-14">
    <w:name w:val="cat-Sum grp-10 rplc-14"/>
    <w:basedOn w:val="DefaultParagraphFont"/>
  </w:style>
  <w:style w:type="character" w:customStyle="1" w:styleId="cat-Sumgrp-11rplc-15">
    <w:name w:val="cat-Sum grp-11 rplc-15"/>
    <w:basedOn w:val="DefaultParagraphFont"/>
  </w:style>
  <w:style w:type="character" w:customStyle="1" w:styleId="cat-FIOgrp-8rplc-16">
    <w:name w:val="cat-FIO grp-8 rplc-16"/>
    <w:basedOn w:val="DefaultParagraphFont"/>
  </w:style>
  <w:style w:type="character" w:customStyle="1" w:styleId="cat-PassportDatagrp-12rplc-17">
    <w:name w:val="cat-PassportData grp-12 rplc-17"/>
    <w:basedOn w:val="DefaultParagraphFont"/>
  </w:style>
  <w:style w:type="character" w:customStyle="1" w:styleId="cat-PassportDatagrp-13rplc-18">
    <w:name w:val="cat-PassportData grp-13 rplc-18"/>
    <w:basedOn w:val="DefaultParagraphFont"/>
  </w:style>
  <w:style w:type="character" w:customStyle="1" w:styleId="cat-OrganizationNamegrp-14rplc-19">
    <w:name w:val="cat-OrganizationName grp-14 rplc-19"/>
    <w:basedOn w:val="DefaultParagraphFont"/>
  </w:style>
  <w:style w:type="character" w:customStyle="1" w:styleId="cat-PhoneNumbergrp-18rplc-20">
    <w:name w:val="cat-PhoneNumber grp-18 rplc-20"/>
    <w:basedOn w:val="DefaultParagraphFont"/>
  </w:style>
  <w:style w:type="character" w:customStyle="1" w:styleId="cat-PhoneNumbergrp-19rplc-21">
    <w:name w:val="cat-PhoneNumber grp-19 rplc-21"/>
    <w:basedOn w:val="DefaultParagraphFont"/>
  </w:style>
  <w:style w:type="character" w:customStyle="1" w:styleId="cat-PhoneNumbergrp-20rplc-22">
    <w:name w:val="cat-PhoneNumber grp-20 rplc-22"/>
    <w:basedOn w:val="DefaultParagraphFont"/>
  </w:style>
  <w:style w:type="character" w:customStyle="1" w:styleId="cat-OrganizationNamegrp-15rplc-23">
    <w:name w:val="cat-OrganizationName grp-15 rplc-23"/>
    <w:basedOn w:val="DefaultParagraphFont"/>
  </w:style>
  <w:style w:type="character" w:customStyle="1" w:styleId="cat-Dategrp-3rplc-24">
    <w:name w:val="cat-Date grp-3 rplc-24"/>
    <w:basedOn w:val="DefaultParagraphFont"/>
  </w:style>
  <w:style w:type="character" w:customStyle="1" w:styleId="cat-Dategrp-4rplc-25">
    <w:name w:val="cat-Date grp-4 rplc-25"/>
    <w:basedOn w:val="DefaultParagraphFont"/>
  </w:style>
  <w:style w:type="character" w:customStyle="1" w:styleId="cat-Sumgrp-10rplc-26">
    <w:name w:val="cat-Sum grp-10 rplc-26"/>
    <w:basedOn w:val="DefaultParagraphFont"/>
  </w:style>
  <w:style w:type="character" w:customStyle="1" w:styleId="cat-FIOgrp-8rplc-27">
    <w:name w:val="cat-FIO grp-8 rplc-27"/>
    <w:basedOn w:val="DefaultParagraphFont"/>
  </w:style>
  <w:style w:type="character" w:customStyle="1" w:styleId="cat-PassportDatagrp-12rplc-28">
    <w:name w:val="cat-PassportData grp-12 rplc-28"/>
    <w:basedOn w:val="DefaultParagraphFont"/>
  </w:style>
  <w:style w:type="character" w:customStyle="1" w:styleId="cat-PassportDatagrp-13rplc-29">
    <w:name w:val="cat-PassportData grp-13 rplc-29"/>
    <w:basedOn w:val="DefaultParagraphFont"/>
  </w:style>
  <w:style w:type="character" w:customStyle="1" w:styleId="cat-OrganizationNamegrp-14rplc-30">
    <w:name w:val="cat-OrganizationName grp-14 rplc-30"/>
    <w:basedOn w:val="DefaultParagraphFont"/>
  </w:style>
  <w:style w:type="character" w:customStyle="1" w:styleId="cat-PhoneNumbergrp-18rplc-31">
    <w:name w:val="cat-PhoneNumber grp-18 rplc-31"/>
    <w:basedOn w:val="DefaultParagraphFont"/>
  </w:style>
  <w:style w:type="character" w:customStyle="1" w:styleId="cat-PhoneNumbergrp-19rplc-32">
    <w:name w:val="cat-PhoneNumber grp-19 rplc-32"/>
    <w:basedOn w:val="DefaultParagraphFont"/>
  </w:style>
  <w:style w:type="character" w:customStyle="1" w:styleId="cat-PhoneNumbergrp-20rplc-33">
    <w:name w:val="cat-PhoneNumber grp-20 rplc-33"/>
    <w:basedOn w:val="DefaultParagraphFont"/>
  </w:style>
  <w:style w:type="character" w:customStyle="1" w:styleId="cat-OrganizationNamegrp-15rplc-34">
    <w:name w:val="cat-OrganizationName grp-15 rplc-34"/>
    <w:basedOn w:val="DefaultParagraphFont"/>
  </w:style>
  <w:style w:type="character" w:customStyle="1" w:styleId="cat-Sumgrp-11rplc-35">
    <w:name w:val="cat-Sum grp-11 rplc-35"/>
    <w:basedOn w:val="DefaultParagraphFont"/>
  </w:style>
  <w:style w:type="character" w:customStyle="1" w:styleId="cat-Addressgrp-1rplc-36">
    <w:name w:val="cat-Address grp-1 rplc-36"/>
    <w:basedOn w:val="DefaultParagraphFont"/>
  </w:style>
  <w:style w:type="character" w:customStyle="1" w:styleId="cat-Addressgrp-1rplc-37">
    <w:name w:val="cat-Address grp-1 rplc-37"/>
    <w:basedOn w:val="DefaultParagraphFont"/>
  </w:style>
  <w:style w:type="character" w:customStyle="1" w:styleId="cat-FIOgrp-9rplc-38">
    <w:name w:val="cat-FIO grp-9 rplc-3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