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pStyle w:val="Heading1"/>
        <w:spacing w:before="0" w:after="0"/>
        <w:jc w:val="right"/>
        <w:outlineLvl w:val="9"/>
        <w:rPr>
          <w:b/>
          <w:bCs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Дело № 2-</w:t>
      </w:r>
      <w:r>
        <w:rPr>
          <w:b w:val="0"/>
          <w:bCs w:val="0"/>
          <w:i w:val="0"/>
          <w:sz w:val="28"/>
          <w:szCs w:val="28"/>
        </w:rPr>
        <w:t>6</w:t>
      </w:r>
      <w:r>
        <w:rPr>
          <w:b w:val="0"/>
          <w:bCs w:val="0"/>
          <w:i w:val="0"/>
          <w:sz w:val="28"/>
          <w:szCs w:val="28"/>
        </w:rPr>
        <w:t>4</w:t>
      </w:r>
      <w:r>
        <w:rPr>
          <w:b w:val="0"/>
          <w:bCs w:val="0"/>
          <w:i w:val="0"/>
          <w:sz w:val="28"/>
          <w:szCs w:val="28"/>
        </w:rPr>
        <w:t>-</w:t>
      </w:r>
      <w:r>
        <w:rPr>
          <w:b w:val="0"/>
          <w:bCs w:val="0"/>
          <w:i w:val="0"/>
          <w:sz w:val="28"/>
          <w:szCs w:val="28"/>
        </w:rPr>
        <w:t>827</w:t>
      </w:r>
      <w:r>
        <w:rPr>
          <w:b w:val="0"/>
          <w:bCs w:val="0"/>
          <w:i w:val="0"/>
          <w:sz w:val="28"/>
          <w:szCs w:val="28"/>
        </w:rPr>
        <w:t>/2022</w:t>
      </w:r>
    </w:p>
    <w:p>
      <w:pPr>
        <w:spacing w:before="0" w:after="200" w:line="276" w:lineRule="auto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 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0rplc-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PhoneNumbergrp-21rplc-1"/>
          <w:rFonts w:ascii="Times New Roman" w:eastAsia="Times New Roman" w:hAnsi="Times New Roman" w:cs="Times New Roman"/>
          <w:sz w:val="28"/>
          <w:szCs w:val="28"/>
        </w:rPr>
        <w:t>телефон</w:t>
      </w:r>
    </w:p>
    <w:p>
      <w:pPr>
        <w:spacing w:before="0" w:after="200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Е Ш Е Н И 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(ЗАОЧНОЕ)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200"/>
        <w:ind w:firstLine="567"/>
        <w:rPr>
          <w:sz w:val="28"/>
          <w:szCs w:val="28"/>
        </w:rPr>
      </w:pPr>
      <w:r>
        <w:rPr>
          <w:rStyle w:val="cat-Dategrp-4rplc-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Style w:val="cat-Addressgrp-0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6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Нижнегорского судебного района (Нижнегорский муниципальный район)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0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открытом судебном заседании гражданское дело по иск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Отделения Пенсионного фонда по </w:t>
      </w:r>
      <w:r>
        <w:rPr>
          <w:rStyle w:val="cat-Addressgrp-1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выплаченных сумм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>
      <w:pPr>
        <w:widowControl w:val="0"/>
        <w:spacing w:before="0" w:after="200"/>
        <w:ind w:firstLine="28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</w:t>
      </w:r>
      <w:r>
        <w:rPr>
          <w:rFonts w:ascii="Times New Roman" w:eastAsia="Times New Roman" w:hAnsi="Times New Roman" w:cs="Times New Roman"/>
          <w:sz w:val="28"/>
          <w:szCs w:val="28"/>
        </w:rPr>
        <w:t>изложенное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ст. 194-199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ст. </w:t>
      </w:r>
      <w:r>
        <w:rPr>
          <w:rFonts w:ascii="Times New Roman" w:eastAsia="Times New Roman" w:hAnsi="Times New Roman" w:cs="Times New Roman"/>
          <w:sz w:val="28"/>
          <w:szCs w:val="28"/>
        </w:rPr>
        <w:t>233-237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Гражданского процессуального кодекса РФ, мировой судья</w:t>
      </w:r>
    </w:p>
    <w:p>
      <w:pPr>
        <w:widowControl w:val="0"/>
        <w:spacing w:before="0" w:after="200"/>
        <w:ind w:firstLine="28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 Ш И Л: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Отделения Пенсионного фонда по </w:t>
      </w:r>
      <w:r>
        <w:rPr>
          <w:rStyle w:val="cat-Addressgrp-1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>
        <w:rPr>
          <w:rStyle w:val="cat-FIOgrp-12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взыскании излишне выплаченных сумм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удовлетворить.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1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 Федеральной миграционной службой, </w:t>
      </w:r>
      <w:r>
        <w:rPr>
          <w:rStyle w:val="cat-PhoneNumbergrp-22rplc-1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5rplc-15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Отделения Пенсионного фонда по </w:t>
      </w:r>
      <w:r>
        <w:rPr>
          <w:rStyle w:val="cat-Addressgrp-1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1147746375116, ИНН: </w:t>
      </w:r>
      <w:r>
        <w:rPr>
          <w:rStyle w:val="cat-PhoneNumbergrp-23rplc-1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4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излишне выплаченную сумму пенсии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период с </w:t>
      </w:r>
      <w:r>
        <w:rPr>
          <w:rStyle w:val="cat-Dategrp-6rplc-19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2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5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 Федеральной миграционной службой, </w:t>
      </w:r>
      <w:r>
        <w:rPr>
          <w:rStyle w:val="cat-PhoneNumbergrp-22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5rplc-26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Отделения Пенсионного фонда по </w:t>
      </w:r>
      <w:r>
        <w:rPr>
          <w:rStyle w:val="cat-Addressgrp-1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1147746375116, ИНН: </w:t>
      </w:r>
      <w:r>
        <w:rPr>
          <w:rStyle w:val="cat-PhoneNumbergrp-23rplc-2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4rplc-2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излишне выплаченную сумму федеральной социальной доплаты к пенсии за период с </w:t>
      </w:r>
      <w:r>
        <w:rPr>
          <w:rStyle w:val="cat-Dategrp-6rplc-3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7rplc-3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6rplc-32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3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9rplc-3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выдан Федеральной миграционной службой, </w:t>
      </w:r>
      <w:r>
        <w:rPr>
          <w:rStyle w:val="cat-PhoneNumbergrp-22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Dategrp-5rplc-37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Государственного учреждения – Отделения Пенсионного фонда по </w:t>
      </w:r>
      <w:r>
        <w:rPr>
          <w:rStyle w:val="cat-Addressgrp-1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ОГРН: 1147746375116, ИНН: </w:t>
      </w:r>
      <w:r>
        <w:rPr>
          <w:rStyle w:val="cat-PhoneNumbergrp-23rplc-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4rplc-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излишне выплаченную сумму федеральной социальной доплаты к пенсии за период с </w:t>
      </w:r>
      <w:r>
        <w:rPr>
          <w:rStyle w:val="cat-Dategrp-8rplc-41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>
        <w:rPr>
          <w:rStyle w:val="cat-Dategrp-9rplc-4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17rplc-4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еквизит</w:t>
      </w:r>
      <w:r>
        <w:rPr>
          <w:rFonts w:ascii="Times New Roman" w:eastAsia="Times New Roman" w:hAnsi="Times New Roman" w:cs="Times New Roman"/>
          <w:sz w:val="28"/>
          <w:szCs w:val="28"/>
        </w:rPr>
        <w:t>ы для взыскания излишне выплаченных сумм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Получатель: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</w:t>
      </w:r>
      <w:r>
        <w:rPr>
          <w:rStyle w:val="cat-Addressgrp-1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(ГУ-Отделение ПФ РФ по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/с № 03100643000000017500, банк получател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Отделение </w:t>
      </w:r>
      <w:r>
        <w:rPr>
          <w:rStyle w:val="cat-Addressgrp-1rplc-4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России//УФК по </w:t>
      </w:r>
      <w:r>
        <w:rPr>
          <w:rStyle w:val="cat-Addressgrp-2rplc-4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БИК </w:t>
      </w:r>
      <w:r>
        <w:rPr>
          <w:rStyle w:val="cat-PhoneNumbergrp-25rplc-4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6rplc-4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ИНН </w:t>
      </w:r>
      <w:r>
        <w:rPr>
          <w:rStyle w:val="cat-PhoneNumbergrp-23rplc-5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КПП </w:t>
      </w:r>
      <w:r>
        <w:rPr>
          <w:rStyle w:val="cat-PhoneNumbergrp-24rplc-5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КБК 39211302996066000130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Style w:val="cat-FIOgrp-13rplc-5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бюджета муниципального образования </w:t>
      </w:r>
      <w:r>
        <w:rPr>
          <w:rStyle w:val="cat-Addressgrp-3rplc-5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государственную пошлину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размере </w:t>
      </w:r>
      <w:r>
        <w:rPr>
          <w:rStyle w:val="cat-Sumgrp-18rplc-54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 w:line="280" w:lineRule="atLeast"/>
        <w:ind w:firstLine="424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Нижнегорский районный суд через мирового судью в течение одного месяца со дня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вынесения определения суда об отказе в удовлетворении заявления об отмене этого решения суда.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Style w:val="cat-FIOgrp-14rplc-55"/>
          <w:rFonts w:ascii="Times New Roman" w:eastAsia="Times New Roman" w:hAnsi="Times New Roman" w:cs="Times New Roman"/>
          <w:sz w:val="28"/>
          <w:szCs w:val="28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20rplc-0">
    <w:name w:val="cat-PhoneNumber grp-20 rplc-0"/>
    <w:basedOn w:val="DefaultParagraphFont"/>
  </w:style>
  <w:style w:type="character" w:customStyle="1" w:styleId="cat-PhoneNumbergrp-21rplc-1">
    <w:name w:val="cat-PhoneNumber grp-21 rplc-1"/>
    <w:basedOn w:val="DefaultParagraphFont"/>
  </w:style>
  <w:style w:type="character" w:customStyle="1" w:styleId="cat-Dategrp-4rplc-2">
    <w:name w:val="cat-Date grp-4 rplc-2"/>
    <w:basedOn w:val="DefaultParagraphFont"/>
  </w:style>
  <w:style w:type="character" w:customStyle="1" w:styleId="cat-Addressgrp-0rplc-3">
    <w:name w:val="cat-Address grp-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0rplc-5">
    <w:name w:val="cat-FIO grp-10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Addressgrp-1rplc-7">
    <w:name w:val="cat-Address grp-1 rplc-7"/>
    <w:basedOn w:val="DefaultParagraphFont"/>
  </w:style>
  <w:style w:type="character" w:customStyle="1" w:styleId="cat-FIOgrp-12rplc-8">
    <w:name w:val="cat-FIO grp-12 rplc-8"/>
    <w:basedOn w:val="DefaultParagraphFont"/>
  </w:style>
  <w:style w:type="character" w:customStyle="1" w:styleId="cat-Addressgrp-1rplc-9">
    <w:name w:val="cat-Address grp-1 rplc-9"/>
    <w:basedOn w:val="DefaultParagraphFont"/>
  </w:style>
  <w:style w:type="character" w:customStyle="1" w:styleId="cat-FIOgrp-12rplc-10">
    <w:name w:val="cat-FIO grp-12 rplc-10"/>
    <w:basedOn w:val="DefaultParagraphFont"/>
  </w:style>
  <w:style w:type="character" w:customStyle="1" w:styleId="cat-FIOgrp-13rplc-11">
    <w:name w:val="cat-FIO grp-13 rplc-11"/>
    <w:basedOn w:val="DefaultParagraphFont"/>
  </w:style>
  <w:style w:type="character" w:customStyle="1" w:styleId="cat-ExternalSystemDefinedgrp-27rplc-12">
    <w:name w:val="cat-ExternalSystemDefined grp-27 rplc-12"/>
    <w:basedOn w:val="DefaultParagraphFont"/>
  </w:style>
  <w:style w:type="character" w:customStyle="1" w:styleId="cat-PassportDatagrp-19rplc-13">
    <w:name w:val="cat-PassportData grp-19 rplc-13"/>
    <w:basedOn w:val="DefaultParagraphFont"/>
  </w:style>
  <w:style w:type="character" w:customStyle="1" w:styleId="cat-PhoneNumbergrp-22rplc-14">
    <w:name w:val="cat-PhoneNumber grp-22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PhoneNumbergrp-23rplc-17">
    <w:name w:val="cat-PhoneNumber grp-23 rplc-17"/>
    <w:basedOn w:val="DefaultParagraphFont"/>
  </w:style>
  <w:style w:type="character" w:customStyle="1" w:styleId="cat-PhoneNumbergrp-24rplc-18">
    <w:name w:val="cat-PhoneNumber grp-24 rplc-18"/>
    <w:basedOn w:val="DefaultParagraphFont"/>
  </w:style>
  <w:style w:type="character" w:customStyle="1" w:styleId="cat-Dategrp-6rplc-19">
    <w:name w:val="cat-Date grp-6 rplc-19"/>
    <w:basedOn w:val="DefaultParagraphFont"/>
  </w:style>
  <w:style w:type="character" w:customStyle="1" w:styleId="cat-Dategrp-7rplc-20">
    <w:name w:val="cat-Date grp-7 rplc-20"/>
    <w:basedOn w:val="DefaultParagraphFont"/>
  </w:style>
  <w:style w:type="character" w:customStyle="1" w:styleId="cat-Sumgrp-15rplc-21">
    <w:name w:val="cat-Sum grp-15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ExternalSystemDefinedgrp-27rplc-23">
    <w:name w:val="cat-ExternalSystemDefined grp-27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PhoneNumbergrp-22rplc-25">
    <w:name w:val="cat-PhoneNumber grp-22 rplc-25"/>
    <w:basedOn w:val="DefaultParagraphFont"/>
  </w:style>
  <w:style w:type="character" w:customStyle="1" w:styleId="cat-Dategrp-5rplc-26">
    <w:name w:val="cat-Date grp-5 rplc-26"/>
    <w:basedOn w:val="DefaultParagraphFont"/>
  </w:style>
  <w:style w:type="character" w:customStyle="1" w:styleId="cat-Addressgrp-1rplc-27">
    <w:name w:val="cat-Address grp-1 rplc-27"/>
    <w:basedOn w:val="DefaultParagraphFont"/>
  </w:style>
  <w:style w:type="character" w:customStyle="1" w:styleId="cat-PhoneNumbergrp-23rplc-28">
    <w:name w:val="cat-PhoneNumber grp-23 rplc-28"/>
    <w:basedOn w:val="DefaultParagraphFont"/>
  </w:style>
  <w:style w:type="character" w:customStyle="1" w:styleId="cat-PhoneNumbergrp-24rplc-29">
    <w:name w:val="cat-PhoneNumber grp-24 rplc-29"/>
    <w:basedOn w:val="DefaultParagraphFont"/>
  </w:style>
  <w:style w:type="character" w:customStyle="1" w:styleId="cat-Dategrp-6rplc-30">
    <w:name w:val="cat-Date grp-6 rplc-30"/>
    <w:basedOn w:val="DefaultParagraphFont"/>
  </w:style>
  <w:style w:type="character" w:customStyle="1" w:styleId="cat-Dategrp-7rplc-31">
    <w:name w:val="cat-Date grp-7 rplc-31"/>
    <w:basedOn w:val="DefaultParagraphFont"/>
  </w:style>
  <w:style w:type="character" w:customStyle="1" w:styleId="cat-Sumgrp-16rplc-32">
    <w:name w:val="cat-Sum grp-16 rplc-32"/>
    <w:basedOn w:val="DefaultParagraphFont"/>
  </w:style>
  <w:style w:type="character" w:customStyle="1" w:styleId="cat-FIOgrp-13rplc-33">
    <w:name w:val="cat-FIO grp-13 rplc-33"/>
    <w:basedOn w:val="DefaultParagraphFont"/>
  </w:style>
  <w:style w:type="character" w:customStyle="1" w:styleId="cat-ExternalSystemDefinedgrp-27rplc-34">
    <w:name w:val="cat-ExternalSystemDefined grp-27 rplc-34"/>
    <w:basedOn w:val="DefaultParagraphFont"/>
  </w:style>
  <w:style w:type="character" w:customStyle="1" w:styleId="cat-PassportDatagrp-19rplc-35">
    <w:name w:val="cat-PassportData grp-19 rplc-35"/>
    <w:basedOn w:val="DefaultParagraphFont"/>
  </w:style>
  <w:style w:type="character" w:customStyle="1" w:styleId="cat-PhoneNumbergrp-22rplc-36">
    <w:name w:val="cat-PhoneNumber grp-22 rplc-36"/>
    <w:basedOn w:val="DefaultParagraphFont"/>
  </w:style>
  <w:style w:type="character" w:customStyle="1" w:styleId="cat-Dategrp-5rplc-37">
    <w:name w:val="cat-Date grp-5 rplc-37"/>
    <w:basedOn w:val="DefaultParagraphFont"/>
  </w:style>
  <w:style w:type="character" w:customStyle="1" w:styleId="cat-Addressgrp-1rplc-38">
    <w:name w:val="cat-Address grp-1 rplc-38"/>
    <w:basedOn w:val="DefaultParagraphFont"/>
  </w:style>
  <w:style w:type="character" w:customStyle="1" w:styleId="cat-PhoneNumbergrp-23rplc-39">
    <w:name w:val="cat-PhoneNumber grp-23 rplc-39"/>
    <w:basedOn w:val="DefaultParagraphFont"/>
  </w:style>
  <w:style w:type="character" w:customStyle="1" w:styleId="cat-PhoneNumbergrp-24rplc-40">
    <w:name w:val="cat-PhoneNumber grp-24 rplc-40"/>
    <w:basedOn w:val="DefaultParagraphFont"/>
  </w:style>
  <w:style w:type="character" w:customStyle="1" w:styleId="cat-Dategrp-8rplc-41">
    <w:name w:val="cat-Date grp-8 rplc-41"/>
    <w:basedOn w:val="DefaultParagraphFont"/>
  </w:style>
  <w:style w:type="character" w:customStyle="1" w:styleId="cat-Dategrp-9rplc-42">
    <w:name w:val="cat-Date grp-9 rplc-42"/>
    <w:basedOn w:val="DefaultParagraphFont"/>
  </w:style>
  <w:style w:type="character" w:customStyle="1" w:styleId="cat-Sumgrp-17rplc-43">
    <w:name w:val="cat-Sum grp-17 rplc-43"/>
    <w:basedOn w:val="DefaultParagraphFont"/>
  </w:style>
  <w:style w:type="character" w:customStyle="1" w:styleId="cat-Addressgrp-1rplc-44">
    <w:name w:val="cat-Address grp-1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Addressgrp-2rplc-47">
    <w:name w:val="cat-Address grp-2 rplc-47"/>
    <w:basedOn w:val="DefaultParagraphFont"/>
  </w:style>
  <w:style w:type="character" w:customStyle="1" w:styleId="cat-PhoneNumbergrp-25rplc-48">
    <w:name w:val="cat-PhoneNumber grp-25 rplc-48"/>
    <w:basedOn w:val="DefaultParagraphFont"/>
  </w:style>
  <w:style w:type="character" w:customStyle="1" w:styleId="cat-PhoneNumbergrp-26rplc-49">
    <w:name w:val="cat-PhoneNumber grp-26 rplc-49"/>
    <w:basedOn w:val="DefaultParagraphFont"/>
  </w:style>
  <w:style w:type="character" w:customStyle="1" w:styleId="cat-PhoneNumbergrp-23rplc-50">
    <w:name w:val="cat-PhoneNumber grp-23 rplc-50"/>
    <w:basedOn w:val="DefaultParagraphFont"/>
  </w:style>
  <w:style w:type="character" w:customStyle="1" w:styleId="cat-PhoneNumbergrp-24rplc-51">
    <w:name w:val="cat-PhoneNumber grp-24 rplc-51"/>
    <w:basedOn w:val="DefaultParagraphFont"/>
  </w:style>
  <w:style w:type="character" w:customStyle="1" w:styleId="cat-FIOgrp-13rplc-52">
    <w:name w:val="cat-FIO grp-13 rplc-52"/>
    <w:basedOn w:val="DefaultParagraphFont"/>
  </w:style>
  <w:style w:type="character" w:customStyle="1" w:styleId="cat-Addressgrp-3rplc-53">
    <w:name w:val="cat-Address grp-3 rplc-53"/>
    <w:basedOn w:val="DefaultParagraphFont"/>
  </w:style>
  <w:style w:type="character" w:customStyle="1" w:styleId="cat-Sumgrp-18rplc-54">
    <w:name w:val="cat-Sum grp-18 rplc-54"/>
    <w:basedOn w:val="DefaultParagraphFont"/>
  </w:style>
  <w:style w:type="character" w:customStyle="1" w:styleId="cat-FIOgrp-14rplc-55">
    <w:name w:val="cat-FIO grp-14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