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>Дело № 2-65-41/2019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29 марта 2019 года                                         п. Нижнегорский, ул. Победы, д. 20 </w:t>
      </w:r>
    </w:p>
    <w:p w:rsidR="00A77B3E">
      <w: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Новик М.П., </w:t>
      </w:r>
    </w:p>
    <w:p w:rsidR="00A77B3E">
      <w:r>
        <w:t>рассмотрев в открытом судебном заседании гражданское дело по иску Государственного унитарного</w:t>
      </w:r>
      <w:r>
        <w:t xml:space="preserve"> предприятия Республики Крым «</w:t>
      </w:r>
      <w:r>
        <w:t>Крымэнерго</w:t>
      </w:r>
      <w:r>
        <w:t>» в лице Нижнегорского РОЭ к ...</w:t>
      </w:r>
      <w:r>
        <w:t>Масалыкиной</w:t>
      </w:r>
      <w:r>
        <w:t xml:space="preserve"> Е.С. о взыскании задолженности за </w:t>
      </w:r>
      <w:r>
        <w:t>безучетное</w:t>
      </w:r>
      <w:r>
        <w:t xml:space="preserve"> потребление электрической энергии,                                                                                  </w:t>
      </w:r>
    </w:p>
    <w:p w:rsidR="00A77B3E">
      <w:r>
        <w:t xml:space="preserve">     Учиты</w:t>
      </w:r>
      <w:r>
        <w:t>вая изложенное и руководствуясь ст. 194-199 Гражданского процессуального кодекса РФ, мировой судья</w:t>
      </w:r>
    </w:p>
    <w:p w:rsidR="00A77B3E">
      <w:r>
        <w:t>Р Е Ш И Л:</w:t>
      </w:r>
    </w:p>
    <w:p w:rsidR="00A77B3E">
      <w:r>
        <w:t xml:space="preserve">     Иск Государственного унитарного предприятия Республики Крым «</w:t>
      </w:r>
      <w:r>
        <w:t>Крымэнерго</w:t>
      </w:r>
      <w:r>
        <w:t>» в лице Нижнегорского РОЭ к ...</w:t>
      </w:r>
      <w:r>
        <w:t>Масалыкиной</w:t>
      </w:r>
      <w:r>
        <w:t xml:space="preserve"> Е.С. о взыскании задолженн</w:t>
      </w:r>
      <w:r>
        <w:t xml:space="preserve">ости за </w:t>
      </w:r>
      <w:r>
        <w:t>безучетное</w:t>
      </w:r>
      <w:r>
        <w:t xml:space="preserve"> потребление электрической энергии удовлетворить. </w:t>
      </w:r>
    </w:p>
    <w:p w:rsidR="00A77B3E">
      <w:r>
        <w:t xml:space="preserve">     Взыскать с ...</w:t>
      </w:r>
      <w:r>
        <w:t>Масалыкиной</w:t>
      </w:r>
      <w:r>
        <w:t xml:space="preserve"> Е.С.  в пользу Государственного унитарного предприятия Республики Крым «</w:t>
      </w:r>
      <w:r>
        <w:t>Крымэнерго</w:t>
      </w:r>
      <w:r>
        <w:t xml:space="preserve">» в лице Нижнегорского РОЭ в счет возмещения ущерба задолженность за </w:t>
      </w:r>
      <w:r>
        <w:t>безуч</w:t>
      </w:r>
      <w:r>
        <w:t>етное</w:t>
      </w:r>
      <w:r>
        <w:t xml:space="preserve"> потребление электрической энергии в сумме сумма</w:t>
      </w:r>
    </w:p>
    <w:p w:rsidR="00A77B3E">
      <w:r>
        <w:t xml:space="preserve">Взыскать с </w:t>
      </w:r>
      <w:r>
        <w:t>фио</w:t>
      </w:r>
      <w:r>
        <w:t xml:space="preserve"> в пользу наименование организации в лице Нижнегорского РОЭ судебные расходы, понесенные за подачу искового заявления  в размере сумма Всего взыскать сумма</w:t>
      </w:r>
    </w:p>
    <w:p w:rsidR="00A77B3E">
      <w:r>
        <w:t>Мотивированное решение суда сост</w:t>
      </w:r>
      <w:r>
        <w:t xml:space="preserve">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 xml:space="preserve">    Заявление о составлении мотивированного решения суда может быть подано в течение трех дней со дня объяв</w:t>
      </w:r>
      <w:r>
        <w:t xml:space="preserve">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 </w:t>
      </w:r>
    </w:p>
    <w:p w:rsidR="00A77B3E">
      <w:r>
        <w:t>Решение м</w:t>
      </w:r>
      <w:r>
        <w:t>ожет быть обжаловано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в течение месяца со дня принятия решения.</w:t>
      </w:r>
    </w:p>
    <w:p w:rsidR="00A77B3E">
      <w:r>
        <w:t xml:space="preserve">         </w:t>
      </w:r>
    </w:p>
    <w:p w:rsidR="00A77B3E">
      <w:r>
        <w:t xml:space="preserve">Мировой судья          </w:t>
      </w:r>
      <w:r>
        <w:t xml:space="preserve"> /подпись/</w:t>
      </w:r>
      <w:r>
        <w:t xml:space="preserve">                                                              Т.В. Тайганская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5F"/>
    <w:rsid w:val="008E795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E795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8E7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