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№ 2-65-82/2019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30 апреля 2019 года                                         п. Нижнегорский, ул. Победы, д. 20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>
      <w:r>
        <w:t>рассмотрев в открытом судебном заседании гражданское дело по иску Государственного учреждения</w:t>
      </w:r>
      <w:r>
        <w:t xml:space="preserve">-управления Пенсионного фонда Российской Федерации в </w:t>
      </w:r>
      <w:r>
        <w:t>Джанкойском</w:t>
      </w:r>
      <w:r>
        <w:t xml:space="preserve"> районе Республики Крым к ...Фетисовой </w:t>
      </w:r>
      <w:r>
        <w:t>С.с</w:t>
      </w:r>
      <w:r>
        <w:t xml:space="preserve">. о взыскании недобросовестно полученной суммы федеральной социальной доплаты к пенсии.                                                               </w:t>
      </w:r>
      <w:r>
        <w:t xml:space="preserve">                   </w:t>
      </w:r>
    </w:p>
    <w:p w:rsidR="00A77B3E">
      <w:r>
        <w:t xml:space="preserve">     Учитывая изложенное и руководствуясь ст. 194-199 Гражданского процессуального кодекса РФ, мировой судья</w:t>
      </w:r>
    </w:p>
    <w:p w:rsidR="00A77B3E">
      <w:r>
        <w:t>Р Е Ш И Л:</w:t>
      </w:r>
    </w:p>
    <w:p w:rsidR="00A77B3E">
      <w:r>
        <w:t xml:space="preserve"> Исковые требования Государственного учреждения-управления Пенсионного фонда Российской Федерации в </w:t>
      </w:r>
      <w:r>
        <w:t>Джанкойском</w:t>
      </w:r>
      <w:r>
        <w:t xml:space="preserve"> райо</w:t>
      </w:r>
      <w:r>
        <w:t xml:space="preserve">не Республики Крым к ...Фетисовой С.С. о взыскании недобросовестно полученной суммы федеральной социальной доплаты к пенсии -  удовлетворить полностью. </w:t>
      </w:r>
    </w:p>
    <w:p w:rsidR="00A77B3E">
      <w:r>
        <w:t xml:space="preserve">Взыскать с ...Фетисовой С.С. в пользу ГУ- Пенсионного фонда Российской Федерации в </w:t>
      </w:r>
      <w:r>
        <w:t>Джанкойском</w:t>
      </w:r>
      <w:r>
        <w:t xml:space="preserve"> районе Р</w:t>
      </w:r>
      <w:r>
        <w:t>еспублики Крым излишне выплаченную пенсию за период с дата по дата в размере 4323,76 (сумма прописью) руб., ...реквизиты</w:t>
      </w:r>
    </w:p>
    <w:p w:rsidR="00A77B3E">
      <w:r>
        <w:t xml:space="preserve">Взыскать с ...Фетисовой С.С. в пользу ГУ- Пенсионного фонда Российской Федерации в </w:t>
      </w:r>
      <w:r>
        <w:t>Джанкойском</w:t>
      </w:r>
      <w:r>
        <w:t xml:space="preserve"> районе Республики Крым государственную п</w:t>
      </w:r>
      <w:r>
        <w:t>ошлину в размере 400 руб.00 коп.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Заявление о составлении мотивированного ре</w:t>
      </w:r>
      <w:r>
        <w:t>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</w:t>
      </w:r>
      <w:r>
        <w:t xml:space="preserve">телями, не присутствовавшими в судебном заседании. </w:t>
      </w:r>
    </w:p>
    <w:p w:rsidR="00A77B3E">
      <w: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       Заочное решение суда может быть</w:t>
      </w:r>
      <w:r>
        <w:t xml:space="preserve"> обжаловано сторонами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по истечении срока подачи ответчиком заявления </w:t>
      </w:r>
      <w:r>
        <w:t xml:space="preserve">об отмене этого решения суда, а в случае, если такое заявление подано, - </w:t>
      </w:r>
      <w:r>
        <w:t>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Мировой судья                     /подпись/</w:t>
      </w:r>
      <w:r>
        <w:t xml:space="preserve">                                            </w:t>
      </w:r>
      <w:r>
        <w:t xml:space="preserve">Т.В. Тайганская    </w:t>
      </w:r>
    </w:p>
    <w:p w:rsidR="00A77B3E">
      <w:r>
        <w:t xml:space="preserve">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DA"/>
    <w:rsid w:val="00A77B3E"/>
    <w:rsid w:val="00D93A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