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DB4568">
      <w:pPr>
        <w:ind w:right="-567"/>
        <w:jc w:val="both"/>
      </w:pPr>
      <w:r>
        <w:t>Дело № 2-65-86/2018</w:t>
      </w:r>
    </w:p>
    <w:p w:rsidR="00A77B3E" w:rsidP="00DB4568">
      <w:pPr>
        <w:ind w:right="-567"/>
        <w:jc w:val="both"/>
      </w:pPr>
    </w:p>
    <w:p w:rsidR="00A77B3E" w:rsidP="00DB4568">
      <w:pPr>
        <w:ind w:right="-567"/>
        <w:jc w:val="both"/>
      </w:pPr>
      <w:r>
        <w:t>З А О Ч Н О Е   Р Е Ш Е Н И Е</w:t>
      </w:r>
    </w:p>
    <w:p w:rsidR="00A77B3E" w:rsidP="00DB4568">
      <w:pPr>
        <w:ind w:right="-567"/>
        <w:jc w:val="both"/>
      </w:pPr>
      <w:r>
        <w:t>ИМЕНЕМ РОССИЙСКОЙ ФЕДЕРАЦИИ</w:t>
      </w:r>
    </w:p>
    <w:p w:rsidR="00A77B3E" w:rsidP="00DB4568">
      <w:pPr>
        <w:ind w:right="-567"/>
        <w:jc w:val="both"/>
      </w:pPr>
      <w:r>
        <w:t>(резолютивная часть)</w:t>
      </w:r>
    </w:p>
    <w:p w:rsidR="00A77B3E" w:rsidP="00DB4568">
      <w:pPr>
        <w:ind w:right="-567"/>
        <w:jc w:val="both"/>
      </w:pPr>
      <w:r>
        <w:t xml:space="preserve">24 октября 2018 года                                         п. Нижнегорский, ул. Победы, д. 20 </w:t>
      </w:r>
    </w:p>
    <w:p w:rsidR="00A77B3E" w:rsidP="00DB4568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 </w:t>
      </w:r>
    </w:p>
    <w:p w:rsidR="00A77B3E" w:rsidP="00DB4568">
      <w:pPr>
        <w:ind w:right="-567"/>
        <w:jc w:val="both"/>
      </w:pPr>
      <w:r>
        <w:t>рассмотрев в открытом судебном заседании гражданское дело по иску Общества с ограниченной отве</w:t>
      </w:r>
      <w:r>
        <w:t>тственностью «Правовед» в интересах ...Спирина П.С. к Страховому публичному акционерному обществу Страховая компания «РЕСО-гарантия», третье лицо: ...</w:t>
      </w:r>
      <w:r>
        <w:t>Языджиев</w:t>
      </w:r>
      <w:r>
        <w:t xml:space="preserve"> Д.С. о защите прав потребителей,                                                                 </w:t>
      </w:r>
      <w:r>
        <w:t xml:space="preserve">                 </w:t>
      </w:r>
    </w:p>
    <w:p w:rsidR="00A77B3E" w:rsidP="00DB4568">
      <w:pPr>
        <w:ind w:right="-567"/>
        <w:jc w:val="both"/>
      </w:pPr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 w:rsidP="00DB4568">
      <w:pPr>
        <w:ind w:right="-567"/>
        <w:jc w:val="both"/>
      </w:pPr>
      <w:r>
        <w:t>Р Е Ш И Л:</w:t>
      </w:r>
    </w:p>
    <w:p w:rsidR="00A77B3E" w:rsidP="00DB4568">
      <w:pPr>
        <w:ind w:right="-567"/>
        <w:jc w:val="both"/>
      </w:pPr>
      <w:r>
        <w:t>Исковые требования Общества с ограниченной ответственностью «Правовед» в интересах ...Спирина П.С. к Страховому публич</w:t>
      </w:r>
      <w:r>
        <w:t>ному акционерному обществу Страховая компания «РЕСО-гарантия», третье лицо: ...</w:t>
      </w:r>
      <w:r>
        <w:t>Языджиев</w:t>
      </w:r>
      <w:r>
        <w:t xml:space="preserve"> Д.С. о защите прав потребителей -  удовлетворить частично. </w:t>
      </w:r>
    </w:p>
    <w:p w:rsidR="00A77B3E" w:rsidP="00DB4568">
      <w:pPr>
        <w:ind w:right="-567"/>
        <w:jc w:val="both"/>
      </w:pPr>
      <w:r>
        <w:t>Взыскать со Страхового публичного акционерного общества Страховая компания «РЕСО-гарантия» в пользу ...Спири</w:t>
      </w:r>
      <w:r>
        <w:t>на П.С. недоплаченную страховую выплату в сумме 10 383 руб.50 коп.; неустойку за несвоевременную выплату страхового возмещения за период с дата по дата в сумме 20000 руб. 00 коп.; штраф в связи с неисполнением обязательств в сумме 5 191 руб. 75 коп.; расхо</w:t>
      </w:r>
      <w:r>
        <w:t>ды по оплате проведенного экспертного исследования в сумме 5 000 рублей 00 коп.; компенсацию морального вреда в размере 500 руб. 00 коп.; расходы по оплате услуг представителя в сумме 10 000 рублей 00 коп.; расходы по оплате услуг нотариуса в сумме 1620 ру</w:t>
      </w:r>
      <w:r>
        <w:t xml:space="preserve">блей 00 коп., почтовые расходы в сумме 361 руб. 79 коп., а всего взыскать 53 057 руб.04 коп. </w:t>
      </w:r>
    </w:p>
    <w:p w:rsidR="00A77B3E" w:rsidP="00DB4568">
      <w:pPr>
        <w:ind w:right="-567"/>
        <w:jc w:val="both"/>
      </w:pPr>
      <w:r>
        <w:t>В удовлетворении остальной части исковых требований истцу отказать.</w:t>
      </w:r>
    </w:p>
    <w:p w:rsidR="00A77B3E" w:rsidP="00DB4568">
      <w:pPr>
        <w:ind w:right="-567"/>
        <w:jc w:val="both"/>
      </w:pPr>
      <w:r>
        <w:t xml:space="preserve">        Взыскать со Страхового публичного акционерного общества Страховая компания «РЕСО-гаран</w:t>
      </w:r>
      <w:r>
        <w:t xml:space="preserve">тия» в доход местного бюджета государственную пошлину в размере 1267 руб.26 коп. </w:t>
      </w:r>
    </w:p>
    <w:p w:rsidR="00A77B3E" w:rsidP="00DB4568">
      <w:pPr>
        <w:ind w:right="-567"/>
        <w:jc w:val="both"/>
      </w:pPr>
      <w:r>
        <w:t>Взыскать со Страхового публичного акционерного общества Страховая компания «РЕСО-гарантия» в пользу ООО «Крымский республиканский центр судебной экспертизы» (реквизиты: ...ре</w:t>
      </w:r>
      <w:r>
        <w:t xml:space="preserve">квизиты) расходы по оплате проведенного экспертного исследования в сумме 7000 руб.00 коп. </w:t>
      </w:r>
    </w:p>
    <w:p w:rsidR="00A77B3E" w:rsidP="00DB4568">
      <w:pPr>
        <w:ind w:right="-567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</w:t>
      </w:r>
      <w:r>
        <w:t xml:space="preserve"> решения суда. </w:t>
      </w:r>
    </w:p>
    <w:p w:rsidR="00A77B3E" w:rsidP="00DB4568">
      <w:pPr>
        <w:ind w:right="-567"/>
        <w:jc w:val="both"/>
      </w:pPr>
      <w:r>
        <w:t xml:space="preserve">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</w:t>
      </w:r>
      <w:r>
        <w:t xml:space="preserve">е пятнадцати дней лицами, участвующими в деле, и их представителями, не присутствовавшими в судебном заседании. </w:t>
      </w:r>
    </w:p>
    <w:p w:rsidR="00A77B3E" w:rsidP="00DB4568">
      <w:pPr>
        <w:ind w:right="-567"/>
        <w:jc w:val="both"/>
      </w:pPr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</w:t>
      </w:r>
      <w:r>
        <w:t xml:space="preserve"> копии этого решения.</w:t>
      </w:r>
    </w:p>
    <w:p w:rsidR="00A77B3E" w:rsidP="00DB4568">
      <w:pPr>
        <w:ind w:right="-567"/>
        <w:jc w:val="both"/>
      </w:pPr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</w:t>
      </w:r>
      <w:r>
        <w:t>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DB4568">
      <w:pPr>
        <w:ind w:right="-567"/>
        <w:jc w:val="both"/>
      </w:pPr>
    </w:p>
    <w:p w:rsidR="00A77B3E" w:rsidP="00DB4568">
      <w:pPr>
        <w:ind w:right="-567"/>
        <w:jc w:val="both"/>
      </w:pPr>
      <w:r>
        <w:t xml:space="preserve">         Мировой судья    </w:t>
      </w:r>
      <w:r>
        <w:t xml:space="preserve">                                                             Т.В. Тайганская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68"/>
    <w:rsid w:val="00A77B3E"/>
    <w:rsid w:val="00DB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