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2-65-101/2018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20 июня 2018 года                                         п. Нижнегорский, ул. Победы, д. 20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Королёвой Н.М., </w:t>
      </w:r>
    </w:p>
    <w:p w:rsidR="00A77B3E">
      <w:r>
        <w:t>рассмотрев в открытом судебном заседании гражданское дело по иску ПАО СК «Росгострах» филиал ПАО СК «Россгострах» в Краснодарском крае к ...Рыжкову Я.М. о взыскании возмещения страховщику убытков в порядке регресса.</w:t>
      </w:r>
    </w:p>
    <w:p w:rsidR="00A77B3E">
      <w:r>
        <w:t xml:space="preserve">  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ПАО СК «Росгострах» филиал ПАО СК «Россгострах» в Краснодарском крае к ...Рыжкову Я.М. о взыскании возмещения страховщику убытков в порядке регресса -  удовлетворить. </w:t>
      </w:r>
    </w:p>
    <w:p w:rsidR="00A77B3E">
      <w:r>
        <w:t xml:space="preserve">Взыскать с ...Рыжкова Я.М., ...личные данные в пользу ПАО СК «Росгострах» филиала ПАО СК «Росгострах» в Краснодарском крае в счет возмещения страховщику убытков в порядке регресса  в сумме 17 700 рублей 00 коп. </w:t>
      </w:r>
    </w:p>
    <w:p w:rsidR="00A77B3E">
      <w:r>
        <w:t>Взыскать с ...Рыжкова Я.М. в пользу ПАО СК «Росгострах» филиала ПАО СК «Росгострах» в Краснодарском крае государственную пошлину в размере 708 руб.00 коп. Всего взыскать 18400 руб.00 коп.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        Заочное решение суда может быть обжаловано сторонами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        Мировой судья                                                                 Т.В. Тайганская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