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313E59">
      <w:pPr>
        <w:ind w:right="-567"/>
        <w:jc w:val="both"/>
      </w:pPr>
      <w:r>
        <w:t>Дело № 2-65-251/2018</w:t>
      </w:r>
    </w:p>
    <w:p w:rsidR="00A77B3E" w:rsidP="00313E59">
      <w:pPr>
        <w:ind w:right="-567"/>
        <w:jc w:val="both"/>
      </w:pPr>
    </w:p>
    <w:p w:rsidR="00A77B3E" w:rsidP="00313E59">
      <w:pPr>
        <w:ind w:right="-567"/>
        <w:jc w:val="both"/>
      </w:pPr>
      <w:r>
        <w:t>Р Е Ш Е Н И Е</w:t>
      </w:r>
    </w:p>
    <w:p w:rsidR="00A77B3E" w:rsidP="00313E59">
      <w:pPr>
        <w:ind w:right="-567"/>
        <w:jc w:val="both"/>
      </w:pPr>
      <w:r>
        <w:t>ИМЕНЕМ РОССИЙСКОЙ ФЕДЕРАЦИИ</w:t>
      </w:r>
    </w:p>
    <w:p w:rsidR="00A77B3E" w:rsidP="00313E59">
      <w:pPr>
        <w:ind w:right="-567"/>
        <w:jc w:val="both"/>
      </w:pPr>
      <w:r>
        <w:t>(резолютивная часть)</w:t>
      </w:r>
    </w:p>
    <w:p w:rsidR="00A77B3E" w:rsidP="00313E59">
      <w:pPr>
        <w:ind w:right="-567"/>
        <w:jc w:val="both"/>
      </w:pPr>
    </w:p>
    <w:p w:rsidR="00A77B3E" w:rsidP="00313E59">
      <w:pPr>
        <w:ind w:right="-567"/>
        <w:jc w:val="both"/>
      </w:pPr>
      <w:r>
        <w:t xml:space="preserve">31 октября 2018 года                                         п. Нижнегорский, ул. Победы, д. 20 </w:t>
      </w:r>
    </w:p>
    <w:p w:rsidR="00A77B3E" w:rsidP="00313E59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 w:rsidP="00313E59">
      <w:pPr>
        <w:ind w:right="-567"/>
        <w:jc w:val="both"/>
      </w:pPr>
      <w:r>
        <w:t>рассмотрев в открытом судебном заседании гражданское дело по иску Государственного учреждения</w:t>
      </w:r>
      <w:r>
        <w:t xml:space="preserve">-управления Пенсионного фонда Российской Федерации в </w:t>
      </w:r>
      <w:r>
        <w:t>Джанкойском</w:t>
      </w:r>
      <w:r>
        <w:t xml:space="preserve"> районе Республики Крым к ...Островской Л.Г. о взыскании недобросовестно полученной суммы пенсии и федеральной социальной доплаты к пенсии.                                                     </w:t>
      </w:r>
      <w:r>
        <w:t xml:space="preserve">                             </w:t>
      </w:r>
    </w:p>
    <w:p w:rsidR="00A77B3E" w:rsidP="00313E59">
      <w:pPr>
        <w:ind w:right="-567"/>
        <w:jc w:val="both"/>
      </w:pPr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 w:rsidP="00313E59">
      <w:pPr>
        <w:ind w:right="-567"/>
        <w:jc w:val="both"/>
      </w:pPr>
      <w:r>
        <w:t>Р Е Ш И Л:</w:t>
      </w:r>
    </w:p>
    <w:p w:rsidR="00A77B3E" w:rsidP="00313E59">
      <w:pPr>
        <w:ind w:right="-567"/>
        <w:jc w:val="both"/>
      </w:pPr>
      <w:r>
        <w:t xml:space="preserve"> Исковые требования Государственного учреждения-Управления Пенсионного фонда Российской Федерации в </w:t>
      </w:r>
      <w:r>
        <w:t>Джанко</w:t>
      </w:r>
      <w:r>
        <w:t>йском</w:t>
      </w:r>
      <w:r>
        <w:t xml:space="preserve"> районе Республики Крым к ...Островской Л.Г. о взыскании недобросовестно полученной суммы пенсии и федеральной социальной доплаты к пенсии -  удовлетворить полностью. </w:t>
      </w:r>
    </w:p>
    <w:p w:rsidR="00A77B3E" w:rsidP="00313E59">
      <w:pPr>
        <w:ind w:right="-567"/>
        <w:jc w:val="both"/>
      </w:pPr>
      <w:r>
        <w:t>Взыскать с ...Островской Л.Г. в пользу ГУ- Пенсионного фонда Российской Федерации в</w:t>
      </w:r>
      <w:r>
        <w:t xml:space="preserve"> </w:t>
      </w:r>
      <w:r>
        <w:t>Джанкойском</w:t>
      </w:r>
      <w:r>
        <w:t xml:space="preserve"> районе Республики Крым излишне выплаченную пенсию в размере 4 260,06 руб., сумму федеральной социальной доплаты к пенсии в размере 2 617,56 руб., а всего взыскать 6 877,62 руб. (...реквизиты).</w:t>
      </w:r>
    </w:p>
    <w:p w:rsidR="00A77B3E" w:rsidP="00313E59">
      <w:pPr>
        <w:ind w:right="-567"/>
        <w:jc w:val="both"/>
      </w:pPr>
      <w:r>
        <w:t>Взыскать с ...Островской Л.Г. в пользу ГУ- Пенсион</w:t>
      </w:r>
      <w:r>
        <w:t xml:space="preserve">ного фонда Российской Федерации в </w:t>
      </w:r>
      <w:r>
        <w:t>Джанкойском</w:t>
      </w:r>
      <w:r>
        <w:t xml:space="preserve"> районе Республики Крым государственную пошлину в размере 400 руб.00 коп.</w:t>
      </w:r>
    </w:p>
    <w:p w:rsidR="00A77B3E" w:rsidP="00313E59">
      <w:pPr>
        <w:ind w:right="-567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</w:t>
      </w:r>
      <w:r>
        <w:t xml:space="preserve"> составлении мотивированного решения суда. </w:t>
      </w:r>
    </w:p>
    <w:p w:rsidR="00A77B3E" w:rsidP="00313E59">
      <w:pPr>
        <w:ind w:right="-567"/>
        <w:jc w:val="both"/>
      </w:pPr>
      <w:r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</w:t>
      </w:r>
      <w:r>
        <w:t xml:space="preserve">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 w:rsidP="00313E59">
      <w:pPr>
        <w:ind w:right="-567"/>
        <w:jc w:val="both"/>
      </w:pPr>
      <w:r>
        <w:t>Решение может быть обжаловано в Нижнегорский районный суд Республики Крым через мирового судью судебного участка №</w:t>
      </w:r>
      <w:r>
        <w:t xml:space="preserve">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 w:rsidP="00313E59">
      <w:pPr>
        <w:ind w:right="-567"/>
        <w:jc w:val="both"/>
      </w:pPr>
      <w:r>
        <w:t xml:space="preserve">         </w:t>
      </w:r>
    </w:p>
    <w:p w:rsidR="00A77B3E" w:rsidP="00313E59">
      <w:pPr>
        <w:ind w:right="-567"/>
        <w:jc w:val="both"/>
      </w:pPr>
      <w:r>
        <w:t xml:space="preserve">Мировой судья                                                                                Т.В. Тайганская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59"/>
    <w:rsid w:val="00313E5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