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4802" w:rsidRPr="00CF4F0C" w:rsidP="0080480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2-66-</w:t>
      </w:r>
      <w:r w:rsidR="00C703A4">
        <w:rPr>
          <w:sz w:val="28"/>
          <w:szCs w:val="28"/>
        </w:rPr>
        <w:t>2</w:t>
      </w:r>
      <w:r>
        <w:rPr>
          <w:sz w:val="28"/>
          <w:szCs w:val="28"/>
        </w:rPr>
        <w:t>/2026</w:t>
      </w:r>
    </w:p>
    <w:p w:rsidR="00804802" w:rsidP="0080480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91MS0066-01-2025-001</w:t>
      </w:r>
      <w:r w:rsidR="00D343D8">
        <w:rPr>
          <w:sz w:val="28"/>
          <w:szCs w:val="28"/>
        </w:rPr>
        <w:t>77</w:t>
      </w:r>
      <w:r w:rsidR="00C703A4">
        <w:rPr>
          <w:sz w:val="28"/>
          <w:szCs w:val="28"/>
        </w:rPr>
        <w:t>5</w:t>
      </w:r>
      <w:r w:rsidRPr="00CF4F0C">
        <w:rPr>
          <w:sz w:val="28"/>
          <w:szCs w:val="28"/>
        </w:rPr>
        <w:t>-</w:t>
      </w:r>
      <w:r w:rsidR="00D343D8">
        <w:rPr>
          <w:sz w:val="28"/>
          <w:szCs w:val="28"/>
        </w:rPr>
        <w:t>8</w:t>
      </w:r>
      <w:r w:rsidR="00C703A4">
        <w:rPr>
          <w:sz w:val="28"/>
          <w:szCs w:val="28"/>
        </w:rPr>
        <w:t>3</w:t>
      </w:r>
    </w:p>
    <w:p w:rsidR="00804802" w:rsidRPr="00C00520" w:rsidP="00804802">
      <w:pPr>
        <w:jc w:val="right"/>
        <w:rPr>
          <w:sz w:val="28"/>
          <w:szCs w:val="28"/>
        </w:rPr>
      </w:pPr>
    </w:p>
    <w:p w:rsidR="00C703A4" w:rsidP="00C70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ЗАОЧНОЕ РЕШЕНИЕ</w:t>
      </w:r>
    </w:p>
    <w:p w:rsidR="00C703A4" w:rsidP="00C703A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ИМЕНЕМ РОССИЙСКОЙ ФЕДЕРАЦИИ</w:t>
      </w:r>
    </w:p>
    <w:p w:rsidR="00C703A4" w:rsidP="00C703A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(резолютивная часть)</w:t>
      </w:r>
    </w:p>
    <w:p w:rsidR="00804802" w:rsidRPr="00C00520" w:rsidP="00804802">
      <w:pPr>
        <w:jc w:val="center"/>
        <w:rPr>
          <w:b/>
          <w:sz w:val="28"/>
          <w:szCs w:val="28"/>
        </w:rPr>
      </w:pPr>
    </w:p>
    <w:p w:rsidR="00804802" w:rsidRPr="00C00520" w:rsidP="00804802">
      <w:pPr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        </w:t>
      </w:r>
      <w:r w:rsidRPr="00C00520">
        <w:rPr>
          <w:sz w:val="28"/>
          <w:szCs w:val="28"/>
        </w:rPr>
        <w:tab/>
      </w:r>
      <w:r w:rsidR="00D343D8">
        <w:rPr>
          <w:sz w:val="28"/>
          <w:szCs w:val="28"/>
        </w:rPr>
        <w:t>2</w:t>
      </w:r>
      <w:r w:rsidR="00C703A4">
        <w:rPr>
          <w:sz w:val="28"/>
          <w:szCs w:val="28"/>
        </w:rPr>
        <w:t>3</w:t>
      </w:r>
      <w:r>
        <w:rPr>
          <w:sz w:val="28"/>
          <w:szCs w:val="28"/>
        </w:rPr>
        <w:t xml:space="preserve"> января 2026</w:t>
      </w:r>
      <w:r w:rsidRPr="00C00520">
        <w:rPr>
          <w:sz w:val="28"/>
          <w:szCs w:val="28"/>
        </w:rPr>
        <w:t xml:space="preserve"> года                                                 </w:t>
      </w:r>
      <w:r w:rsidRPr="00C00520">
        <w:rPr>
          <w:sz w:val="28"/>
          <w:szCs w:val="28"/>
        </w:rPr>
        <w:t>пгт</w:t>
      </w:r>
      <w:r w:rsidRPr="00C00520">
        <w:rPr>
          <w:sz w:val="28"/>
          <w:szCs w:val="28"/>
        </w:rPr>
        <w:t xml:space="preserve">. Первомайское  </w:t>
      </w:r>
    </w:p>
    <w:p w:rsidR="00D343D8" w:rsidRPr="00C00520" w:rsidP="00D343D8">
      <w:pPr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        </w:t>
      </w:r>
      <w:r w:rsidRPr="00C00520">
        <w:rPr>
          <w:sz w:val="28"/>
          <w:szCs w:val="28"/>
        </w:rPr>
        <w:tab/>
      </w:r>
      <w:r w:rsidRPr="00C00520">
        <w:rPr>
          <w:sz w:val="28"/>
          <w:szCs w:val="28"/>
        </w:rPr>
        <w:t>Суд в составе: председательствующего – мирового судьи судебного участка № 66 Первомайского</w:t>
      </w:r>
      <w:r>
        <w:rPr>
          <w:sz w:val="28"/>
          <w:szCs w:val="28"/>
        </w:rPr>
        <w:t xml:space="preserve"> судебного района (Первомайский </w:t>
      </w:r>
      <w:r w:rsidRPr="00C00520">
        <w:rPr>
          <w:sz w:val="28"/>
          <w:szCs w:val="28"/>
        </w:rPr>
        <w:t xml:space="preserve">район) Республики Крым </w:t>
      </w:r>
      <w:r w:rsidRPr="00C00520">
        <w:rPr>
          <w:sz w:val="28"/>
          <w:szCs w:val="28"/>
        </w:rPr>
        <w:t>Йова</w:t>
      </w:r>
      <w:r w:rsidRPr="00C00520">
        <w:rPr>
          <w:sz w:val="28"/>
          <w:szCs w:val="28"/>
        </w:rPr>
        <w:t xml:space="preserve"> Е.В.,</w:t>
      </w:r>
    </w:p>
    <w:p w:rsidR="00D343D8" w:rsidP="00D343D8">
      <w:pPr>
        <w:tabs>
          <w:tab w:val="center" w:pos="4889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при секретаре – </w:t>
      </w:r>
      <w:r w:rsidRPr="00E2607A">
        <w:rPr>
          <w:sz w:val="28"/>
          <w:szCs w:val="28"/>
        </w:rPr>
        <w:t xml:space="preserve">помощнике судьи </w:t>
      </w:r>
      <w:r w:rsidRPr="00E2607A">
        <w:rPr>
          <w:sz w:val="28"/>
          <w:szCs w:val="28"/>
        </w:rPr>
        <w:t>Несмашной</w:t>
      </w:r>
      <w:r w:rsidRPr="00E2607A">
        <w:rPr>
          <w:sz w:val="28"/>
          <w:szCs w:val="28"/>
        </w:rPr>
        <w:t xml:space="preserve"> Н.В</w:t>
      </w:r>
      <w:r>
        <w:rPr>
          <w:sz w:val="28"/>
          <w:szCs w:val="28"/>
        </w:rPr>
        <w:t>.</w:t>
      </w:r>
      <w:r w:rsidRPr="00C00520">
        <w:rPr>
          <w:sz w:val="28"/>
          <w:szCs w:val="28"/>
        </w:rPr>
        <w:t xml:space="preserve">, </w:t>
      </w:r>
    </w:p>
    <w:p w:rsidR="00D343D8" w:rsidRPr="00C00520" w:rsidP="00D343D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0A21EA">
        <w:rPr>
          <w:sz w:val="28"/>
          <w:szCs w:val="28"/>
        </w:rPr>
        <w:t>Отделения</w:t>
      </w:r>
      <w:r w:rsidRPr="00A37E85" w:rsidR="000A21EA">
        <w:rPr>
          <w:sz w:val="28"/>
          <w:szCs w:val="28"/>
        </w:rPr>
        <w:t xml:space="preserve"> </w:t>
      </w:r>
      <w:r w:rsidR="000A21EA">
        <w:rPr>
          <w:sz w:val="28"/>
          <w:szCs w:val="28"/>
        </w:rPr>
        <w:t>фонда п</w:t>
      </w:r>
      <w:r w:rsidRPr="00A37E85" w:rsidR="000A21EA">
        <w:rPr>
          <w:sz w:val="28"/>
          <w:szCs w:val="28"/>
        </w:rPr>
        <w:t xml:space="preserve">енсионного </w:t>
      </w:r>
      <w:r w:rsidR="000A21EA">
        <w:rPr>
          <w:sz w:val="28"/>
          <w:szCs w:val="28"/>
        </w:rPr>
        <w:t>и социального страхования</w:t>
      </w:r>
      <w:r w:rsidRPr="00A37E85" w:rsidR="000A21EA">
        <w:rPr>
          <w:sz w:val="28"/>
          <w:szCs w:val="28"/>
        </w:rPr>
        <w:t xml:space="preserve"> Российской Федерации </w:t>
      </w:r>
      <w:r w:rsidR="000A21EA">
        <w:rPr>
          <w:sz w:val="28"/>
          <w:szCs w:val="28"/>
        </w:rPr>
        <w:t>по</w:t>
      </w:r>
      <w:r w:rsidRPr="00A37E85" w:rsidR="000A21EA">
        <w:rPr>
          <w:sz w:val="28"/>
          <w:szCs w:val="28"/>
        </w:rPr>
        <w:t xml:space="preserve"> </w:t>
      </w:r>
      <w:r w:rsidR="000A21EA">
        <w:rPr>
          <w:sz w:val="28"/>
          <w:szCs w:val="28"/>
        </w:rPr>
        <w:t>Саратовской области</w:t>
      </w:r>
      <w:r w:rsidRPr="00A37E85" w:rsidR="000A21EA">
        <w:rPr>
          <w:sz w:val="28"/>
          <w:szCs w:val="28"/>
        </w:rPr>
        <w:t xml:space="preserve"> </w:t>
      </w:r>
      <w:r w:rsidRPr="00E2607A">
        <w:rPr>
          <w:sz w:val="28"/>
          <w:szCs w:val="28"/>
        </w:rPr>
        <w:t xml:space="preserve">к </w:t>
      </w:r>
      <w:r w:rsidR="00C703A4">
        <w:rPr>
          <w:sz w:val="28"/>
          <w:szCs w:val="28"/>
        </w:rPr>
        <w:t>Шушковскому</w:t>
      </w:r>
      <w:r w:rsidR="00C703A4">
        <w:rPr>
          <w:sz w:val="28"/>
          <w:szCs w:val="28"/>
        </w:rPr>
        <w:t xml:space="preserve"> М</w:t>
      </w:r>
      <w:r w:rsidR="00A44313">
        <w:rPr>
          <w:sz w:val="28"/>
          <w:szCs w:val="28"/>
        </w:rPr>
        <w:t>.</w:t>
      </w:r>
      <w:r w:rsidR="00C703A4">
        <w:rPr>
          <w:sz w:val="28"/>
          <w:szCs w:val="28"/>
        </w:rPr>
        <w:t>В</w:t>
      </w:r>
      <w:r w:rsidR="00A44313">
        <w:rPr>
          <w:sz w:val="28"/>
          <w:szCs w:val="28"/>
        </w:rPr>
        <w:t>.</w:t>
      </w:r>
      <w:r w:rsidRPr="00E2607A">
        <w:rPr>
          <w:sz w:val="28"/>
          <w:szCs w:val="28"/>
        </w:rPr>
        <w:t xml:space="preserve"> о взыскании неосновательного обогащения</w:t>
      </w:r>
      <w:r w:rsidRPr="00C20278">
        <w:rPr>
          <w:sz w:val="28"/>
          <w:szCs w:val="28"/>
        </w:rPr>
        <w:t>,</w:t>
      </w:r>
    </w:p>
    <w:p w:rsidR="00D343D8" w:rsidP="00D343D8">
      <w:pPr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CF4F0C">
        <w:rPr>
          <w:bCs/>
          <w:sz w:val="28"/>
          <w:szCs w:val="28"/>
        </w:rPr>
        <w:t>руководствуясь ст. ст. 12, 167, 103, 195-199</w:t>
      </w:r>
      <w:r w:rsidR="00C703A4">
        <w:rPr>
          <w:color w:val="000000"/>
          <w:sz w:val="28"/>
          <w:szCs w:val="28"/>
        </w:rPr>
        <w:t xml:space="preserve">, 233-235 </w:t>
      </w:r>
      <w:r w:rsidRPr="00CF4F0C">
        <w:rPr>
          <w:bCs/>
          <w:sz w:val="28"/>
          <w:szCs w:val="28"/>
        </w:rPr>
        <w:t>ГПК РФ,  мировой судья</w:t>
      </w:r>
    </w:p>
    <w:p w:rsidR="00D343D8" w:rsidRPr="00C00520" w:rsidP="00D343D8">
      <w:pPr>
        <w:autoSpaceDE w:val="0"/>
        <w:autoSpaceDN w:val="0"/>
        <w:jc w:val="center"/>
        <w:rPr>
          <w:b/>
          <w:sz w:val="28"/>
          <w:szCs w:val="28"/>
        </w:rPr>
      </w:pPr>
      <w:r w:rsidRPr="00C00520">
        <w:rPr>
          <w:b/>
          <w:sz w:val="28"/>
          <w:szCs w:val="28"/>
        </w:rPr>
        <w:t>РЕШИЛ:</w:t>
      </w:r>
    </w:p>
    <w:p w:rsidR="00C703A4" w:rsidRPr="006D72C8" w:rsidP="00C703A4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Исковые требования </w:t>
      </w:r>
      <w:r w:rsidR="000A21EA">
        <w:rPr>
          <w:sz w:val="28"/>
          <w:szCs w:val="28"/>
        </w:rPr>
        <w:t>Отделения</w:t>
      </w:r>
      <w:r w:rsidRPr="00A37E85" w:rsidR="000A21EA">
        <w:rPr>
          <w:sz w:val="28"/>
          <w:szCs w:val="28"/>
        </w:rPr>
        <w:t xml:space="preserve"> </w:t>
      </w:r>
      <w:r w:rsidR="000A21EA">
        <w:rPr>
          <w:sz w:val="28"/>
          <w:szCs w:val="28"/>
        </w:rPr>
        <w:t>фонда п</w:t>
      </w:r>
      <w:r w:rsidRPr="00A37E85" w:rsidR="000A21EA">
        <w:rPr>
          <w:sz w:val="28"/>
          <w:szCs w:val="28"/>
        </w:rPr>
        <w:t xml:space="preserve">енсионного </w:t>
      </w:r>
      <w:r w:rsidR="000A21EA">
        <w:rPr>
          <w:sz w:val="28"/>
          <w:szCs w:val="28"/>
        </w:rPr>
        <w:t>и социального страхования</w:t>
      </w:r>
      <w:r w:rsidRPr="00A37E85" w:rsidR="000A21EA">
        <w:rPr>
          <w:sz w:val="28"/>
          <w:szCs w:val="28"/>
        </w:rPr>
        <w:t xml:space="preserve"> Российской Федерации </w:t>
      </w:r>
      <w:r w:rsidR="000A21EA">
        <w:rPr>
          <w:sz w:val="28"/>
          <w:szCs w:val="28"/>
        </w:rPr>
        <w:t>по</w:t>
      </w:r>
      <w:r w:rsidRPr="00A37E85" w:rsidR="000A21EA">
        <w:rPr>
          <w:sz w:val="28"/>
          <w:szCs w:val="28"/>
        </w:rPr>
        <w:t xml:space="preserve"> </w:t>
      </w:r>
      <w:r w:rsidR="000A21EA">
        <w:rPr>
          <w:sz w:val="28"/>
          <w:szCs w:val="28"/>
        </w:rPr>
        <w:t>Саратовской области</w:t>
      </w:r>
      <w:r w:rsidRPr="00A37E85" w:rsidR="000A21EA">
        <w:rPr>
          <w:sz w:val="28"/>
          <w:szCs w:val="28"/>
        </w:rPr>
        <w:t xml:space="preserve"> </w:t>
      </w:r>
      <w:r w:rsidRPr="00E2607A">
        <w:rPr>
          <w:sz w:val="28"/>
          <w:szCs w:val="28"/>
        </w:rPr>
        <w:t xml:space="preserve">к </w:t>
      </w:r>
      <w:r>
        <w:rPr>
          <w:sz w:val="28"/>
          <w:szCs w:val="28"/>
        </w:rPr>
        <w:t>Шушковскому</w:t>
      </w:r>
      <w:r>
        <w:rPr>
          <w:sz w:val="28"/>
          <w:szCs w:val="28"/>
        </w:rPr>
        <w:t xml:space="preserve"> М</w:t>
      </w:r>
      <w:r w:rsidR="00A44313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44313">
        <w:rPr>
          <w:sz w:val="28"/>
          <w:szCs w:val="28"/>
        </w:rPr>
        <w:t>.</w:t>
      </w:r>
      <w:r w:rsidRPr="00E2607A">
        <w:rPr>
          <w:sz w:val="28"/>
          <w:szCs w:val="28"/>
        </w:rPr>
        <w:t xml:space="preserve"> о взыскании неосновательного обогащения </w:t>
      </w:r>
      <w:r>
        <w:rPr>
          <w:sz w:val="28"/>
          <w:szCs w:val="28"/>
        </w:rPr>
        <w:t xml:space="preserve">– </w:t>
      </w:r>
      <w:r w:rsidRPr="006D72C8">
        <w:rPr>
          <w:sz w:val="28"/>
          <w:szCs w:val="28"/>
        </w:rPr>
        <w:t>удовлетворить.</w:t>
      </w:r>
    </w:p>
    <w:p w:rsidR="00C703A4" w:rsidRPr="00D33EC6" w:rsidP="00C703A4">
      <w:pPr>
        <w:autoSpaceDE w:val="0"/>
        <w:autoSpaceDN w:val="0"/>
        <w:jc w:val="both"/>
        <w:rPr>
          <w:sz w:val="28"/>
          <w:szCs w:val="28"/>
        </w:rPr>
      </w:pPr>
      <w:r w:rsidRPr="006D72C8">
        <w:rPr>
          <w:sz w:val="28"/>
          <w:szCs w:val="28"/>
        </w:rPr>
        <w:t xml:space="preserve">         </w:t>
      </w:r>
      <w:r w:rsidRPr="006D72C8">
        <w:rPr>
          <w:sz w:val="28"/>
          <w:szCs w:val="28"/>
        </w:rPr>
        <w:tab/>
        <w:t xml:space="preserve">Взыскать с </w:t>
      </w:r>
      <w:r>
        <w:rPr>
          <w:b/>
          <w:sz w:val="28"/>
          <w:szCs w:val="28"/>
        </w:rPr>
        <w:t>Шушковского</w:t>
      </w:r>
      <w:r w:rsidRPr="00C703A4">
        <w:rPr>
          <w:b/>
          <w:sz w:val="28"/>
          <w:szCs w:val="28"/>
        </w:rPr>
        <w:t xml:space="preserve"> М</w:t>
      </w:r>
      <w:r w:rsidR="00A443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A44313">
        <w:rPr>
          <w:b/>
          <w:sz w:val="28"/>
          <w:szCs w:val="28"/>
        </w:rPr>
        <w:t>.</w:t>
      </w:r>
      <w:r w:rsidRPr="00CF4F0C">
        <w:rPr>
          <w:b/>
          <w:sz w:val="28"/>
          <w:szCs w:val="28"/>
        </w:rPr>
        <w:t xml:space="preserve">, </w:t>
      </w:r>
      <w:r w:rsidR="00A44313">
        <w:rPr>
          <w:sz w:val="28"/>
          <w:szCs w:val="28"/>
        </w:rPr>
        <w:t>ПЕРСОНАЛЬНАЯ ИНФОРМАЦИЯ</w:t>
      </w:r>
      <w:r w:rsidRPr="00CE15F2">
        <w:rPr>
          <w:sz w:val="28"/>
          <w:szCs w:val="28"/>
        </w:rPr>
        <w:t xml:space="preserve">, </w:t>
      </w:r>
    </w:p>
    <w:p w:rsidR="0063266D" w:rsidP="00C703A4">
      <w:pPr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CE15F2">
        <w:rPr>
          <w:sz w:val="28"/>
          <w:szCs w:val="28"/>
        </w:rPr>
        <w:t>в пользу</w:t>
      </w:r>
      <w:r w:rsidRPr="00CE15F2">
        <w:rPr>
          <w:b/>
          <w:sz w:val="28"/>
          <w:szCs w:val="28"/>
        </w:rPr>
        <w:t xml:space="preserve"> </w:t>
      </w:r>
      <w:r w:rsidRPr="000A21EA" w:rsidR="000A21EA">
        <w:rPr>
          <w:b/>
          <w:sz w:val="28"/>
          <w:szCs w:val="28"/>
        </w:rPr>
        <w:t xml:space="preserve">Отделения фонда пенсионного и социального страхования Российской Федерации по Саратовской области </w:t>
      </w:r>
      <w:r w:rsidRPr="000772EB">
        <w:rPr>
          <w:sz w:val="28"/>
          <w:szCs w:val="28"/>
        </w:rPr>
        <w:t xml:space="preserve">(ОГРН </w:t>
      </w:r>
      <w:r w:rsidR="000A21EA">
        <w:rPr>
          <w:sz w:val="28"/>
          <w:szCs w:val="28"/>
        </w:rPr>
        <w:t>1026403348014</w:t>
      </w:r>
      <w:r w:rsidRPr="000772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0A21EA">
        <w:rPr>
          <w:sz w:val="28"/>
          <w:szCs w:val="28"/>
        </w:rPr>
        <w:t>6452024495</w:t>
      </w:r>
      <w:r>
        <w:rPr>
          <w:sz w:val="28"/>
          <w:szCs w:val="28"/>
        </w:rPr>
        <w:t xml:space="preserve">, КПП </w:t>
      </w:r>
      <w:r w:rsidR="000A21EA">
        <w:rPr>
          <w:sz w:val="28"/>
          <w:szCs w:val="28"/>
        </w:rPr>
        <w:t>645401001</w:t>
      </w:r>
      <w:r w:rsidRPr="000772EB">
        <w:rPr>
          <w:sz w:val="28"/>
          <w:szCs w:val="28"/>
        </w:rPr>
        <w:t>)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C703A4" w:rsidP="00C703A4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47D2">
        <w:rPr>
          <w:sz w:val="28"/>
          <w:szCs w:val="28"/>
        </w:rPr>
        <w:t>с</w:t>
      </w:r>
      <w:r w:rsidRPr="00757004">
        <w:rPr>
          <w:sz w:val="28"/>
          <w:szCs w:val="28"/>
        </w:rPr>
        <w:t xml:space="preserve">умму </w:t>
      </w:r>
      <w:r>
        <w:rPr>
          <w:sz w:val="28"/>
          <w:szCs w:val="28"/>
        </w:rPr>
        <w:t xml:space="preserve">неосновательно выплаченной </w:t>
      </w:r>
      <w:r>
        <w:rPr>
          <w:sz w:val="28"/>
          <w:szCs w:val="28"/>
        </w:rPr>
        <w:t>повышенной фиксированной выплаты к страховой пенсии по инвалидности за период с 01.01.2025 года по 31.05.2025 года</w:t>
      </w:r>
      <w:r w:rsidRPr="00757004">
        <w:rPr>
          <w:sz w:val="28"/>
          <w:szCs w:val="28"/>
        </w:rPr>
        <w:t xml:space="preserve"> в размере </w:t>
      </w:r>
      <w:r w:rsidR="000A21EA">
        <w:rPr>
          <w:b/>
          <w:sz w:val="28"/>
          <w:szCs w:val="28"/>
        </w:rPr>
        <w:t>14846</w:t>
      </w:r>
      <w:r w:rsidRPr="00D743FD">
        <w:rPr>
          <w:b/>
          <w:sz w:val="28"/>
          <w:szCs w:val="28"/>
        </w:rPr>
        <w:t xml:space="preserve"> (</w:t>
      </w:r>
      <w:r w:rsidR="000A21EA">
        <w:rPr>
          <w:b/>
          <w:sz w:val="28"/>
          <w:szCs w:val="28"/>
        </w:rPr>
        <w:t>четырнадцать тысяч восемьсот сорок шесть</w:t>
      </w:r>
      <w:r w:rsidRPr="00D743FD">
        <w:rPr>
          <w:b/>
          <w:sz w:val="28"/>
          <w:szCs w:val="28"/>
        </w:rPr>
        <w:t>) рубл</w:t>
      </w:r>
      <w:r>
        <w:rPr>
          <w:b/>
          <w:sz w:val="28"/>
          <w:szCs w:val="28"/>
        </w:rPr>
        <w:t>ей</w:t>
      </w:r>
      <w:r w:rsidRPr="00D743FD">
        <w:rPr>
          <w:b/>
          <w:sz w:val="28"/>
          <w:szCs w:val="28"/>
        </w:rPr>
        <w:t xml:space="preserve"> </w:t>
      </w:r>
      <w:r w:rsidR="000A21EA">
        <w:rPr>
          <w:b/>
          <w:sz w:val="28"/>
          <w:szCs w:val="28"/>
        </w:rPr>
        <w:t>15</w:t>
      </w:r>
      <w:r w:rsidRPr="00D743FD">
        <w:rPr>
          <w:b/>
          <w:sz w:val="28"/>
          <w:szCs w:val="28"/>
        </w:rPr>
        <w:t xml:space="preserve"> копеек</w:t>
      </w:r>
      <w:r>
        <w:rPr>
          <w:sz w:val="28"/>
          <w:szCs w:val="28"/>
        </w:rPr>
        <w:t>;</w:t>
      </w:r>
    </w:p>
    <w:p w:rsidR="0063266D" w:rsidP="00C703A4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почтовые расходы в размере 182 рубля 40 коп</w:t>
      </w:r>
      <w:r>
        <w:rPr>
          <w:sz w:val="28"/>
          <w:szCs w:val="28"/>
        </w:rPr>
        <w:t>.;</w:t>
      </w:r>
    </w:p>
    <w:p w:rsidR="0063266D" w:rsidP="00C703A4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15028 (пятнадцать тысяч двадцать восемь) рублей 55 копеек. </w:t>
      </w:r>
    </w:p>
    <w:p w:rsidR="00C703A4" w:rsidRPr="00FE0451" w:rsidP="00C703A4">
      <w:pPr>
        <w:autoSpaceDE w:val="0"/>
        <w:autoSpaceDN w:val="0"/>
        <w:jc w:val="both"/>
        <w:rPr>
          <w:sz w:val="28"/>
          <w:szCs w:val="28"/>
        </w:rPr>
      </w:pPr>
    </w:p>
    <w:p w:rsidR="00C703A4" w:rsidRPr="00FE0451" w:rsidP="00C703A4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FE0451">
        <w:rPr>
          <w:sz w:val="28"/>
          <w:szCs w:val="28"/>
        </w:rPr>
        <w:t>Взыскать с</w:t>
      </w:r>
      <w:r w:rsidRPr="00CF4F0C">
        <w:rPr>
          <w:b/>
          <w:sz w:val="28"/>
          <w:szCs w:val="28"/>
        </w:rPr>
        <w:t xml:space="preserve"> </w:t>
      </w:r>
      <w:r w:rsidR="000A21EA">
        <w:rPr>
          <w:b/>
          <w:sz w:val="28"/>
          <w:szCs w:val="28"/>
        </w:rPr>
        <w:t>Шушковского</w:t>
      </w:r>
      <w:r w:rsidRPr="00C703A4" w:rsidR="000A21EA">
        <w:rPr>
          <w:b/>
          <w:sz w:val="28"/>
          <w:szCs w:val="28"/>
        </w:rPr>
        <w:t xml:space="preserve"> М</w:t>
      </w:r>
      <w:r w:rsidR="00A44313">
        <w:rPr>
          <w:b/>
          <w:sz w:val="28"/>
          <w:szCs w:val="28"/>
        </w:rPr>
        <w:t>.</w:t>
      </w:r>
      <w:r w:rsidR="000A21EA">
        <w:rPr>
          <w:b/>
          <w:sz w:val="28"/>
          <w:szCs w:val="28"/>
        </w:rPr>
        <w:t>В</w:t>
      </w:r>
      <w:r w:rsidR="00A44313">
        <w:rPr>
          <w:b/>
          <w:sz w:val="28"/>
          <w:szCs w:val="28"/>
        </w:rPr>
        <w:t>.</w:t>
      </w:r>
      <w:r w:rsidRPr="00CF4F0C" w:rsidR="000A21EA">
        <w:rPr>
          <w:b/>
          <w:sz w:val="28"/>
          <w:szCs w:val="28"/>
        </w:rPr>
        <w:t xml:space="preserve">, </w:t>
      </w:r>
      <w:r w:rsidR="00A44313">
        <w:rPr>
          <w:sz w:val="28"/>
          <w:szCs w:val="28"/>
        </w:rPr>
        <w:t>ДАТА РОЖДЕНИЯ</w:t>
      </w:r>
      <w:r w:rsidRPr="00FE0451">
        <w:rPr>
          <w:sz w:val="28"/>
          <w:szCs w:val="28"/>
        </w:rPr>
        <w:t xml:space="preserve">, государственную пошлину в доход местного бюджета в размере </w:t>
      </w:r>
      <w:r>
        <w:rPr>
          <w:b/>
          <w:sz w:val="28"/>
          <w:szCs w:val="28"/>
        </w:rPr>
        <w:t>4000 (четыре тысячи</w:t>
      </w:r>
      <w:r w:rsidRPr="00FE0451">
        <w:rPr>
          <w:b/>
          <w:sz w:val="28"/>
          <w:szCs w:val="28"/>
        </w:rPr>
        <w:t>) рублей</w:t>
      </w:r>
      <w:r w:rsidRPr="00FE0451">
        <w:rPr>
          <w:sz w:val="28"/>
          <w:szCs w:val="28"/>
        </w:rPr>
        <w:t>.</w:t>
      </w:r>
    </w:p>
    <w:p w:rsidR="00C703A4" w:rsidRPr="00457D43" w:rsidP="00C703A4">
      <w:pPr>
        <w:ind w:firstLine="708"/>
        <w:jc w:val="both"/>
        <w:rPr>
          <w:sz w:val="28"/>
          <w:szCs w:val="28"/>
        </w:rPr>
      </w:pPr>
      <w:r w:rsidRPr="00457D43">
        <w:rPr>
          <w:sz w:val="28"/>
          <w:szCs w:val="28"/>
          <w:u w:val="single"/>
        </w:rPr>
        <w:t>Реквизиты для уплаты госпошлины</w:t>
      </w:r>
      <w:r w:rsidRPr="00457D43">
        <w:rPr>
          <w:sz w:val="28"/>
          <w:szCs w:val="28"/>
        </w:rPr>
        <w:t>:</w:t>
      </w:r>
    </w:p>
    <w:p w:rsidR="00C703A4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Получатель:</w:t>
      </w:r>
      <w:r w:rsidRPr="00F11500">
        <w:rPr>
          <w:sz w:val="28"/>
          <w:szCs w:val="28"/>
        </w:rPr>
        <w:t xml:space="preserve"> </w:t>
      </w:r>
      <w:r>
        <w:rPr>
          <w:sz w:val="28"/>
          <w:szCs w:val="28"/>
        </w:rPr>
        <w:t>Казначейство России (ФНС России)</w:t>
      </w:r>
      <w:r w:rsidRPr="0016694F">
        <w:rPr>
          <w:sz w:val="28"/>
          <w:szCs w:val="28"/>
        </w:rPr>
        <w:t xml:space="preserve"> </w:t>
      </w:r>
    </w:p>
    <w:p w:rsidR="00C703A4" w:rsidRPr="00F11500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ИНН налогового органа:</w:t>
      </w:r>
      <w:r w:rsidRPr="00F11500">
        <w:rPr>
          <w:sz w:val="28"/>
          <w:szCs w:val="28"/>
        </w:rPr>
        <w:t xml:space="preserve"> 7727406020 </w:t>
      </w:r>
    </w:p>
    <w:p w:rsidR="00C703A4" w:rsidRPr="00F11500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КПП налогового органа:</w:t>
      </w:r>
      <w:r w:rsidRPr="00F11500">
        <w:rPr>
          <w:sz w:val="28"/>
          <w:szCs w:val="28"/>
        </w:rPr>
        <w:t xml:space="preserve"> 770</w:t>
      </w:r>
      <w:r w:rsidR="008A3B79">
        <w:rPr>
          <w:sz w:val="28"/>
          <w:szCs w:val="28"/>
        </w:rPr>
        <w:t>7</w:t>
      </w:r>
      <w:r w:rsidRPr="00F11500">
        <w:rPr>
          <w:sz w:val="28"/>
          <w:szCs w:val="28"/>
        </w:rPr>
        <w:t xml:space="preserve">01001 </w:t>
      </w:r>
    </w:p>
    <w:p w:rsidR="00C703A4" w:rsidRPr="001404D2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Наименование банка получателя средств:</w:t>
      </w:r>
      <w:r w:rsidRPr="00F11500">
        <w:rPr>
          <w:sz w:val="28"/>
          <w:szCs w:val="28"/>
        </w:rPr>
        <w:t xml:space="preserve"> </w:t>
      </w:r>
      <w:r w:rsidR="001404D2">
        <w:rPr>
          <w:sz w:val="28"/>
          <w:szCs w:val="28"/>
        </w:rPr>
        <w:t>ОКЦ № 7 ГУ Банка России по ЦФО//УФК по Тульской области, г. Тула</w:t>
      </w:r>
    </w:p>
    <w:p w:rsidR="00C703A4" w:rsidRPr="00F11500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БИК банка:</w:t>
      </w:r>
      <w:r w:rsidRPr="00F11500">
        <w:rPr>
          <w:sz w:val="28"/>
          <w:szCs w:val="28"/>
        </w:rPr>
        <w:t xml:space="preserve"> 017003983 </w:t>
      </w:r>
    </w:p>
    <w:p w:rsidR="00C703A4" w:rsidRPr="00F11500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>
        <w:rPr>
          <w:b/>
          <w:sz w:val="28"/>
          <w:szCs w:val="28"/>
        </w:rPr>
        <w:t xml:space="preserve"> </w:t>
      </w:r>
      <w:r w:rsidRPr="00F11500">
        <w:rPr>
          <w:b/>
          <w:sz w:val="28"/>
          <w:szCs w:val="28"/>
        </w:rPr>
        <w:t>единого казначейского счета):</w:t>
      </w:r>
      <w:r w:rsidRPr="00F11500">
        <w:rPr>
          <w:sz w:val="28"/>
          <w:szCs w:val="28"/>
        </w:rPr>
        <w:t xml:space="preserve"> 40102810445370000059 </w:t>
      </w:r>
    </w:p>
    <w:p w:rsidR="00C703A4" w:rsidRPr="00F11500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Номер казначейского счета:</w:t>
      </w:r>
      <w:r w:rsidRPr="00F11500">
        <w:rPr>
          <w:sz w:val="28"/>
          <w:szCs w:val="28"/>
        </w:rPr>
        <w:t xml:space="preserve"> 03100643000000018500</w:t>
      </w:r>
    </w:p>
    <w:p w:rsidR="00C703A4" w:rsidRPr="00F11500" w:rsidP="00C703A4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Код бюджетной классификации</w:t>
      </w:r>
      <w:r w:rsidRPr="00F11500">
        <w:rPr>
          <w:sz w:val="28"/>
          <w:szCs w:val="28"/>
        </w:rPr>
        <w:t xml:space="preserve"> – 18210803010011060110, </w:t>
      </w:r>
    </w:p>
    <w:p w:rsidR="00C703A4" w:rsidRPr="008C6DAE" w:rsidP="00C703A4">
      <w:pPr>
        <w:ind w:firstLine="851"/>
        <w:jc w:val="both"/>
        <w:rPr>
          <w:sz w:val="28"/>
          <w:szCs w:val="28"/>
        </w:rPr>
      </w:pPr>
      <w:r w:rsidRPr="008C6DAE">
        <w:rPr>
          <w:b/>
          <w:sz w:val="28"/>
          <w:szCs w:val="28"/>
        </w:rPr>
        <w:t xml:space="preserve">ОКТМО </w:t>
      </w:r>
      <w:r w:rsidRPr="008C6DAE">
        <w:rPr>
          <w:sz w:val="28"/>
          <w:szCs w:val="28"/>
        </w:rPr>
        <w:t xml:space="preserve">- 35 635 401, </w:t>
      </w:r>
    </w:p>
    <w:p w:rsidR="00C703A4" w:rsidRPr="00D44D53" w:rsidP="00C703A4">
      <w:pPr>
        <w:ind w:firstLine="851"/>
        <w:jc w:val="both"/>
        <w:rPr>
          <w:sz w:val="28"/>
          <w:szCs w:val="28"/>
        </w:rPr>
      </w:pPr>
      <w:r w:rsidRPr="008C6DAE">
        <w:rPr>
          <w:b/>
          <w:sz w:val="28"/>
          <w:szCs w:val="28"/>
        </w:rPr>
        <w:t xml:space="preserve">УИН: </w:t>
      </w:r>
      <w:r w:rsidRPr="003C0EE5" w:rsidR="003C0EE5">
        <w:rPr>
          <w:sz w:val="28"/>
          <w:szCs w:val="28"/>
        </w:rPr>
        <w:t>0316373303022026145299240</w:t>
      </w:r>
      <w:r w:rsidRPr="00D44D53">
        <w:rPr>
          <w:sz w:val="28"/>
          <w:szCs w:val="28"/>
        </w:rPr>
        <w:t>,</w:t>
      </w:r>
    </w:p>
    <w:p w:rsidR="00C703A4" w:rsidRPr="00F11500" w:rsidP="00C703A4">
      <w:pPr>
        <w:ind w:firstLine="851"/>
        <w:jc w:val="both"/>
        <w:rPr>
          <w:sz w:val="28"/>
          <w:szCs w:val="28"/>
          <w:u w:val="single"/>
        </w:rPr>
      </w:pPr>
      <w:r w:rsidRPr="00F11500">
        <w:rPr>
          <w:b/>
          <w:sz w:val="28"/>
          <w:szCs w:val="28"/>
          <w:u w:val="single"/>
        </w:rPr>
        <w:t>назначение платежа</w:t>
      </w:r>
      <w:r w:rsidRPr="00F11500">
        <w:rPr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>
        <w:rPr>
          <w:sz w:val="28"/>
          <w:szCs w:val="28"/>
          <w:u w:val="single"/>
        </w:rPr>
        <w:t>.</w:t>
      </w:r>
    </w:p>
    <w:p w:rsidR="00C703A4" w:rsidRPr="00624019" w:rsidP="00C703A4">
      <w:pPr>
        <w:ind w:firstLine="709"/>
        <w:jc w:val="both"/>
        <w:rPr>
          <w:sz w:val="28"/>
          <w:szCs w:val="28"/>
        </w:rPr>
      </w:pPr>
    </w:p>
    <w:p w:rsidR="000A21EA" w:rsidP="000A21E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Разъяснить сторонам, что </w:t>
      </w:r>
      <w:r>
        <w:rPr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0A21EA" w:rsidP="000A21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десяти дней со дня поступления указанного выше заявления.</w:t>
      </w:r>
    </w:p>
    <w:p w:rsidR="000A21EA" w:rsidP="000A21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0A21EA" w:rsidP="000A21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>
        <w:rPr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A21EA" w:rsidP="000A21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>
        <w:rPr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>
        <w:rPr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703A4" w:rsidRPr="00C00520" w:rsidP="00A44313">
      <w:pPr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>Председательствующий</w:t>
      </w:r>
    </w:p>
    <w:p w:rsidR="00C703A4" w:rsidP="00C703A4"/>
    <w:p w:rsidR="00C703A4" w:rsidP="00C703A4"/>
    <w:p w:rsidR="00C703A4" w:rsidRPr="00804802" w:rsidP="00C703A4"/>
    <w:p w:rsidR="002E338C" w:rsidRPr="00804802" w:rsidP="00C703A4">
      <w:pPr>
        <w:autoSpaceDE w:val="0"/>
        <w:autoSpaceDN w:val="0"/>
        <w:ind w:firstLine="708"/>
        <w:jc w:val="both"/>
      </w:pPr>
    </w:p>
    <w:sectPr w:rsidSect="009E0E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772EB"/>
    <w:rsid w:val="000A21EA"/>
    <w:rsid w:val="000F03FC"/>
    <w:rsid w:val="000F0991"/>
    <w:rsid w:val="000F2EAD"/>
    <w:rsid w:val="001404D2"/>
    <w:rsid w:val="0016694F"/>
    <w:rsid w:val="001F4288"/>
    <w:rsid w:val="00215564"/>
    <w:rsid w:val="002B3D19"/>
    <w:rsid w:val="002D0C62"/>
    <w:rsid w:val="002E338C"/>
    <w:rsid w:val="003047D2"/>
    <w:rsid w:val="003C0EE5"/>
    <w:rsid w:val="003C6597"/>
    <w:rsid w:val="003E59F0"/>
    <w:rsid w:val="00457D43"/>
    <w:rsid w:val="00502826"/>
    <w:rsid w:val="0054461D"/>
    <w:rsid w:val="0057491E"/>
    <w:rsid w:val="005763BE"/>
    <w:rsid w:val="00593391"/>
    <w:rsid w:val="005A6AD8"/>
    <w:rsid w:val="00607710"/>
    <w:rsid w:val="00624019"/>
    <w:rsid w:val="0063266D"/>
    <w:rsid w:val="00640A18"/>
    <w:rsid w:val="006D72C8"/>
    <w:rsid w:val="007432D7"/>
    <w:rsid w:val="00757004"/>
    <w:rsid w:val="007F37CA"/>
    <w:rsid w:val="00804802"/>
    <w:rsid w:val="00805105"/>
    <w:rsid w:val="00851B7C"/>
    <w:rsid w:val="008A3B79"/>
    <w:rsid w:val="008C6DAE"/>
    <w:rsid w:val="00923DC8"/>
    <w:rsid w:val="00976DE9"/>
    <w:rsid w:val="009C26B1"/>
    <w:rsid w:val="00A37E85"/>
    <w:rsid w:val="00A44313"/>
    <w:rsid w:val="00A850A7"/>
    <w:rsid w:val="00A929AE"/>
    <w:rsid w:val="00AD4C25"/>
    <w:rsid w:val="00B74D0E"/>
    <w:rsid w:val="00C00520"/>
    <w:rsid w:val="00C135E2"/>
    <w:rsid w:val="00C20278"/>
    <w:rsid w:val="00C433FA"/>
    <w:rsid w:val="00C703A4"/>
    <w:rsid w:val="00C76EF2"/>
    <w:rsid w:val="00CE15F2"/>
    <w:rsid w:val="00CF177B"/>
    <w:rsid w:val="00CF19C5"/>
    <w:rsid w:val="00CF4F0C"/>
    <w:rsid w:val="00D122E7"/>
    <w:rsid w:val="00D33EC6"/>
    <w:rsid w:val="00D343D8"/>
    <w:rsid w:val="00D44D53"/>
    <w:rsid w:val="00D44EDF"/>
    <w:rsid w:val="00D743FD"/>
    <w:rsid w:val="00D75455"/>
    <w:rsid w:val="00D874A5"/>
    <w:rsid w:val="00DF13DD"/>
    <w:rsid w:val="00E21204"/>
    <w:rsid w:val="00E2607A"/>
    <w:rsid w:val="00E306A6"/>
    <w:rsid w:val="00E54463"/>
    <w:rsid w:val="00F11500"/>
    <w:rsid w:val="00F150EC"/>
    <w:rsid w:val="00FD07EB"/>
    <w:rsid w:val="00FD7266"/>
    <w:rsid w:val="00FE0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