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3F6854" w:rsidP="006B57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</w:t>
      </w:r>
      <w:r w:rsidRPr="003F6854" w:rsidR="0091474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3F6854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3F6854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RPr="003F6854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BB7153" w:rsidRPr="003F6854" w:rsidP="006B57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16 января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 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BB7153" w:rsidRPr="003F6854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мирового судьи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Изюмов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Л.В., </w:t>
      </w:r>
    </w:p>
    <w:p w:rsidR="00BB7153" w:rsidRPr="003F6854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к </w:t>
      </w:r>
      <w:r w:rsidRPr="003F6854" w:rsidR="00914740">
        <w:rPr>
          <w:rFonts w:ascii="Times New Roman" w:hAnsi="Times New Roman" w:cs="Times New Roman"/>
          <w:sz w:val="28"/>
          <w:szCs w:val="28"/>
        </w:rPr>
        <w:t>Кузиеву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 </w:t>
      </w:r>
      <w:r w:rsidRPr="003F6854" w:rsidR="003F6854">
        <w:rPr>
          <w:rFonts w:ascii="Times New Roman" w:hAnsi="Times New Roman" w:cs="Times New Roman"/>
          <w:sz w:val="28"/>
          <w:szCs w:val="28"/>
        </w:rPr>
        <w:t>М.Ю.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3F6854">
        <w:rPr>
          <w:rFonts w:ascii="Times New Roman" w:eastAsia="Calibri" w:hAnsi="Times New Roman" w:cs="Times New Roman"/>
          <w:sz w:val="28"/>
          <w:szCs w:val="28"/>
        </w:rPr>
        <w:t>, третьи лица, не заявляющие самостоятельных требований</w:t>
      </w:r>
      <w:r w:rsidRPr="003F6854" w:rsidR="00914740">
        <w:rPr>
          <w:rFonts w:ascii="Times New Roman" w:eastAsia="Calibri" w:hAnsi="Times New Roman" w:cs="Times New Roman"/>
          <w:sz w:val="28"/>
          <w:szCs w:val="28"/>
        </w:rPr>
        <w:t xml:space="preserve"> относительно предмета спора </w:t>
      </w:r>
      <w:r w:rsidRPr="003F6854" w:rsidR="003F6854">
        <w:rPr>
          <w:rFonts w:ascii="Times New Roman" w:eastAsia="Calibri" w:hAnsi="Times New Roman" w:cs="Times New Roman"/>
          <w:sz w:val="28"/>
          <w:szCs w:val="28"/>
        </w:rPr>
        <w:t>–</w:t>
      </w:r>
      <w:r w:rsidRPr="003F6854" w:rsidR="00914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854" w:rsidR="003F6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Pr="003F6854" w:rsidR="003F6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F6854" w:rsidR="00914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3F6854" w:rsidR="003F6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ФИО2</w:t>
      </w:r>
      <w:r w:rsidRPr="003F6854" w:rsidR="00914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ООО СПКП «ИГРИМА», СПАО «РЕСО-ГАРАНТИЯ»</w:t>
      </w:r>
      <w:r w:rsidRPr="003F685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B7153" w:rsidRPr="003F6854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</w:t>
      </w:r>
      <w:r w:rsidRPr="003F6854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3F6854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Pr="003F6854" w:rsidR="00E91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1064, 1081 Гражданского кодекса Российской Федерации,  ст. ст. 98, 167, </w:t>
      </w:r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F685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3F685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3F68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BB7153" w:rsidRPr="003F6854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к </w:t>
      </w:r>
      <w:r w:rsidRPr="003F6854" w:rsidR="00914740">
        <w:rPr>
          <w:rFonts w:ascii="Times New Roman" w:hAnsi="Times New Roman" w:cs="Times New Roman"/>
          <w:sz w:val="28"/>
          <w:szCs w:val="28"/>
        </w:rPr>
        <w:t>Кузиеву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 </w:t>
      </w:r>
      <w:r w:rsidRPr="003F6854" w:rsidR="003F6854">
        <w:rPr>
          <w:rFonts w:ascii="Times New Roman" w:hAnsi="Times New Roman" w:cs="Times New Roman"/>
          <w:sz w:val="28"/>
          <w:szCs w:val="28"/>
        </w:rPr>
        <w:t>М.Ю.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 </w:t>
      </w:r>
      <w:r w:rsidRPr="003F6854" w:rsidR="00AC7168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3F6854" w:rsidR="00AC7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3F6854" w:rsidR="00914740">
        <w:rPr>
          <w:rFonts w:ascii="Times New Roman" w:hAnsi="Times New Roman" w:cs="Times New Roman"/>
          <w:sz w:val="28"/>
          <w:szCs w:val="28"/>
        </w:rPr>
        <w:t>Кузиева</w:t>
      </w:r>
      <w:r w:rsidRPr="003F6854" w:rsidR="00914740">
        <w:rPr>
          <w:rFonts w:ascii="Times New Roman" w:hAnsi="Times New Roman" w:cs="Times New Roman"/>
          <w:sz w:val="28"/>
          <w:szCs w:val="28"/>
        </w:rPr>
        <w:t xml:space="preserve"> </w:t>
      </w:r>
      <w:r w:rsidRPr="003F6854" w:rsidR="003F6854">
        <w:rPr>
          <w:rFonts w:ascii="Times New Roman" w:hAnsi="Times New Roman" w:cs="Times New Roman"/>
          <w:sz w:val="28"/>
          <w:szCs w:val="28"/>
        </w:rPr>
        <w:t>М.Ю.</w:t>
      </w: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F6854" w:rsidR="003F6854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3F6854">
        <w:rPr>
          <w:rFonts w:ascii="Times New Roman" w:eastAsia="Calibri" w:hAnsi="Times New Roman" w:cs="Times New Roman"/>
          <w:sz w:val="28"/>
          <w:szCs w:val="28"/>
        </w:rPr>
        <w:t>,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пользу </w:t>
      </w:r>
      <w:r w:rsidRPr="003F6854" w:rsidR="00914740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ГАЙДЕ»</w:t>
      </w:r>
      <w:r w:rsidRPr="003F6854" w:rsidR="00AC7168">
        <w:rPr>
          <w:rFonts w:ascii="Times New Roman" w:hAnsi="Times New Roman" w:cs="Times New Roman"/>
          <w:sz w:val="28"/>
          <w:szCs w:val="28"/>
        </w:rPr>
        <w:t xml:space="preserve"> </w:t>
      </w: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3F6854">
        <w:rPr>
          <w:rFonts w:ascii="Times New Roman" w:eastAsia="Calibri" w:hAnsi="Times New Roman" w:cs="Times New Roman"/>
          <w:sz w:val="28"/>
          <w:szCs w:val="28"/>
        </w:rPr>
        <w:t>в порядке регресса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Pr="003F6854" w:rsidR="006B57A6">
        <w:rPr>
          <w:rFonts w:ascii="Times New Roman" w:eastAsia="Calibri" w:hAnsi="Times New Roman" w:cs="Times New Roman"/>
          <w:sz w:val="28"/>
          <w:szCs w:val="28"/>
          <w:lang w:eastAsia="ru-RU"/>
        </w:rPr>
        <w:t>7292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рубл</w:t>
      </w:r>
      <w:r w:rsidRPr="003F6854" w:rsidR="006B57A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6854" w:rsidR="006B57A6"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  <w:r w:rsidRPr="003F6854" w:rsidR="00E91F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копейки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Pr="003F6854" w:rsidR="006B57A6">
        <w:rPr>
          <w:rFonts w:ascii="Times New Roman" w:eastAsia="Calibri" w:hAnsi="Times New Roman" w:cs="Times New Roman"/>
          <w:sz w:val="28"/>
          <w:szCs w:val="28"/>
          <w:lang w:eastAsia="ru-RU"/>
        </w:rPr>
        <w:t>400</w:t>
      </w:r>
      <w:r w:rsidRPr="003F6854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,00 рублей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Pr="003F6854" w:rsidR="006B57A6">
        <w:rPr>
          <w:rFonts w:ascii="Times New Roman" w:eastAsia="Calibri" w:hAnsi="Times New Roman" w:cs="Times New Roman"/>
          <w:sz w:val="28"/>
          <w:szCs w:val="28"/>
        </w:rPr>
        <w:t>7692</w:t>
      </w: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F6854" w:rsidR="006B57A6">
        <w:rPr>
          <w:rFonts w:ascii="Times New Roman" w:eastAsia="Calibri" w:hAnsi="Times New Roman" w:cs="Times New Roman"/>
          <w:sz w:val="28"/>
          <w:szCs w:val="28"/>
        </w:rPr>
        <w:t>семь</w:t>
      </w:r>
      <w:r w:rsidRPr="003F6854" w:rsidR="00C23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3F6854" w:rsidR="006B57A6">
        <w:rPr>
          <w:rFonts w:ascii="Times New Roman" w:eastAsia="Calibri" w:hAnsi="Times New Roman" w:cs="Times New Roman"/>
          <w:sz w:val="28"/>
          <w:szCs w:val="28"/>
        </w:rPr>
        <w:t>шестьсот девяносто два</w:t>
      </w:r>
      <w:r w:rsidRPr="003F6854">
        <w:rPr>
          <w:rFonts w:ascii="Times New Roman" w:eastAsia="Calibri" w:hAnsi="Times New Roman" w:cs="Times New Roman"/>
          <w:sz w:val="28"/>
          <w:szCs w:val="28"/>
        </w:rPr>
        <w:t>) рубл</w:t>
      </w:r>
      <w:r w:rsidRPr="003F6854" w:rsidR="00C23468">
        <w:rPr>
          <w:rFonts w:ascii="Times New Roman" w:eastAsia="Calibri" w:hAnsi="Times New Roman" w:cs="Times New Roman"/>
          <w:sz w:val="28"/>
          <w:szCs w:val="28"/>
        </w:rPr>
        <w:t>я</w:t>
      </w: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854" w:rsidR="006B57A6">
        <w:rPr>
          <w:rFonts w:ascii="Times New Roman" w:eastAsia="Calibri" w:hAnsi="Times New Roman" w:cs="Times New Roman"/>
          <w:sz w:val="28"/>
          <w:szCs w:val="28"/>
        </w:rPr>
        <w:t>34 коп</w:t>
      </w:r>
      <w:r w:rsidRPr="003F68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3F68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7153" w:rsidRPr="003F6854" w:rsidP="0003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3F6854" w:rsidR="0003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решения может быть подано </w:t>
      </w:r>
      <w:r w:rsidRPr="003F68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3F6854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68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BB7153" w:rsidRPr="003F6854" w:rsidP="006B57A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68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Pr="003F6854"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3F68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6B57A6" w:rsidRPr="003F6854" w:rsidP="003F685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F6854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 w:rsidSect="003F68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4C9A"/>
    <w:rsid w:val="00373135"/>
    <w:rsid w:val="003F6854"/>
    <w:rsid w:val="006B57A6"/>
    <w:rsid w:val="007132A6"/>
    <w:rsid w:val="00914740"/>
    <w:rsid w:val="00A0072D"/>
    <w:rsid w:val="00AC7168"/>
    <w:rsid w:val="00BB7153"/>
    <w:rsid w:val="00C23468"/>
    <w:rsid w:val="00E91F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