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37748" w:rsidRPr="006E35C5" w:rsidP="00C3774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E35C5">
        <w:rPr>
          <w:rFonts w:ascii="Times New Roman" w:hAnsi="Times New Roman"/>
          <w:sz w:val="28"/>
          <w:szCs w:val="28"/>
          <w:lang w:eastAsia="ru-RU"/>
        </w:rPr>
        <w:t>Дело № 2-66-56/2018</w:t>
      </w:r>
    </w:p>
    <w:p w:rsidR="00C37748" w:rsidRPr="006E35C5" w:rsidP="00C3774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E35C5">
        <w:rPr>
          <w:rFonts w:ascii="Times New Roman" w:hAnsi="Times New Roman"/>
          <w:sz w:val="28"/>
          <w:szCs w:val="28"/>
          <w:lang w:eastAsia="ru-RU"/>
        </w:rPr>
        <w:t>Заочное решение</w:t>
      </w:r>
    </w:p>
    <w:p w:rsidR="00C37748" w:rsidRPr="006E35C5" w:rsidP="00C3774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E35C5">
        <w:rPr>
          <w:rFonts w:ascii="Times New Roman" w:hAnsi="Times New Roman"/>
          <w:sz w:val="28"/>
          <w:szCs w:val="28"/>
          <w:lang w:eastAsia="ru-RU"/>
        </w:rPr>
        <w:t>Именем Российской Федерации</w:t>
      </w:r>
    </w:p>
    <w:p w:rsidR="00C37748" w:rsidRPr="006E35C5" w:rsidP="00C3774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E35C5">
        <w:rPr>
          <w:rFonts w:ascii="Times New Roman" w:hAnsi="Times New Roman"/>
          <w:sz w:val="28"/>
          <w:szCs w:val="28"/>
          <w:lang w:eastAsia="ru-RU"/>
        </w:rPr>
        <w:t>(резолютивная часть)</w:t>
      </w:r>
    </w:p>
    <w:p w:rsidR="00C37748" w:rsidRPr="006E35C5" w:rsidP="00C377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35C5">
        <w:rPr>
          <w:rFonts w:ascii="Times New Roman" w:hAnsi="Times New Roman"/>
          <w:sz w:val="28"/>
          <w:szCs w:val="28"/>
          <w:lang w:eastAsia="ru-RU"/>
        </w:rPr>
        <w:t xml:space="preserve">17 мая 2018 года  </w:t>
      </w:r>
    </w:p>
    <w:p w:rsidR="00C37748" w:rsidRPr="006E35C5" w:rsidP="00C377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35C5">
        <w:rPr>
          <w:rFonts w:ascii="Times New Roman" w:hAnsi="Times New Roman"/>
          <w:sz w:val="28"/>
          <w:szCs w:val="28"/>
          <w:lang w:eastAsia="ru-RU"/>
        </w:rPr>
        <w:tab/>
        <w:t xml:space="preserve">Суд в составе: председательствующего – </w:t>
      </w:r>
      <w:r w:rsidRPr="006E35C5">
        <w:rPr>
          <w:rFonts w:ascii="Times New Roman" w:hAnsi="Times New Roman"/>
          <w:sz w:val="28"/>
          <w:szCs w:val="28"/>
        </w:rPr>
        <w:t>мирового судьи судебного участка № 66 Первомайского судебного района (Первомайский муниципальный район) Республики Крым  Йова Е.В.</w:t>
      </w:r>
      <w:r w:rsidRPr="006E35C5">
        <w:rPr>
          <w:rFonts w:ascii="Times New Roman" w:hAnsi="Times New Roman"/>
          <w:sz w:val="28"/>
          <w:szCs w:val="28"/>
          <w:lang w:eastAsia="ru-RU"/>
        </w:rPr>
        <w:t xml:space="preserve">,  </w:t>
      </w:r>
    </w:p>
    <w:p w:rsidR="00C37748" w:rsidRPr="006E35C5" w:rsidP="00C3774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35C5">
        <w:rPr>
          <w:rFonts w:ascii="Times New Roman" w:hAnsi="Times New Roman"/>
          <w:sz w:val="28"/>
          <w:szCs w:val="28"/>
          <w:lang w:eastAsia="ru-RU"/>
        </w:rPr>
        <w:t xml:space="preserve">при секретаре Белоущенко В.С., </w:t>
      </w:r>
    </w:p>
    <w:p w:rsidR="00C37748" w:rsidRPr="006E35C5" w:rsidP="00C3774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35C5">
        <w:rPr>
          <w:rFonts w:ascii="Times New Roman" w:hAnsi="Times New Roman"/>
          <w:sz w:val="28"/>
          <w:szCs w:val="28"/>
          <w:lang w:eastAsia="ru-RU"/>
        </w:rPr>
        <w:t xml:space="preserve">с участием представителя истца – </w:t>
      </w:r>
      <w:r w:rsidRPr="006E35C5" w:rsidR="0075779B">
        <w:rPr>
          <w:rFonts w:ascii="Times New Roman" w:hAnsi="Times New Roman"/>
          <w:sz w:val="28"/>
          <w:szCs w:val="28"/>
          <w:lang w:eastAsia="ru-RU"/>
        </w:rPr>
        <w:t>ФИО</w:t>
      </w:r>
      <w:r w:rsidRPr="006E35C5">
        <w:rPr>
          <w:rFonts w:ascii="Times New Roman" w:hAnsi="Times New Roman"/>
          <w:sz w:val="28"/>
          <w:szCs w:val="28"/>
          <w:lang w:eastAsia="ru-RU"/>
        </w:rPr>
        <w:t>.,</w:t>
      </w:r>
    </w:p>
    <w:p w:rsidR="00C37748" w:rsidRPr="006E35C5" w:rsidP="00C3774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35C5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зале судебного участка № 66  по адресу: Республика Крым, Первомайский район, пгт. Первомайское, ул. Кооперативная, д. 6, гражданское дело по иску </w:t>
      </w:r>
      <w:r w:rsidRPr="006E35C5">
        <w:rPr>
          <w:rFonts w:ascii="Times New Roman" w:hAnsi="Times New Roman"/>
          <w:sz w:val="28"/>
          <w:szCs w:val="28"/>
        </w:rPr>
        <w:t xml:space="preserve">индивидуального предпринимателя Шарый </w:t>
      </w:r>
      <w:r w:rsidRPr="006E35C5" w:rsidR="0075779B">
        <w:rPr>
          <w:rFonts w:ascii="Times New Roman" w:hAnsi="Times New Roman"/>
          <w:sz w:val="28"/>
          <w:szCs w:val="28"/>
        </w:rPr>
        <w:t>В.А.</w:t>
      </w:r>
      <w:r w:rsidRPr="006E35C5">
        <w:rPr>
          <w:rFonts w:ascii="Times New Roman" w:hAnsi="Times New Roman"/>
          <w:sz w:val="28"/>
          <w:szCs w:val="28"/>
        </w:rPr>
        <w:t xml:space="preserve"> к Гришановой </w:t>
      </w:r>
      <w:r w:rsidRPr="006E35C5" w:rsidR="0075779B">
        <w:rPr>
          <w:rFonts w:ascii="Times New Roman" w:hAnsi="Times New Roman"/>
          <w:sz w:val="28"/>
          <w:szCs w:val="28"/>
        </w:rPr>
        <w:t>Т.М.</w:t>
      </w:r>
      <w:r w:rsidRPr="006E35C5">
        <w:rPr>
          <w:rFonts w:ascii="Times New Roman" w:hAnsi="Times New Roman"/>
          <w:sz w:val="28"/>
          <w:szCs w:val="28"/>
        </w:rPr>
        <w:t xml:space="preserve"> о взыскании долга за ненадлежащее исполнение обязательства</w:t>
      </w:r>
      <w:r w:rsidRPr="006E35C5">
        <w:rPr>
          <w:rFonts w:ascii="Times New Roman" w:hAnsi="Times New Roman"/>
          <w:sz w:val="28"/>
          <w:szCs w:val="28"/>
          <w:lang w:eastAsia="ru-RU"/>
        </w:rPr>
        <w:t xml:space="preserve">,  </w:t>
      </w:r>
    </w:p>
    <w:p w:rsidR="00C37748" w:rsidRPr="006E35C5" w:rsidP="00C37748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6E35C5">
        <w:rPr>
          <w:rFonts w:ascii="Times New Roman" w:hAnsi="Times New Roman"/>
          <w:b w:val="0"/>
          <w:color w:val="000000"/>
          <w:sz w:val="28"/>
          <w:szCs w:val="28"/>
        </w:rPr>
        <w:t xml:space="preserve">руководствуясь ст. ст. 8, 309, 310, 314, 432-434, 435, 438 Гражданского кодекса РФ,  ст. ст. 12, </w:t>
      </w:r>
      <w:r w:rsidRPr="006E35C5">
        <w:rPr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>196</w:t>
      </w:r>
      <w:r w:rsidRPr="006E35C5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-</w:t>
      </w:r>
      <w:r>
        <w:fldChar w:fldCharType="begin"/>
      </w:r>
      <w:r>
        <w:instrText xml:space="preserve"> HYPERLINK "http://sudact.ru/law/gpk-rf/razdel-ii/podrazdel-ii/glava-16/statia-199_1/?marker=fdoctlaw" \o 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\t "_blank" </w:instrText>
      </w:r>
      <w:r>
        <w:fldChar w:fldCharType="separate"/>
      </w:r>
      <w:r w:rsidRPr="006E35C5">
        <w:rPr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>199</w:t>
      </w:r>
      <w:r>
        <w:fldChar w:fldCharType="end"/>
      </w:r>
      <w:r w:rsidRPr="006E35C5">
        <w:rPr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>, 233-237</w:t>
      </w:r>
      <w:r w:rsidRPr="006E35C5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 </w:t>
      </w:r>
      <w:r w:rsidRPr="006E35C5">
        <w:rPr>
          <w:rFonts w:ascii="Times New Roman" w:hAnsi="Times New Roman"/>
          <w:b w:val="0"/>
          <w:color w:val="000000"/>
          <w:sz w:val="28"/>
          <w:szCs w:val="28"/>
        </w:rPr>
        <w:t>Гражданского процессуального кодекса РФ,  суд</w:t>
      </w:r>
    </w:p>
    <w:p w:rsidR="00C37748" w:rsidRPr="006E35C5" w:rsidP="00C3774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E35C5">
        <w:rPr>
          <w:rFonts w:ascii="Times New Roman" w:hAnsi="Times New Roman"/>
          <w:sz w:val="28"/>
          <w:szCs w:val="28"/>
          <w:lang w:eastAsia="ru-RU"/>
        </w:rPr>
        <w:t>решил:</w:t>
      </w:r>
    </w:p>
    <w:p w:rsidR="00C37748" w:rsidRPr="006E35C5" w:rsidP="00C37748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35C5">
        <w:rPr>
          <w:rFonts w:ascii="Times New Roman" w:hAnsi="Times New Roman"/>
          <w:sz w:val="28"/>
          <w:szCs w:val="28"/>
          <w:lang w:eastAsia="ru-RU"/>
        </w:rPr>
        <w:t xml:space="preserve">Иск </w:t>
      </w:r>
      <w:r w:rsidRPr="006E35C5">
        <w:rPr>
          <w:rFonts w:ascii="Times New Roman" w:hAnsi="Times New Roman"/>
          <w:sz w:val="28"/>
          <w:szCs w:val="28"/>
        </w:rPr>
        <w:t xml:space="preserve">индивидуального предпринимателя Шарый </w:t>
      </w:r>
      <w:r w:rsidRPr="006E35C5" w:rsidR="0075779B">
        <w:rPr>
          <w:rFonts w:ascii="Times New Roman" w:hAnsi="Times New Roman"/>
          <w:sz w:val="28"/>
          <w:szCs w:val="28"/>
        </w:rPr>
        <w:t>В.А.</w:t>
      </w:r>
      <w:r w:rsidRPr="006E35C5">
        <w:rPr>
          <w:rFonts w:ascii="Times New Roman" w:hAnsi="Times New Roman"/>
          <w:sz w:val="28"/>
          <w:szCs w:val="28"/>
        </w:rPr>
        <w:t xml:space="preserve"> к Гришановой </w:t>
      </w:r>
      <w:r w:rsidRPr="006E35C5" w:rsidR="0075779B">
        <w:rPr>
          <w:rFonts w:ascii="Times New Roman" w:hAnsi="Times New Roman"/>
          <w:sz w:val="28"/>
          <w:szCs w:val="28"/>
        </w:rPr>
        <w:t>Т.М.</w:t>
      </w:r>
      <w:r w:rsidRPr="006E35C5">
        <w:rPr>
          <w:rFonts w:ascii="Times New Roman" w:hAnsi="Times New Roman"/>
          <w:sz w:val="28"/>
          <w:szCs w:val="28"/>
        </w:rPr>
        <w:t xml:space="preserve"> о взыскании долга за ненадлежащее исполнение обязательства</w:t>
      </w:r>
      <w:r w:rsidRPr="006E35C5">
        <w:rPr>
          <w:rFonts w:ascii="Times New Roman" w:hAnsi="Times New Roman"/>
          <w:sz w:val="28"/>
          <w:szCs w:val="28"/>
          <w:lang w:eastAsia="ru-RU"/>
        </w:rPr>
        <w:t xml:space="preserve"> – удовлетворить.</w:t>
      </w:r>
    </w:p>
    <w:p w:rsidR="00C37748" w:rsidRPr="006E35C5" w:rsidP="00C377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35C5">
        <w:rPr>
          <w:rFonts w:ascii="Times New Roman" w:hAnsi="Times New Roman"/>
          <w:sz w:val="28"/>
          <w:szCs w:val="28"/>
          <w:lang w:eastAsia="ru-RU"/>
        </w:rPr>
        <w:t xml:space="preserve">         Взыскать с </w:t>
      </w:r>
      <w:r w:rsidRPr="006E35C5">
        <w:rPr>
          <w:rFonts w:ascii="Times New Roman" w:hAnsi="Times New Roman"/>
          <w:sz w:val="28"/>
          <w:szCs w:val="28"/>
        </w:rPr>
        <w:t xml:space="preserve">Гришановой </w:t>
      </w:r>
      <w:r w:rsidRPr="006E35C5" w:rsidR="0075779B">
        <w:rPr>
          <w:rFonts w:ascii="Times New Roman" w:hAnsi="Times New Roman"/>
          <w:sz w:val="28"/>
          <w:szCs w:val="28"/>
        </w:rPr>
        <w:t>Т.М.</w:t>
      </w:r>
      <w:r w:rsidRPr="006E35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E35C5" w:rsidR="0075779B">
        <w:rPr>
          <w:rFonts w:ascii="Times New Roman" w:hAnsi="Times New Roman"/>
          <w:sz w:val="28"/>
          <w:szCs w:val="28"/>
          <w:lang w:eastAsia="ru-RU"/>
        </w:rPr>
        <w:t>ДАТА</w:t>
      </w:r>
      <w:r w:rsidRPr="006E35C5">
        <w:rPr>
          <w:rFonts w:ascii="Times New Roman" w:hAnsi="Times New Roman"/>
          <w:sz w:val="28"/>
          <w:szCs w:val="28"/>
          <w:lang w:eastAsia="ru-RU"/>
        </w:rPr>
        <w:t xml:space="preserve"> года рождения, зарегистрированной по адресу: </w:t>
      </w:r>
      <w:r w:rsidRPr="006E35C5" w:rsidR="0075779B">
        <w:rPr>
          <w:rFonts w:ascii="Times New Roman" w:hAnsi="Times New Roman"/>
          <w:sz w:val="28"/>
          <w:szCs w:val="28"/>
          <w:lang w:eastAsia="ru-RU"/>
        </w:rPr>
        <w:t>АДРЕС</w:t>
      </w:r>
      <w:r w:rsidRPr="006E35C5">
        <w:rPr>
          <w:rFonts w:ascii="Times New Roman" w:hAnsi="Times New Roman"/>
          <w:sz w:val="28"/>
          <w:szCs w:val="28"/>
          <w:lang w:eastAsia="ru-RU"/>
        </w:rPr>
        <w:t xml:space="preserve">, проживающей по адресу: </w:t>
      </w:r>
      <w:r w:rsidRPr="006E35C5" w:rsidR="0075779B">
        <w:rPr>
          <w:rFonts w:ascii="Times New Roman" w:hAnsi="Times New Roman"/>
          <w:sz w:val="28"/>
          <w:szCs w:val="28"/>
          <w:lang w:eastAsia="ru-RU"/>
        </w:rPr>
        <w:t>АДРЕС</w:t>
      </w:r>
      <w:r w:rsidRPr="006E35C5">
        <w:rPr>
          <w:rFonts w:ascii="Times New Roman" w:hAnsi="Times New Roman"/>
          <w:sz w:val="28"/>
          <w:szCs w:val="28"/>
          <w:lang w:eastAsia="ru-RU"/>
        </w:rPr>
        <w:t xml:space="preserve">, в пользу </w:t>
      </w:r>
      <w:r w:rsidRPr="006E35C5">
        <w:rPr>
          <w:rFonts w:ascii="Times New Roman" w:hAnsi="Times New Roman"/>
          <w:sz w:val="28"/>
          <w:szCs w:val="28"/>
        </w:rPr>
        <w:t xml:space="preserve">индивидуального предпринимателя Шарый </w:t>
      </w:r>
      <w:r w:rsidRPr="006E35C5" w:rsidR="0075779B">
        <w:rPr>
          <w:rFonts w:ascii="Times New Roman" w:hAnsi="Times New Roman"/>
          <w:sz w:val="28"/>
          <w:szCs w:val="28"/>
        </w:rPr>
        <w:t>В.А.</w:t>
      </w:r>
      <w:r w:rsidRPr="006E35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E35C5">
        <w:rPr>
          <w:rFonts w:ascii="Times New Roman" w:hAnsi="Times New Roman"/>
          <w:sz w:val="28"/>
          <w:szCs w:val="28"/>
        </w:rPr>
        <w:t xml:space="preserve">сумму долга за ненадлежащее исполнение обязательства в размере 19960 (девятнадцать тысяч девятьсот шестьдесят) рублей, а также госпошлину в размере 798 рублей 40 копеек, всего 20758 (двадцать тысяч семьсот пятьдесят восемь) рублей 40 копеек. </w:t>
      </w:r>
    </w:p>
    <w:p w:rsidR="00C37748" w:rsidRPr="006E35C5" w:rsidP="00C3774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6E35C5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6E35C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C37748" w:rsidRPr="006E35C5" w:rsidP="00C3774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6E35C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Заявление о составлении мотивированного решения суда может быть подано: </w:t>
      </w:r>
    </w:p>
    <w:p w:rsidR="00C37748" w:rsidRPr="006E35C5" w:rsidP="00C3774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6E35C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C37748" w:rsidRPr="006E35C5" w:rsidP="00C3774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6E35C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37748" w:rsidRPr="006E35C5" w:rsidP="00C3774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E35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C37748" w:rsidRPr="006E35C5" w:rsidP="00C3774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E35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Заочное решение может быть обжаловано сторонами в апелляционном порядке в Первомайский районный суд Республики Крым через мирового судью, принявшего заочное решение,  в течение месяца по истечении срока </w:t>
      </w:r>
      <w:r w:rsidRPr="006E35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2910D7" w:rsidRPr="006E35C5" w:rsidP="00C37748">
      <w:r w:rsidRPr="006E35C5">
        <w:rPr>
          <w:rFonts w:ascii="Times New Roman" w:hAnsi="Times New Roman"/>
          <w:sz w:val="28"/>
          <w:szCs w:val="28"/>
        </w:rPr>
        <w:t xml:space="preserve">         Председательствующий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748"/>
    <w:rsid w:val="002910D7"/>
    <w:rsid w:val="006E35C5"/>
    <w:rsid w:val="0075779B"/>
    <w:rsid w:val="00C3774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74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1"/>
    <w:uiPriority w:val="99"/>
    <w:qFormat/>
    <w:rsid w:val="00C3774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37748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NoSpacing">
    <w:name w:val="No Spacing"/>
    <w:uiPriority w:val="99"/>
    <w:qFormat/>
    <w:rsid w:val="00C3774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