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8AE" w:rsidRPr="00FF114D" w:rsidP="001244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>Дело № 2-66-66/2018</w:t>
      </w:r>
    </w:p>
    <w:p w:rsidR="001D08AE" w:rsidRPr="00FF114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D08AE" w:rsidRPr="00FF114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D08AE" w:rsidRPr="00FF114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08AE" w:rsidRPr="00FF114D" w:rsidP="00124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 xml:space="preserve">24 мая 2018 года  </w:t>
      </w:r>
    </w:p>
    <w:p w:rsidR="001D08AE" w:rsidRPr="00FF114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</w:t>
      </w:r>
      <w:r w:rsidRPr="00FF114D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 </w:t>
      </w:r>
      <w:r w:rsidRPr="00FF114D">
        <w:rPr>
          <w:rFonts w:ascii="Times New Roman" w:hAnsi="Times New Roman"/>
          <w:sz w:val="28"/>
          <w:szCs w:val="28"/>
        </w:rPr>
        <w:t>Йова</w:t>
      </w:r>
      <w:r w:rsidRPr="00FF114D">
        <w:rPr>
          <w:rFonts w:ascii="Times New Roman" w:hAnsi="Times New Roman"/>
          <w:sz w:val="28"/>
          <w:szCs w:val="28"/>
        </w:rPr>
        <w:t xml:space="preserve"> Е.В.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1D08AE" w:rsidRPr="00FF114D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FF114D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1D08AE" w:rsidRPr="00FF114D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FF114D">
        <w:rPr>
          <w:rFonts w:ascii="Times New Roman" w:hAnsi="Times New Roman"/>
          <w:sz w:val="28"/>
          <w:szCs w:val="28"/>
          <w:lang w:eastAsia="ru-RU"/>
        </w:rPr>
        <w:t>пгт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</w:t>
      </w:r>
      <w:r w:rsidRPr="00FF114D">
        <w:rPr>
          <w:rFonts w:ascii="Times New Roman" w:hAnsi="Times New Roman"/>
          <w:sz w:val="28"/>
          <w:szCs w:val="28"/>
          <w:lang w:eastAsia="ru-RU"/>
        </w:rPr>
        <w:t>Магамаджановой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М.Ш.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FF114D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),  </w:t>
      </w:r>
    </w:p>
    <w:p w:rsidR="001D08AE" w:rsidRPr="00FF114D" w:rsidP="001244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</w:t>
      </w:r>
      <w:r w:rsidRPr="00FF1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309, 310, 382, 384, 388, 807-811 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Гражданского кодекса РФ, 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12, 98, 167, 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196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11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Гражданского процессуального кодекса РФ,  суд</w:t>
      </w:r>
    </w:p>
    <w:p w:rsidR="001D08AE" w:rsidRPr="00FF114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D08AE" w:rsidRPr="00FF114D" w:rsidP="00124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«Константа» к  </w:t>
      </w:r>
      <w:r w:rsidRPr="00FF114D">
        <w:rPr>
          <w:rFonts w:ascii="Times New Roman" w:hAnsi="Times New Roman"/>
          <w:sz w:val="28"/>
          <w:szCs w:val="28"/>
          <w:lang w:eastAsia="ru-RU"/>
        </w:rPr>
        <w:t>Магамаджановой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М.Ш.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FF114D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FF114D">
        <w:rPr>
          <w:rFonts w:ascii="Times New Roman" w:hAnsi="Times New Roman"/>
          <w:sz w:val="28"/>
          <w:szCs w:val="28"/>
          <w:lang w:eastAsia="ru-RU"/>
        </w:rPr>
        <w:t>)  – удовлетворить.</w:t>
      </w:r>
    </w:p>
    <w:p w:rsidR="001D08AE" w:rsidRPr="00FF114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 xml:space="preserve">         Взыскать с  </w:t>
      </w:r>
      <w:r w:rsidRPr="00FF114D">
        <w:rPr>
          <w:rFonts w:ascii="Times New Roman" w:hAnsi="Times New Roman"/>
          <w:sz w:val="28"/>
          <w:szCs w:val="28"/>
          <w:lang w:eastAsia="ru-RU"/>
        </w:rPr>
        <w:t>Магамаджановой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М.Ш.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ДАТА</w:t>
      </w:r>
      <w:r w:rsidRPr="00FF114D">
        <w:rPr>
          <w:rFonts w:ascii="Times New Roman" w:hAnsi="Times New Roman"/>
          <w:sz w:val="28"/>
          <w:szCs w:val="28"/>
          <w:lang w:eastAsia="ru-RU"/>
        </w:rPr>
        <w:t>года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рождения, уроженки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зарегистрированной  по адресу: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АДРЕС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FF114D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FF114D">
        <w:rPr>
          <w:rFonts w:ascii="Times New Roman" w:hAnsi="Times New Roman"/>
          <w:sz w:val="28"/>
          <w:szCs w:val="28"/>
          <w:lang w:eastAsia="ru-RU"/>
        </w:rPr>
        <w:t>кор</w:t>
      </w:r>
      <w:r w:rsidRPr="00FF114D">
        <w:rPr>
          <w:rFonts w:ascii="Times New Roman" w:hAnsi="Times New Roman"/>
          <w:sz w:val="28"/>
          <w:szCs w:val="28"/>
          <w:lang w:eastAsia="ru-RU"/>
        </w:rPr>
        <w:t>. счет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</w:t>
      </w:r>
      <w:r w:rsidRPr="00FF114D" w:rsidR="001244CA">
        <w:rPr>
          <w:rFonts w:ascii="Times New Roman" w:hAnsi="Times New Roman"/>
          <w:sz w:val="28"/>
          <w:szCs w:val="28"/>
          <w:lang w:eastAsia="ru-RU"/>
        </w:rPr>
        <w:t>)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D08AE" w:rsidRPr="00FF114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14D">
        <w:rPr>
          <w:rFonts w:ascii="Times New Roman" w:hAnsi="Times New Roman"/>
          <w:sz w:val="28"/>
          <w:szCs w:val="28"/>
          <w:lang w:eastAsia="ru-RU"/>
        </w:rPr>
        <w:t>задолженность по договору потребительского займа (</w:t>
      </w:r>
      <w:r w:rsidRPr="00FF114D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FF114D">
        <w:rPr>
          <w:rFonts w:ascii="Times New Roman" w:hAnsi="Times New Roman"/>
          <w:sz w:val="28"/>
          <w:szCs w:val="28"/>
          <w:lang w:eastAsia="ru-RU"/>
        </w:rPr>
        <w:t>) №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от 07 марта 2015 года </w:t>
      </w:r>
      <w:r w:rsidRPr="00FF114D">
        <w:rPr>
          <w:rFonts w:ascii="Times New Roman" w:hAnsi="Times New Roman"/>
          <w:sz w:val="28"/>
          <w:szCs w:val="28"/>
        </w:rPr>
        <w:t xml:space="preserve">в размере </w:t>
      </w:r>
      <w:r w:rsidRPr="00FF114D" w:rsidR="00B668D9">
        <w:rPr>
          <w:rFonts w:ascii="Times New Roman" w:hAnsi="Times New Roman"/>
          <w:sz w:val="28"/>
          <w:szCs w:val="28"/>
        </w:rPr>
        <w:t>6250</w:t>
      </w:r>
      <w:r w:rsidRPr="00FF114D">
        <w:rPr>
          <w:rFonts w:ascii="Times New Roman" w:hAnsi="Times New Roman"/>
          <w:sz w:val="28"/>
          <w:szCs w:val="28"/>
        </w:rPr>
        <w:t xml:space="preserve"> </w:t>
      </w:r>
      <w:r w:rsidRPr="00FF114D" w:rsidR="00B668D9">
        <w:rPr>
          <w:rFonts w:ascii="Times New Roman" w:hAnsi="Times New Roman"/>
          <w:sz w:val="28"/>
          <w:szCs w:val="28"/>
        </w:rPr>
        <w:t>рублей</w:t>
      </w:r>
      <w:r w:rsidRPr="00FF114D">
        <w:rPr>
          <w:rFonts w:ascii="Times New Roman" w:hAnsi="Times New Roman"/>
          <w:sz w:val="28"/>
          <w:szCs w:val="28"/>
        </w:rPr>
        <w:t xml:space="preserve"> </w:t>
      </w:r>
      <w:r w:rsidRPr="00FF114D" w:rsidR="00B668D9">
        <w:rPr>
          <w:rFonts w:ascii="Times New Roman" w:hAnsi="Times New Roman"/>
          <w:sz w:val="28"/>
          <w:szCs w:val="28"/>
        </w:rPr>
        <w:t>64</w:t>
      </w:r>
      <w:r w:rsidRPr="00FF114D">
        <w:rPr>
          <w:rFonts w:ascii="Times New Roman" w:hAnsi="Times New Roman"/>
          <w:sz w:val="28"/>
          <w:szCs w:val="28"/>
        </w:rPr>
        <w:t xml:space="preserve">  коп., из них: тело займа 3000 рублей, проценты по договору за период с 07.03.2015 по 26.03.2015 года в размере 1290 рублей 00 коп., проценты за период с 27.03.2015 по 13.04.2018 года в размере </w:t>
      </w:r>
      <w:r w:rsidRPr="00FF114D" w:rsidR="00B668D9">
        <w:rPr>
          <w:rFonts w:ascii="Times New Roman" w:hAnsi="Times New Roman"/>
          <w:sz w:val="28"/>
          <w:szCs w:val="28"/>
        </w:rPr>
        <w:t>1960 рублей 64</w:t>
      </w:r>
      <w:r w:rsidRPr="00FF114D">
        <w:rPr>
          <w:rFonts w:ascii="Times New Roman" w:hAnsi="Times New Roman"/>
          <w:sz w:val="28"/>
          <w:szCs w:val="28"/>
        </w:rPr>
        <w:t xml:space="preserve"> коп.,   </w:t>
      </w:r>
    </w:p>
    <w:p w:rsidR="001D08AE" w:rsidRPr="00FF114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14D">
        <w:rPr>
          <w:rFonts w:ascii="Times New Roman" w:hAnsi="Times New Roman"/>
          <w:sz w:val="28"/>
          <w:szCs w:val="28"/>
        </w:rPr>
        <w:t>а также расходы по уплате гос</w:t>
      </w:r>
      <w:r w:rsidRPr="00FF114D" w:rsidR="00B668D9">
        <w:rPr>
          <w:rFonts w:ascii="Times New Roman" w:hAnsi="Times New Roman"/>
          <w:sz w:val="28"/>
          <w:szCs w:val="28"/>
        </w:rPr>
        <w:t>ударственной пошлины в сумме 400</w:t>
      </w:r>
      <w:r w:rsidRPr="00FF114D">
        <w:rPr>
          <w:rFonts w:ascii="Times New Roman" w:hAnsi="Times New Roman"/>
          <w:sz w:val="28"/>
          <w:szCs w:val="28"/>
        </w:rPr>
        <w:t xml:space="preserve"> рублей</w:t>
      </w:r>
      <w:r w:rsidRPr="00FF114D" w:rsidR="00B668D9">
        <w:rPr>
          <w:rFonts w:ascii="Times New Roman" w:hAnsi="Times New Roman"/>
          <w:sz w:val="28"/>
          <w:szCs w:val="28"/>
        </w:rPr>
        <w:t xml:space="preserve"> 00</w:t>
      </w:r>
      <w:r w:rsidRPr="00FF114D">
        <w:rPr>
          <w:rFonts w:ascii="Times New Roman" w:hAnsi="Times New Roman"/>
          <w:sz w:val="28"/>
          <w:szCs w:val="28"/>
        </w:rPr>
        <w:t xml:space="preserve"> коп</w:t>
      </w:r>
      <w:r w:rsidRPr="00FF114D">
        <w:rPr>
          <w:rFonts w:ascii="Times New Roman" w:hAnsi="Times New Roman"/>
          <w:sz w:val="28"/>
          <w:szCs w:val="28"/>
        </w:rPr>
        <w:t xml:space="preserve">., </w:t>
      </w:r>
      <w:r w:rsidRPr="00FF114D">
        <w:rPr>
          <w:rFonts w:ascii="Times New Roman" w:hAnsi="Times New Roman"/>
          <w:sz w:val="28"/>
          <w:szCs w:val="28"/>
        </w:rPr>
        <w:t xml:space="preserve">всего </w:t>
      </w:r>
      <w:r w:rsidRPr="00FF114D" w:rsidR="00B668D9">
        <w:rPr>
          <w:rFonts w:ascii="Times New Roman" w:hAnsi="Times New Roman"/>
          <w:sz w:val="28"/>
          <w:szCs w:val="28"/>
        </w:rPr>
        <w:t>6650</w:t>
      </w:r>
      <w:r w:rsidRPr="00FF114D">
        <w:rPr>
          <w:rFonts w:ascii="Times New Roman" w:hAnsi="Times New Roman"/>
          <w:sz w:val="28"/>
          <w:szCs w:val="28"/>
        </w:rPr>
        <w:t xml:space="preserve"> (</w:t>
      </w:r>
      <w:r w:rsidRPr="00FF114D" w:rsidR="00B668D9">
        <w:rPr>
          <w:rFonts w:ascii="Times New Roman" w:hAnsi="Times New Roman"/>
          <w:sz w:val="28"/>
          <w:szCs w:val="28"/>
        </w:rPr>
        <w:t>шесть тысяч шестьсот пятьдесят</w:t>
      </w:r>
      <w:r w:rsidRPr="00FF114D">
        <w:rPr>
          <w:rFonts w:ascii="Times New Roman" w:hAnsi="Times New Roman"/>
          <w:sz w:val="28"/>
          <w:szCs w:val="28"/>
        </w:rPr>
        <w:t xml:space="preserve">) рублей </w:t>
      </w:r>
      <w:r w:rsidRPr="00FF114D" w:rsidR="00B668D9">
        <w:rPr>
          <w:rFonts w:ascii="Times New Roman" w:hAnsi="Times New Roman"/>
          <w:sz w:val="28"/>
          <w:szCs w:val="28"/>
        </w:rPr>
        <w:t>64</w:t>
      </w:r>
      <w:r w:rsidRPr="00FF114D">
        <w:rPr>
          <w:rFonts w:ascii="Times New Roman" w:hAnsi="Times New Roman"/>
          <w:sz w:val="28"/>
          <w:szCs w:val="28"/>
        </w:rPr>
        <w:t xml:space="preserve"> </w:t>
      </w:r>
      <w:r w:rsidRPr="00FF114D" w:rsidR="00B668D9">
        <w:rPr>
          <w:rFonts w:ascii="Times New Roman" w:hAnsi="Times New Roman"/>
          <w:sz w:val="28"/>
          <w:szCs w:val="28"/>
        </w:rPr>
        <w:t>копейки</w:t>
      </w:r>
      <w:r w:rsidRPr="00FF114D">
        <w:rPr>
          <w:rFonts w:ascii="Times New Roman" w:hAnsi="Times New Roman"/>
          <w:sz w:val="28"/>
          <w:szCs w:val="28"/>
        </w:rPr>
        <w:t>.</w:t>
      </w:r>
    </w:p>
    <w:p w:rsidR="007547FC" w:rsidRPr="00FF114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14D">
        <w:rPr>
          <w:rFonts w:ascii="Times New Roman" w:hAnsi="Times New Roman"/>
          <w:sz w:val="28"/>
          <w:szCs w:val="28"/>
        </w:rPr>
        <w:t xml:space="preserve">         </w:t>
      </w:r>
      <w:r w:rsidRPr="00FF114D">
        <w:rPr>
          <w:rFonts w:ascii="Times New Roman" w:hAnsi="Times New Roman"/>
          <w:sz w:val="28"/>
          <w:szCs w:val="28"/>
        </w:rPr>
        <w:t xml:space="preserve">  Возвратить </w:t>
      </w:r>
      <w:r w:rsidRPr="00FF114D">
        <w:rPr>
          <w:rFonts w:ascii="Times New Roman" w:hAnsi="Times New Roman"/>
          <w:sz w:val="28"/>
          <w:szCs w:val="28"/>
          <w:lang w:eastAsia="ru-RU"/>
        </w:rPr>
        <w:t>Обществу с ограниченной ответственностью «Константа» излишне уплаченную государственную пошлину в размере 61 рубль 35 коп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согласно платежного поручения № </w:t>
      </w:r>
      <w:r w:rsidRPr="00FF114D" w:rsidR="00FF114D">
        <w:rPr>
          <w:rFonts w:ascii="Times New Roman" w:hAnsi="Times New Roman"/>
          <w:sz w:val="28"/>
          <w:szCs w:val="28"/>
          <w:lang w:eastAsia="ru-RU"/>
        </w:rPr>
        <w:t>…</w:t>
      </w:r>
      <w:r w:rsidRPr="00FF114D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1D08AE" w:rsidRPr="00FF114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14D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F11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D08AE" w:rsidRPr="00FF114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1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08AE" w:rsidRPr="00FF114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1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1D08AE" w:rsidRPr="00FF114D" w:rsidP="001244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1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F1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1D08AE" w:rsidRPr="00FF114D" w:rsidP="00124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11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1D08AE" w:rsidRPr="00FF114D" w:rsidP="00B84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14D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p w:rsidR="001D08AE" w:rsidRPr="00FF114D" w:rsidP="001244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08AE" w:rsidRPr="00FF114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8AE" w:rsidRPr="00FF114D" w:rsidP="001244CA">
      <w:pPr>
        <w:spacing w:after="0"/>
        <w:rPr>
          <w:rFonts w:ascii="Times New Roman" w:hAnsi="Times New Roman"/>
          <w:sz w:val="28"/>
          <w:szCs w:val="28"/>
        </w:rPr>
      </w:pPr>
    </w:p>
    <w:p w:rsidR="001D08AE" w:rsidRPr="00FF114D" w:rsidP="001D08AE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1D08AE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p w:rsidR="00A90B40" w:rsidRPr="00FF114D">
      <w:pPr>
        <w:rPr>
          <w:rFonts w:ascii="Times New Roman" w:hAnsi="Times New Roman"/>
          <w:sz w:val="28"/>
          <w:szCs w:val="28"/>
        </w:rPr>
      </w:pPr>
    </w:p>
    <w:sectPr w:rsidSect="001244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7"/>
    <w:rsid w:val="00000901"/>
    <w:rsid w:val="000F7104"/>
    <w:rsid w:val="001244CA"/>
    <w:rsid w:val="001D08AE"/>
    <w:rsid w:val="00231A65"/>
    <w:rsid w:val="00262B03"/>
    <w:rsid w:val="00571FF8"/>
    <w:rsid w:val="007547FC"/>
    <w:rsid w:val="007575E5"/>
    <w:rsid w:val="009B5B10"/>
    <w:rsid w:val="00A90B40"/>
    <w:rsid w:val="00B668D9"/>
    <w:rsid w:val="00B848AF"/>
    <w:rsid w:val="00D073D5"/>
    <w:rsid w:val="00D37547"/>
    <w:rsid w:val="00FF1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4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