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4DA" w:rsidRPr="00F86795" w:rsidP="00CF14DA">
      <w:pPr>
        <w:autoSpaceDE w:val="0"/>
        <w:autoSpaceDN w:val="0"/>
        <w:adjustRightInd w:val="0"/>
        <w:jc w:val="right"/>
        <w:rPr>
          <w:sz w:val="28"/>
          <w:szCs w:val="28"/>
        </w:rPr>
      </w:pPr>
      <w:r w:rsidRPr="00F86795">
        <w:rPr>
          <w:sz w:val="28"/>
          <w:szCs w:val="28"/>
        </w:rPr>
        <w:t>Дело № 2-66-246/2022</w:t>
      </w:r>
    </w:p>
    <w:p w:rsidR="00CF14DA" w:rsidRPr="00F86795" w:rsidP="00CF14DA">
      <w:pPr>
        <w:jc w:val="right"/>
        <w:rPr>
          <w:sz w:val="28"/>
          <w:szCs w:val="28"/>
        </w:rPr>
      </w:pPr>
      <w:r w:rsidRPr="00F86795">
        <w:rPr>
          <w:sz w:val="28"/>
          <w:szCs w:val="28"/>
        </w:rPr>
        <w:t>УИД: 91MS0066-01-2022-000441-60</w:t>
      </w:r>
    </w:p>
    <w:p w:rsidR="00CF14DA" w:rsidRPr="00F86795" w:rsidP="00CF14DA">
      <w:pPr>
        <w:autoSpaceDE w:val="0"/>
        <w:autoSpaceDN w:val="0"/>
        <w:adjustRightInd w:val="0"/>
        <w:jc w:val="right"/>
        <w:rPr>
          <w:sz w:val="28"/>
          <w:szCs w:val="28"/>
        </w:rPr>
      </w:pPr>
    </w:p>
    <w:p w:rsidR="00CF14DA" w:rsidRPr="00F86795" w:rsidP="00CF14DA">
      <w:pPr>
        <w:jc w:val="center"/>
        <w:rPr>
          <w:b/>
          <w:sz w:val="28"/>
          <w:szCs w:val="28"/>
        </w:rPr>
      </w:pPr>
      <w:r w:rsidRPr="00F86795">
        <w:rPr>
          <w:b/>
          <w:sz w:val="28"/>
          <w:szCs w:val="28"/>
        </w:rPr>
        <w:t>РЕШЕНИЕ</w:t>
      </w:r>
    </w:p>
    <w:p w:rsidR="00CF14DA" w:rsidRPr="00F86795" w:rsidP="00CF14DA">
      <w:pPr>
        <w:jc w:val="center"/>
        <w:rPr>
          <w:b/>
          <w:sz w:val="28"/>
          <w:szCs w:val="28"/>
        </w:rPr>
      </w:pPr>
      <w:r w:rsidRPr="00F86795">
        <w:rPr>
          <w:b/>
          <w:sz w:val="28"/>
          <w:szCs w:val="28"/>
        </w:rPr>
        <w:t>ИМЕНЕМ   РОССИЙСКОЙ   ФЕДЕРАЦИИ</w:t>
      </w:r>
    </w:p>
    <w:p w:rsidR="00CF14DA" w:rsidRPr="00F86795" w:rsidP="00CF14DA">
      <w:pPr>
        <w:jc w:val="center"/>
        <w:rPr>
          <w:b/>
          <w:sz w:val="28"/>
          <w:szCs w:val="28"/>
        </w:rPr>
      </w:pPr>
      <w:r w:rsidRPr="00F86795">
        <w:rPr>
          <w:b/>
          <w:sz w:val="28"/>
          <w:szCs w:val="28"/>
        </w:rPr>
        <w:t xml:space="preserve"> </w:t>
      </w:r>
    </w:p>
    <w:p w:rsidR="00CF14DA" w:rsidRPr="00F86795" w:rsidP="00CF14DA">
      <w:pPr>
        <w:ind w:firstLine="708"/>
        <w:jc w:val="both"/>
        <w:rPr>
          <w:sz w:val="28"/>
          <w:szCs w:val="28"/>
        </w:rPr>
      </w:pPr>
      <w:r w:rsidRPr="00F86795">
        <w:rPr>
          <w:sz w:val="28"/>
          <w:szCs w:val="28"/>
        </w:rPr>
        <w:t xml:space="preserve">30 июня 2022 года   </w:t>
      </w:r>
      <w:r w:rsidRPr="00F86795">
        <w:rPr>
          <w:sz w:val="28"/>
          <w:szCs w:val="28"/>
        </w:rPr>
        <w:tab/>
      </w:r>
      <w:r w:rsidRPr="00F86795">
        <w:rPr>
          <w:sz w:val="28"/>
          <w:szCs w:val="28"/>
        </w:rPr>
        <w:tab/>
      </w:r>
      <w:r w:rsidRPr="00F86795">
        <w:rPr>
          <w:sz w:val="28"/>
          <w:szCs w:val="28"/>
        </w:rPr>
        <w:tab/>
      </w:r>
      <w:r w:rsidRPr="00F86795">
        <w:rPr>
          <w:sz w:val="28"/>
          <w:szCs w:val="28"/>
        </w:rPr>
        <w:tab/>
      </w:r>
      <w:r w:rsidRPr="00F86795">
        <w:rPr>
          <w:sz w:val="28"/>
          <w:szCs w:val="28"/>
        </w:rPr>
        <w:tab/>
        <w:t xml:space="preserve"> </w:t>
      </w:r>
      <w:r w:rsidRPr="00F86795">
        <w:rPr>
          <w:sz w:val="28"/>
          <w:szCs w:val="28"/>
        </w:rPr>
        <w:t>пгт</w:t>
      </w:r>
      <w:r w:rsidRPr="00F86795">
        <w:rPr>
          <w:sz w:val="28"/>
          <w:szCs w:val="28"/>
        </w:rPr>
        <w:t>. Первомайское</w:t>
      </w:r>
    </w:p>
    <w:p w:rsidR="00CF14DA" w:rsidRPr="00F86795" w:rsidP="00CF14DA">
      <w:pPr>
        <w:ind w:firstLine="708"/>
        <w:jc w:val="both"/>
        <w:rPr>
          <w:sz w:val="28"/>
          <w:szCs w:val="28"/>
        </w:rPr>
      </w:pPr>
      <w:r w:rsidRPr="00F86795">
        <w:rPr>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F86795">
        <w:rPr>
          <w:sz w:val="28"/>
          <w:szCs w:val="28"/>
        </w:rPr>
        <w:t>Йова</w:t>
      </w:r>
      <w:r w:rsidRPr="00F86795">
        <w:rPr>
          <w:sz w:val="28"/>
          <w:szCs w:val="28"/>
        </w:rPr>
        <w:t xml:space="preserve"> Е.В., </w:t>
      </w:r>
    </w:p>
    <w:p w:rsidR="00CF14DA" w:rsidRPr="00F86795" w:rsidP="00CF14DA">
      <w:pPr>
        <w:ind w:firstLine="708"/>
        <w:jc w:val="both"/>
        <w:rPr>
          <w:sz w:val="28"/>
          <w:szCs w:val="28"/>
        </w:rPr>
      </w:pPr>
      <w:r w:rsidRPr="00F86795">
        <w:rPr>
          <w:sz w:val="28"/>
          <w:szCs w:val="28"/>
        </w:rPr>
        <w:t xml:space="preserve">при секретаре – помощнике судьи </w:t>
      </w:r>
      <w:r w:rsidRPr="00F86795">
        <w:rPr>
          <w:sz w:val="28"/>
          <w:szCs w:val="28"/>
        </w:rPr>
        <w:t>Несмашной</w:t>
      </w:r>
      <w:r w:rsidRPr="00F86795">
        <w:rPr>
          <w:sz w:val="28"/>
          <w:szCs w:val="28"/>
        </w:rPr>
        <w:t xml:space="preserve"> Н.В., </w:t>
      </w:r>
    </w:p>
    <w:p w:rsidR="00CF14DA" w:rsidRPr="00F86795" w:rsidP="00CF14DA">
      <w:pPr>
        <w:ind w:firstLine="708"/>
        <w:jc w:val="both"/>
        <w:rPr>
          <w:sz w:val="28"/>
          <w:szCs w:val="28"/>
        </w:rPr>
      </w:pPr>
      <w:r w:rsidRPr="00F86795">
        <w:rPr>
          <w:sz w:val="28"/>
          <w:szCs w:val="28"/>
        </w:rPr>
        <w:t xml:space="preserve">рассмотрев в открытом судебном заседании в помещении судебного участка № 66, расположенного по адресу: ул. </w:t>
      </w:r>
      <w:r w:rsidRPr="00F86795">
        <w:rPr>
          <w:sz w:val="28"/>
          <w:szCs w:val="28"/>
        </w:rPr>
        <w:t>Кооперативная</w:t>
      </w:r>
      <w:r w:rsidRPr="00F86795">
        <w:rPr>
          <w:sz w:val="28"/>
          <w:szCs w:val="28"/>
        </w:rPr>
        <w:t xml:space="preserve">, д. 6, </w:t>
      </w:r>
      <w:r w:rsidRPr="00F86795">
        <w:rPr>
          <w:sz w:val="28"/>
          <w:szCs w:val="28"/>
        </w:rPr>
        <w:t>пгт</w:t>
      </w:r>
      <w:r w:rsidRPr="00F86795">
        <w:rPr>
          <w:sz w:val="28"/>
          <w:szCs w:val="28"/>
        </w:rPr>
        <w:t>. Первомайское, Первомайского района, Республики Крым, гражданское дело по иску некоммерческой организации «Региональный фонд капитального ремонта многоквартирных домов Республики Крым» к Сергеевой Е</w:t>
      </w:r>
      <w:r w:rsidR="00F86795">
        <w:rPr>
          <w:sz w:val="28"/>
          <w:szCs w:val="28"/>
        </w:rPr>
        <w:t>.</w:t>
      </w:r>
      <w:r w:rsidRPr="00F86795">
        <w:rPr>
          <w:sz w:val="28"/>
          <w:szCs w:val="28"/>
        </w:rPr>
        <w:t>Л</w:t>
      </w:r>
      <w:r w:rsidR="00F86795">
        <w:rPr>
          <w:sz w:val="28"/>
          <w:szCs w:val="28"/>
        </w:rPr>
        <w:t>.</w:t>
      </w:r>
      <w:r w:rsidRPr="00F86795">
        <w:rPr>
          <w:sz w:val="28"/>
          <w:szCs w:val="28"/>
        </w:rPr>
        <w:t xml:space="preserve"> о взыскании задолженности по оплате взносов на капитальный ремонт общего имущества в многоквартирном доме и пени,</w:t>
      </w:r>
    </w:p>
    <w:p w:rsidR="00CF14DA" w:rsidRPr="00F86795" w:rsidP="00CF14DA">
      <w:pPr>
        <w:jc w:val="center"/>
        <w:rPr>
          <w:rFonts w:eastAsia="Calibri"/>
          <w:sz w:val="28"/>
          <w:szCs w:val="28"/>
        </w:rPr>
      </w:pPr>
      <w:r w:rsidRPr="00F86795">
        <w:rPr>
          <w:rFonts w:eastAsia="Calibri"/>
          <w:sz w:val="28"/>
          <w:szCs w:val="28"/>
        </w:rPr>
        <w:t>УСТАНОВИЛ:</w:t>
      </w:r>
    </w:p>
    <w:p w:rsidR="00CF14DA" w:rsidRPr="00F86795" w:rsidP="00CF14DA">
      <w:pPr>
        <w:ind w:right="-1" w:firstLine="708"/>
        <w:jc w:val="both"/>
        <w:rPr>
          <w:rFonts w:eastAsia="Calibri"/>
          <w:sz w:val="28"/>
          <w:szCs w:val="28"/>
        </w:rPr>
      </w:pPr>
      <w:r w:rsidRPr="00F86795">
        <w:rPr>
          <w:rFonts w:eastAsia="Calibri"/>
          <w:sz w:val="28"/>
          <w:szCs w:val="28"/>
        </w:rPr>
        <w:t xml:space="preserve">Некоммерческая организация «Региональный фонд капитального ремонта многоквартирных домов Республики Крым» (далее НО «РФКРМД РК») обратилась с иском к </w:t>
      </w:r>
      <w:r w:rsidRPr="00F86795">
        <w:rPr>
          <w:sz w:val="28"/>
          <w:szCs w:val="28"/>
        </w:rPr>
        <w:t>Сергеевой Е</w:t>
      </w:r>
      <w:r w:rsidR="00F86795">
        <w:rPr>
          <w:sz w:val="28"/>
          <w:szCs w:val="28"/>
        </w:rPr>
        <w:t>.</w:t>
      </w:r>
      <w:r w:rsidRPr="00F86795">
        <w:rPr>
          <w:sz w:val="28"/>
          <w:szCs w:val="28"/>
        </w:rPr>
        <w:t>Л</w:t>
      </w:r>
      <w:r w:rsidR="00F86795">
        <w:rPr>
          <w:sz w:val="28"/>
          <w:szCs w:val="28"/>
        </w:rPr>
        <w:t>.</w:t>
      </w:r>
      <w:r w:rsidRPr="00F86795">
        <w:rPr>
          <w:rFonts w:eastAsia="Calibri"/>
          <w:sz w:val="28"/>
          <w:szCs w:val="28"/>
        </w:rPr>
        <w:t xml:space="preserve"> о взыскании задолженности по оплате взносов на капитальный ремонт общего имущества в многоквартирном доме за период с сентября 2016 года по 31 декабря 2021 года в размере 18123 рубля 56 копеек и пени в размере 1741 рубль 45 копеек.</w:t>
      </w:r>
    </w:p>
    <w:p w:rsidR="00CF14DA" w:rsidRPr="00F86795" w:rsidP="00CF14DA">
      <w:pPr>
        <w:ind w:right="-1" w:firstLine="708"/>
        <w:jc w:val="both"/>
        <w:rPr>
          <w:sz w:val="28"/>
          <w:szCs w:val="28"/>
        </w:rPr>
      </w:pPr>
      <w:r w:rsidRPr="00F86795">
        <w:rPr>
          <w:rFonts w:eastAsia="Calibri"/>
          <w:sz w:val="28"/>
          <w:szCs w:val="28"/>
        </w:rPr>
        <w:t xml:space="preserve">Требования мотивированы тем, что </w:t>
      </w:r>
      <w:r w:rsidRPr="00F86795">
        <w:rPr>
          <w:rFonts w:eastAsia="Calibri"/>
          <w:sz w:val="28"/>
          <w:szCs w:val="28"/>
          <w:lang w:eastAsia="en-US"/>
        </w:rPr>
        <w:t xml:space="preserve">ответчик является собственником жилого помещения по адресу: </w:t>
      </w:r>
      <w:r w:rsidR="00F86795">
        <w:rPr>
          <w:rFonts w:eastAsia="Calibri"/>
          <w:sz w:val="28"/>
          <w:szCs w:val="28"/>
          <w:lang w:eastAsia="en-US"/>
        </w:rPr>
        <w:t>АДРЕС</w:t>
      </w:r>
      <w:r w:rsidRPr="00F86795">
        <w:rPr>
          <w:rFonts w:eastAsia="Calibri"/>
          <w:sz w:val="28"/>
          <w:szCs w:val="28"/>
          <w:lang w:eastAsia="en-US"/>
        </w:rPr>
        <w:t xml:space="preserve">, общей площадью 45,50 </w:t>
      </w:r>
      <w:r w:rsidRPr="00F86795">
        <w:rPr>
          <w:rFonts w:eastAsia="Calibri"/>
          <w:sz w:val="28"/>
          <w:szCs w:val="28"/>
          <w:lang w:eastAsia="en-US"/>
        </w:rPr>
        <w:t>кв</w:t>
      </w:r>
      <w:r w:rsidRPr="00F86795">
        <w:rPr>
          <w:rFonts w:eastAsia="Calibri"/>
          <w:sz w:val="28"/>
          <w:szCs w:val="28"/>
          <w:lang w:eastAsia="en-US"/>
        </w:rPr>
        <w:t>/м.</w:t>
      </w:r>
      <w:r w:rsidRPr="00F86795">
        <w:rPr>
          <w:rFonts w:eastAsia="Calibri"/>
          <w:color w:val="FF0000"/>
          <w:sz w:val="28"/>
          <w:szCs w:val="28"/>
          <w:lang w:eastAsia="en-US"/>
        </w:rPr>
        <w:t xml:space="preserve"> </w:t>
      </w:r>
      <w:r w:rsidRPr="00F86795">
        <w:rPr>
          <w:rFonts w:eastAsia="Calibri"/>
          <w:sz w:val="28"/>
          <w:szCs w:val="28"/>
          <w:lang w:eastAsia="en-US"/>
        </w:rPr>
        <w:t>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 и техническим требованиям.</w:t>
      </w:r>
      <w:r w:rsidRPr="00F86795">
        <w:rPr>
          <w:rFonts w:eastAsia="Calibri"/>
          <w:sz w:val="28"/>
          <w:szCs w:val="28"/>
          <w:lang w:eastAsia="en-US"/>
        </w:rPr>
        <w:t xml:space="preserve"> </w:t>
      </w:r>
      <w:r w:rsidRPr="00F86795">
        <w:rPr>
          <w:rFonts w:eastAsia="Calibri"/>
          <w:sz w:val="28"/>
          <w:szCs w:val="28"/>
          <w:lang w:eastAsia="en-US"/>
        </w:rPr>
        <w:t>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w:t>
      </w:r>
      <w:r w:rsidRPr="00F86795">
        <w:rPr>
          <w:rFonts w:eastAsia="Calibri"/>
          <w:sz w:val="28"/>
          <w:szCs w:val="28"/>
          <w:lang w:eastAsia="en-US"/>
        </w:rPr>
        <w:t xml:space="preserve"> взноса на капитальный ремонт общего имущества многоквартирного дома, в </w:t>
      </w:r>
      <w:r w:rsidRPr="00F86795">
        <w:rPr>
          <w:rFonts w:eastAsia="Calibri"/>
          <w:sz w:val="28"/>
          <w:szCs w:val="28"/>
          <w:lang w:eastAsia="en-US"/>
        </w:rPr>
        <w:t>связи</w:t>
      </w:r>
      <w:r w:rsidRPr="00F86795">
        <w:rPr>
          <w:rFonts w:eastAsia="Calibri"/>
          <w:sz w:val="28"/>
          <w:szCs w:val="28"/>
          <w:lang w:eastAsia="en-US"/>
        </w:rPr>
        <w:t xml:space="preserve"> с чем образовалась задолженность на вышеуказанную сумму. </w:t>
      </w:r>
      <w:r w:rsidRPr="00F86795">
        <w:rPr>
          <w:sz w:val="28"/>
          <w:szCs w:val="28"/>
        </w:rPr>
        <w:t xml:space="preserve">Наличие права собственности на указанное жилое помещение подтверждается выпиской из ЕГРН. До получения выписки из ЕГРН истец не имел сведений относительно собственника, следовательно, по мнению истца, начало течения срока </w:t>
      </w:r>
      <w:r w:rsidRPr="00F86795">
        <w:rPr>
          <w:sz w:val="28"/>
          <w:szCs w:val="28"/>
        </w:rPr>
        <w:t xml:space="preserve">исковой давности следует исчислять со дня получения сведений о собственнике Фондом от </w:t>
      </w:r>
      <w:r w:rsidRPr="00F86795">
        <w:rPr>
          <w:sz w:val="28"/>
          <w:szCs w:val="28"/>
        </w:rPr>
        <w:t>Росреестра</w:t>
      </w:r>
      <w:r w:rsidRPr="00F86795">
        <w:rPr>
          <w:sz w:val="28"/>
          <w:szCs w:val="28"/>
        </w:rPr>
        <w:t xml:space="preserve">. </w:t>
      </w:r>
    </w:p>
    <w:p w:rsidR="00CF14DA" w:rsidRPr="00F86795" w:rsidP="00CF14DA">
      <w:pPr>
        <w:ind w:right="-1" w:firstLine="708"/>
        <w:jc w:val="both"/>
        <w:rPr>
          <w:rFonts w:eastAsia="Calibri"/>
          <w:sz w:val="28"/>
          <w:szCs w:val="28"/>
        </w:rPr>
      </w:pPr>
      <w:r w:rsidRPr="00F86795">
        <w:rPr>
          <w:rFonts w:eastAsia="Calibri"/>
          <w:sz w:val="28"/>
          <w:szCs w:val="28"/>
        </w:rPr>
        <w:t>Основанием для обращения в суд с исковым заявлением послужила отмена судебного приказа от 21.12.2020 года о взыскании с Сергеевой Е.Л. в пользу НО «РФКРМД РК» задолженности по оплате взносов на капитальный ремонт общего имущества в многоквартирном доме за период с сентября 2016 года по сентябрь 2020 года.</w:t>
      </w:r>
    </w:p>
    <w:p w:rsidR="00CF14DA" w:rsidRPr="00F86795" w:rsidP="00CF14DA">
      <w:pPr>
        <w:ind w:right="-1" w:firstLine="708"/>
        <w:jc w:val="both"/>
        <w:rPr>
          <w:sz w:val="28"/>
          <w:szCs w:val="28"/>
        </w:rPr>
      </w:pPr>
      <w:r w:rsidRPr="00F86795">
        <w:rPr>
          <w:sz w:val="28"/>
          <w:szCs w:val="28"/>
        </w:rPr>
        <w:t>В судебное заседание представитель истца не явился, о времени и месте рассмотрения дела извещен надлежащим образом, предоставил заявление о рассмотрении дела без участия представителя.</w:t>
      </w:r>
    </w:p>
    <w:p w:rsidR="00CF14DA" w:rsidRPr="00F86795" w:rsidP="00CF14DA">
      <w:pPr>
        <w:ind w:right="-1"/>
        <w:jc w:val="both"/>
        <w:rPr>
          <w:sz w:val="28"/>
          <w:szCs w:val="28"/>
        </w:rPr>
      </w:pPr>
      <w:r w:rsidRPr="00F86795">
        <w:rPr>
          <w:sz w:val="28"/>
          <w:szCs w:val="28"/>
        </w:rPr>
        <w:t xml:space="preserve">         Ответчик Сергеева Е.Л. и ее представитель по доверенности </w:t>
      </w:r>
      <w:r w:rsidR="00F86795">
        <w:rPr>
          <w:sz w:val="28"/>
          <w:szCs w:val="28"/>
        </w:rPr>
        <w:t>ФИО</w:t>
      </w:r>
      <w:r w:rsidR="00F86795">
        <w:rPr>
          <w:sz w:val="28"/>
          <w:szCs w:val="28"/>
        </w:rPr>
        <w:t>1</w:t>
      </w:r>
      <w:r w:rsidR="00F86795">
        <w:rPr>
          <w:sz w:val="28"/>
          <w:szCs w:val="28"/>
        </w:rPr>
        <w:t xml:space="preserve"> </w:t>
      </w:r>
      <w:r w:rsidRPr="00F86795">
        <w:rPr>
          <w:sz w:val="28"/>
          <w:szCs w:val="28"/>
        </w:rPr>
        <w:t xml:space="preserve">в судебное заседание не явились, о месте и времени рассмотрения дела извещены надлежаще, ходатайствовали о рассмотрении дела в их отсутствии. Представитель ответчика предоставил письменные возражения на исковое заявление, просил в удовлетворении исковых требований отказать в полном объеме. Возражения мотивированы тем, что ответчик Сергеева Е.Л. действительно является собственником жилого помещения </w:t>
      </w:r>
      <w:r w:rsidRPr="00F86795">
        <w:rPr>
          <w:rFonts w:eastAsia="Calibri"/>
          <w:sz w:val="28"/>
          <w:szCs w:val="28"/>
          <w:lang w:eastAsia="en-US"/>
        </w:rPr>
        <w:t xml:space="preserve">по адресу: </w:t>
      </w:r>
      <w:r w:rsidR="00F86795">
        <w:rPr>
          <w:rFonts w:eastAsia="Calibri"/>
          <w:sz w:val="28"/>
          <w:szCs w:val="28"/>
          <w:lang w:eastAsia="en-US"/>
        </w:rPr>
        <w:t>АДРЕС</w:t>
      </w:r>
      <w:r w:rsidRPr="00F86795">
        <w:rPr>
          <w:rFonts w:eastAsia="Calibri"/>
          <w:sz w:val="28"/>
          <w:szCs w:val="28"/>
          <w:lang w:eastAsia="en-US"/>
        </w:rPr>
        <w:t xml:space="preserve">, общей площадью 45,50 </w:t>
      </w:r>
      <w:r w:rsidRPr="00F86795">
        <w:rPr>
          <w:rFonts w:eastAsia="Calibri"/>
          <w:sz w:val="28"/>
          <w:szCs w:val="28"/>
          <w:lang w:eastAsia="en-US"/>
        </w:rPr>
        <w:t>кв</w:t>
      </w:r>
      <w:r w:rsidRPr="00F86795">
        <w:rPr>
          <w:rFonts w:eastAsia="Calibri"/>
          <w:sz w:val="28"/>
          <w:szCs w:val="28"/>
          <w:lang w:eastAsia="en-US"/>
        </w:rPr>
        <w:t>/м.</w:t>
      </w:r>
      <w:r w:rsidRPr="00F86795">
        <w:rPr>
          <w:rFonts w:eastAsia="Calibri"/>
          <w:color w:val="FF0000"/>
          <w:sz w:val="28"/>
          <w:szCs w:val="28"/>
          <w:lang w:eastAsia="en-US"/>
        </w:rPr>
        <w:t xml:space="preserve"> </w:t>
      </w:r>
      <w:r w:rsidRPr="00F86795">
        <w:rPr>
          <w:rFonts w:eastAsia="Calibri"/>
          <w:sz w:val="28"/>
          <w:szCs w:val="28"/>
          <w:lang w:eastAsia="en-US"/>
        </w:rPr>
        <w:t xml:space="preserve">О наличии задолженности ответчик узнала в октябре 2021 года через сайт Государственных услуг. До этого времени </w:t>
      </w:r>
      <w:r w:rsidRPr="00F86795">
        <w:rPr>
          <w:sz w:val="28"/>
          <w:szCs w:val="28"/>
        </w:rPr>
        <w:t>ответчик не получала квитанции от истца на уплату взносов на капитальный ремонт, первую квитанцию получила лишь в феврале 2022 года.  Считает, что иск НО "</w:t>
      </w:r>
      <w:r w:rsidRPr="00F86795">
        <w:rPr>
          <w:rFonts w:eastAsia="Calibri"/>
          <w:sz w:val="28"/>
          <w:szCs w:val="28"/>
          <w:lang w:eastAsia="en-US"/>
        </w:rPr>
        <w:t>Региональный фонд капитального ремонта многоквартирных домов Республики Крым</w:t>
      </w:r>
      <w:r w:rsidRPr="00F86795">
        <w:rPr>
          <w:sz w:val="28"/>
          <w:szCs w:val="28"/>
        </w:rPr>
        <w:t xml:space="preserve">" ничем не подтвержден и не обоснован.  </w:t>
      </w:r>
    </w:p>
    <w:p w:rsidR="00CF14DA" w:rsidRPr="00F86795" w:rsidP="00CF14DA">
      <w:pPr>
        <w:ind w:right="-1" w:firstLine="708"/>
        <w:jc w:val="both"/>
        <w:rPr>
          <w:sz w:val="28"/>
          <w:szCs w:val="28"/>
        </w:rPr>
      </w:pPr>
      <w:r w:rsidRPr="00F86795">
        <w:rPr>
          <w:sz w:val="28"/>
          <w:szCs w:val="28"/>
        </w:rPr>
        <w:t xml:space="preserve">Также от представителя ответчика поступило заявление о применении срока исковой давности в отношении требований истца за период с 1 августа 2016 года по 1 октября 2018 года. </w:t>
      </w:r>
    </w:p>
    <w:p w:rsidR="00CF14DA" w:rsidRPr="00F86795" w:rsidP="00CF14DA">
      <w:pPr>
        <w:autoSpaceDE w:val="0"/>
        <w:autoSpaceDN w:val="0"/>
        <w:ind w:firstLine="708"/>
        <w:jc w:val="both"/>
        <w:rPr>
          <w:rFonts w:eastAsia="Calibri"/>
          <w:sz w:val="28"/>
          <w:szCs w:val="28"/>
        </w:rPr>
      </w:pPr>
      <w:r w:rsidRPr="00F86795">
        <w:rPr>
          <w:rFonts w:eastAsia="Calibri"/>
          <w:sz w:val="28"/>
          <w:szCs w:val="28"/>
        </w:rPr>
        <w:t>С учетом мнения лиц, участвующих в деле, в соответствии со статьей 167 Гражданского процессуального кодекса Российской Федерации, суд считает возможным рассмотреть дело в отсутствие не явившихся участников процесса.</w:t>
      </w:r>
    </w:p>
    <w:p w:rsidR="00CF14DA" w:rsidRPr="00F86795" w:rsidP="00CF14DA">
      <w:pPr>
        <w:autoSpaceDE w:val="0"/>
        <w:autoSpaceDN w:val="0"/>
        <w:ind w:firstLine="708"/>
        <w:jc w:val="both"/>
        <w:rPr>
          <w:rFonts w:eastAsia="Calibri"/>
          <w:sz w:val="28"/>
          <w:szCs w:val="28"/>
        </w:rPr>
      </w:pPr>
      <w:r w:rsidRPr="00F86795">
        <w:rPr>
          <w:rFonts w:eastAsia="Calibri"/>
          <w:sz w:val="28"/>
          <w:szCs w:val="28"/>
        </w:rPr>
        <w:t xml:space="preserve">Изучив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мировой судья приходит к выводу о том, что исковые требования подлежат частичному удовлетворению </w:t>
      </w:r>
      <w:r w:rsidRPr="00F86795">
        <w:rPr>
          <w:rFonts w:eastAsia="Calibri"/>
          <w:sz w:val="28"/>
          <w:szCs w:val="28"/>
        </w:rPr>
        <w:t>по</w:t>
      </w:r>
      <w:r w:rsidRPr="00F86795">
        <w:rPr>
          <w:rFonts w:eastAsia="Calibri"/>
          <w:sz w:val="28"/>
          <w:szCs w:val="28"/>
        </w:rPr>
        <w:t xml:space="preserve"> </w:t>
      </w:r>
      <w:r w:rsidRPr="00F86795">
        <w:rPr>
          <w:rFonts w:eastAsia="Calibri"/>
          <w:sz w:val="28"/>
          <w:szCs w:val="28"/>
        </w:rPr>
        <w:t>следующим</w:t>
      </w:r>
      <w:r w:rsidRPr="00F86795">
        <w:rPr>
          <w:rFonts w:eastAsia="Calibri"/>
          <w:sz w:val="28"/>
          <w:szCs w:val="28"/>
        </w:rPr>
        <w:t xml:space="preserve"> основаниям.    </w:t>
      </w:r>
      <w:r w:rsidRPr="00F86795">
        <w:rPr>
          <w:sz w:val="28"/>
          <w:szCs w:val="28"/>
        </w:rPr>
        <w:t xml:space="preserve"> </w:t>
      </w:r>
    </w:p>
    <w:p w:rsidR="00CF14DA" w:rsidRPr="00F86795" w:rsidP="00CF14DA">
      <w:pPr>
        <w:ind w:right="-1" w:firstLine="708"/>
        <w:jc w:val="both"/>
        <w:rPr>
          <w:sz w:val="28"/>
          <w:szCs w:val="28"/>
        </w:rPr>
      </w:pPr>
      <w:r w:rsidRPr="00F86795">
        <w:rPr>
          <w:sz w:val="28"/>
          <w:szCs w:val="28"/>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rsidR="00CF14DA" w:rsidRPr="00F86795" w:rsidP="00CF14DA">
      <w:pPr>
        <w:ind w:right="-1" w:firstLine="708"/>
        <w:jc w:val="both"/>
        <w:rPr>
          <w:sz w:val="28"/>
          <w:szCs w:val="28"/>
        </w:rPr>
      </w:pPr>
      <w:r w:rsidRPr="00F86795">
        <w:rPr>
          <w:sz w:val="28"/>
          <w:szCs w:val="28"/>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rsidR="00CF14DA" w:rsidRPr="00F86795" w:rsidP="00CF14DA">
      <w:pPr>
        <w:ind w:right="-1" w:firstLine="708"/>
        <w:jc w:val="both"/>
        <w:rPr>
          <w:sz w:val="28"/>
          <w:szCs w:val="28"/>
        </w:rPr>
      </w:pPr>
      <w:r w:rsidRPr="00F86795">
        <w:rPr>
          <w:sz w:val="28"/>
          <w:szCs w:val="28"/>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rsidR="00CF14DA" w:rsidRPr="00F86795" w:rsidP="00CF14DA">
      <w:pPr>
        <w:ind w:right="-1" w:firstLine="708"/>
        <w:jc w:val="both"/>
        <w:rPr>
          <w:sz w:val="28"/>
          <w:szCs w:val="28"/>
        </w:rPr>
      </w:pPr>
      <w:r w:rsidRPr="00F86795">
        <w:rPr>
          <w:sz w:val="28"/>
          <w:szCs w:val="28"/>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CF14DA" w:rsidRPr="00F86795" w:rsidP="00CF14DA">
      <w:pPr>
        <w:ind w:right="-1" w:firstLine="708"/>
        <w:jc w:val="both"/>
        <w:rPr>
          <w:sz w:val="28"/>
          <w:szCs w:val="28"/>
        </w:rPr>
      </w:pPr>
      <w:r w:rsidRPr="00F86795">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F86795">
        <w:rPr>
          <w:sz w:val="28"/>
          <w:szCs w:val="28"/>
        </w:rPr>
        <w:t>на всех собственников помещений в этом доме с момента возникновения права собственности на помещения в этом доме</w:t>
      </w:r>
      <w:r w:rsidRPr="00F86795">
        <w:rPr>
          <w:sz w:val="28"/>
          <w:szCs w:val="28"/>
        </w:rPr>
        <w:t xml:space="preserve">.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(ч. 3 ст. 158 ЖК РФ). </w:t>
      </w:r>
    </w:p>
    <w:p w:rsidR="00CF14DA" w:rsidRPr="00F86795" w:rsidP="00CF14DA">
      <w:pPr>
        <w:ind w:right="-1" w:firstLine="708"/>
        <w:jc w:val="both"/>
        <w:rPr>
          <w:sz w:val="28"/>
          <w:szCs w:val="28"/>
        </w:rPr>
      </w:pPr>
      <w:r w:rsidRPr="00F86795">
        <w:rPr>
          <w:sz w:val="28"/>
          <w:szCs w:val="28"/>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sidRPr="00F86795">
        <w:rPr>
          <w:sz w:val="28"/>
          <w:szCs w:val="28"/>
        </w:rPr>
        <w:t xml:space="preserve"> принято общим собранием собственников помещений в многоквартирном доме, в большем размере. </w:t>
      </w:r>
    </w:p>
    <w:p w:rsidR="00CF14DA" w:rsidRPr="00F86795" w:rsidP="00CF14DA">
      <w:pPr>
        <w:ind w:firstLine="540"/>
        <w:jc w:val="both"/>
        <w:rPr>
          <w:sz w:val="28"/>
          <w:szCs w:val="28"/>
        </w:rPr>
      </w:pPr>
      <w:r w:rsidRPr="00F86795">
        <w:rPr>
          <w:sz w:val="28"/>
          <w:szCs w:val="28"/>
        </w:rPr>
        <w:t>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w:t>
      </w:r>
      <w:r w:rsidRPr="00F86795">
        <w:rPr>
          <w:sz w:val="28"/>
          <w:szCs w:val="28"/>
        </w:rPr>
        <w:t xml:space="preserve"> статьи 170 настоящего Кодекса (ч. 3 ст. 169 ЖК РФ).</w:t>
      </w:r>
    </w:p>
    <w:p w:rsidR="00CF14DA" w:rsidRPr="00F86795" w:rsidP="00CF14DA">
      <w:pPr>
        <w:ind w:right="-1" w:firstLine="708"/>
        <w:jc w:val="both"/>
        <w:rPr>
          <w:sz w:val="28"/>
          <w:szCs w:val="28"/>
        </w:rPr>
      </w:pPr>
      <w:r w:rsidRPr="00F8679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sidRPr="00F86795">
        <w:rPr>
          <w:sz w:val="28"/>
          <w:szCs w:val="28"/>
        </w:rPr>
        <w:t xml:space="preserve"> 3) создается региональный оператор, решается вопрос о формировании его имущества, </w:t>
      </w:r>
      <w:r w:rsidRPr="00F86795">
        <w:rPr>
          <w:sz w:val="28"/>
          <w:szCs w:val="28"/>
        </w:rPr>
        <w:t xml:space="preserve">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rsidR="00CF14DA" w:rsidRPr="00F86795" w:rsidP="00CF14DA">
      <w:pPr>
        <w:ind w:right="-1" w:firstLine="708"/>
        <w:jc w:val="both"/>
        <w:rPr>
          <w:sz w:val="28"/>
          <w:szCs w:val="28"/>
        </w:rPr>
      </w:pPr>
      <w:r w:rsidRPr="00F86795">
        <w:rPr>
          <w:sz w:val="28"/>
          <w:szCs w:val="28"/>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rsidR="00CF14DA" w:rsidRPr="00F86795" w:rsidP="00CF14DA">
      <w:pPr>
        <w:ind w:right="-1" w:firstLine="708"/>
        <w:jc w:val="both"/>
        <w:rPr>
          <w:sz w:val="28"/>
          <w:szCs w:val="28"/>
        </w:rPr>
      </w:pPr>
      <w:r w:rsidRPr="00F8679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sidRPr="00F86795">
        <w:rPr>
          <w:sz w:val="28"/>
          <w:szCs w:val="28"/>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rsidR="00CF14DA" w:rsidRPr="00F86795" w:rsidP="00CF14DA">
      <w:pPr>
        <w:ind w:right="-1" w:firstLine="708"/>
        <w:jc w:val="both"/>
        <w:rPr>
          <w:sz w:val="28"/>
          <w:szCs w:val="28"/>
        </w:rPr>
      </w:pPr>
      <w:r w:rsidRPr="00F86795">
        <w:rPr>
          <w:sz w:val="28"/>
          <w:szCs w:val="28"/>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rsidR="00CF14DA" w:rsidRPr="00F86795" w:rsidP="00CF14DA">
      <w:pPr>
        <w:ind w:right="-1" w:firstLine="708"/>
        <w:jc w:val="both"/>
        <w:rPr>
          <w:sz w:val="28"/>
          <w:szCs w:val="28"/>
        </w:rPr>
      </w:pPr>
      <w:r w:rsidRPr="00F8679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sidRPr="00F86795">
        <w:rPr>
          <w:sz w:val="28"/>
          <w:szCs w:val="28"/>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w:t>
      </w:r>
      <w:r w:rsidRPr="00F86795">
        <w:rPr>
          <w:sz w:val="28"/>
          <w:szCs w:val="28"/>
        </w:rPr>
        <w:t xml:space="preserve">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rsidR="00CF14DA" w:rsidRPr="00F86795" w:rsidP="00CF14DA">
      <w:pPr>
        <w:jc w:val="both"/>
        <w:rPr>
          <w:sz w:val="28"/>
          <w:szCs w:val="28"/>
        </w:rPr>
      </w:pPr>
      <w:r w:rsidRPr="00F86795">
        <w:rPr>
          <w:sz w:val="28"/>
          <w:szCs w:val="28"/>
        </w:rPr>
        <w:t xml:space="preserve">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2016-2045 годы (опубликовано на </w:t>
      </w:r>
      <w:r w:rsidRPr="00F86795">
        <w:rPr>
          <w:sz w:val="28"/>
          <w:szCs w:val="28"/>
        </w:rPr>
        <w:t>официальном</w:t>
      </w:r>
      <w:r w:rsidRPr="00F86795">
        <w:rPr>
          <w:sz w:val="28"/>
          <w:szCs w:val="28"/>
        </w:rPr>
        <w:t xml:space="preserve"> интернет-портале правовой информации http://pravo.gov.ru 03.12.2015 года). </w:t>
      </w:r>
      <w:r w:rsidR="00F86795">
        <w:rPr>
          <w:sz w:val="28"/>
          <w:szCs w:val="28"/>
        </w:rPr>
        <w:t>АДРЕС</w:t>
      </w:r>
      <w:r w:rsidRPr="00F86795">
        <w:rPr>
          <w:sz w:val="28"/>
          <w:szCs w:val="28"/>
        </w:rPr>
        <w:t xml:space="preserve"> включен в региональную программу, плановые годы проведения капитального ремонта – 2037-2040 годы. </w:t>
      </w:r>
    </w:p>
    <w:p w:rsidR="00CF14DA" w:rsidRPr="00F86795" w:rsidP="00CF14DA">
      <w:pPr>
        <w:ind w:firstLine="540"/>
        <w:jc w:val="both"/>
        <w:rPr>
          <w:sz w:val="28"/>
          <w:szCs w:val="28"/>
        </w:rPr>
      </w:pPr>
      <w:r w:rsidRPr="00F86795">
        <w:rPr>
          <w:sz w:val="28"/>
          <w:szCs w:val="28"/>
        </w:rPr>
        <w:t xml:space="preserve">Таким образом, обязанность собственников жилых и нежилых помещений в многоквартирных домах, расположенных на территории Республики Крым и включенных в региональную программу, по оплате взносов на капитальный ремонт возникла с сентября 2016 г. </w:t>
      </w:r>
    </w:p>
    <w:p w:rsidR="00CF14DA" w:rsidRPr="00F86795" w:rsidP="00CF14DA">
      <w:pPr>
        <w:ind w:firstLine="540"/>
        <w:jc w:val="both"/>
        <w:rPr>
          <w:sz w:val="28"/>
          <w:szCs w:val="28"/>
        </w:rPr>
      </w:pPr>
      <w:r w:rsidRPr="00F86795">
        <w:rPr>
          <w:sz w:val="28"/>
          <w:szCs w:val="28"/>
        </w:rPr>
        <w:t xml:space="preserve">Постановлением администрации </w:t>
      </w:r>
      <w:r w:rsidRPr="00F86795">
        <w:rPr>
          <w:sz w:val="28"/>
          <w:szCs w:val="28"/>
        </w:rPr>
        <w:t>Кормовского</w:t>
      </w:r>
      <w:r w:rsidRPr="00F86795">
        <w:rPr>
          <w:sz w:val="28"/>
          <w:szCs w:val="28"/>
        </w:rPr>
        <w:t xml:space="preserve"> сельского поселения Первомайского района Республики Крым № </w:t>
      </w:r>
      <w:r w:rsidR="00F86795">
        <w:rPr>
          <w:sz w:val="28"/>
          <w:szCs w:val="28"/>
        </w:rPr>
        <w:t>…</w:t>
      </w:r>
      <w:r w:rsidRPr="00F86795">
        <w:rPr>
          <w:sz w:val="28"/>
          <w:szCs w:val="28"/>
        </w:rPr>
        <w:t xml:space="preserve"> от 12 декабря 2017 года определено формирование фонда капитального ремонта в отношении многоквартирных домов </w:t>
      </w:r>
      <w:r w:rsidRPr="00F86795">
        <w:rPr>
          <w:sz w:val="28"/>
          <w:szCs w:val="28"/>
        </w:rPr>
        <w:t>осуществлять</w:t>
      </w:r>
      <w:r w:rsidRPr="00F86795">
        <w:rPr>
          <w:sz w:val="28"/>
          <w:szCs w:val="28"/>
        </w:rPr>
        <w:t xml:space="preserve"> на счете регионального оператора. </w:t>
      </w:r>
    </w:p>
    <w:p w:rsidR="00CF14DA" w:rsidRPr="00F86795" w:rsidP="00CF14DA">
      <w:pPr>
        <w:ind w:right="-1"/>
        <w:jc w:val="both"/>
        <w:rPr>
          <w:sz w:val="28"/>
          <w:szCs w:val="28"/>
        </w:rPr>
      </w:pPr>
      <w:r w:rsidRPr="00F86795">
        <w:rPr>
          <w:sz w:val="28"/>
          <w:szCs w:val="28"/>
        </w:rPr>
        <w:t xml:space="preserve">         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rsidR="00CF14DA" w:rsidRPr="00F86795" w:rsidP="00CF14DA">
      <w:pPr>
        <w:ind w:right="-1" w:firstLine="708"/>
        <w:jc w:val="both"/>
        <w:rPr>
          <w:sz w:val="28"/>
          <w:szCs w:val="28"/>
        </w:rPr>
      </w:pPr>
      <w:r w:rsidRPr="00F86795">
        <w:rPr>
          <w:sz w:val="28"/>
          <w:szCs w:val="28"/>
        </w:rPr>
        <w:t>Судом установлено, что ответчик Сергеева Е.Л.</w:t>
      </w:r>
      <w:r w:rsidRPr="00F86795">
        <w:rPr>
          <w:rFonts w:eastAsia="Calibri"/>
          <w:sz w:val="28"/>
          <w:szCs w:val="28"/>
          <w:lang w:eastAsia="en-US"/>
        </w:rPr>
        <w:t xml:space="preserve"> с 2007 года </w:t>
      </w:r>
      <w:r w:rsidRPr="00F86795">
        <w:rPr>
          <w:sz w:val="28"/>
          <w:szCs w:val="28"/>
        </w:rPr>
        <w:t xml:space="preserve">является собственником </w:t>
      </w:r>
      <w:r w:rsidR="00F86795">
        <w:rPr>
          <w:sz w:val="28"/>
          <w:szCs w:val="28"/>
        </w:rPr>
        <w:t>АДРЕС</w:t>
      </w:r>
      <w:r w:rsidRPr="00F86795">
        <w:rPr>
          <w:sz w:val="28"/>
          <w:szCs w:val="28"/>
        </w:rPr>
        <w:t xml:space="preserve">, общая площадь квартиры 45,5 </w:t>
      </w:r>
      <w:r w:rsidRPr="00F86795">
        <w:rPr>
          <w:sz w:val="28"/>
          <w:szCs w:val="28"/>
        </w:rPr>
        <w:t>кв.м</w:t>
      </w:r>
      <w:r w:rsidRPr="00F86795">
        <w:rPr>
          <w:sz w:val="28"/>
          <w:szCs w:val="28"/>
        </w:rPr>
        <w:t xml:space="preserve">., что подтверждается копией свидетельства о праве собственности на жилье, выданного 26.04.2007 года исполнительным комитетом </w:t>
      </w:r>
      <w:r w:rsidRPr="00F86795">
        <w:rPr>
          <w:sz w:val="28"/>
          <w:szCs w:val="28"/>
        </w:rPr>
        <w:t>Кормовского</w:t>
      </w:r>
      <w:r w:rsidRPr="00F86795">
        <w:rPr>
          <w:sz w:val="28"/>
          <w:szCs w:val="28"/>
        </w:rPr>
        <w:t xml:space="preserve"> сельского совета. </w:t>
      </w:r>
    </w:p>
    <w:p w:rsidR="00CF14DA" w:rsidRPr="00F86795" w:rsidP="00CF14DA">
      <w:pPr>
        <w:ind w:right="-1" w:firstLine="708"/>
        <w:jc w:val="both"/>
        <w:rPr>
          <w:sz w:val="28"/>
          <w:szCs w:val="28"/>
        </w:rPr>
      </w:pPr>
      <w:r w:rsidRPr="00F86795">
        <w:rPr>
          <w:sz w:val="28"/>
          <w:szCs w:val="28"/>
        </w:rPr>
        <w:t>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в 2016 – 2020 годах установлен в размере 6,16 рублей за один</w:t>
      </w:r>
      <w:r w:rsidRPr="00F86795">
        <w:rPr>
          <w:sz w:val="28"/>
          <w:szCs w:val="28"/>
        </w:rPr>
        <w:t xml:space="preserve"> квадратный метр общей площади жилого (нежилого) помещения, принадлежащего собственнику такого помещения. </w:t>
      </w:r>
    </w:p>
    <w:p w:rsidR="00CF14DA" w:rsidRPr="00F86795" w:rsidP="00CF14DA">
      <w:pPr>
        <w:ind w:right="-1" w:firstLine="708"/>
        <w:jc w:val="both"/>
        <w:rPr>
          <w:sz w:val="28"/>
          <w:szCs w:val="28"/>
        </w:rPr>
      </w:pPr>
      <w:r w:rsidRPr="00F86795">
        <w:rPr>
          <w:sz w:val="28"/>
          <w:szCs w:val="28"/>
        </w:rPr>
        <w:t>Также, в соответствии с Постановлением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в 2021 году установлен в размере 6,50 рублей за</w:t>
      </w:r>
      <w:r w:rsidRPr="00F86795">
        <w:rPr>
          <w:sz w:val="28"/>
          <w:szCs w:val="28"/>
        </w:rPr>
        <w:t xml:space="preserve"> один квадратный метр общей площади жилого (нежилого) помещения, принадлежащего собственнику такого помещения. </w:t>
      </w:r>
    </w:p>
    <w:p w:rsidR="00CF14DA" w:rsidRPr="00F86795" w:rsidP="00CF14DA">
      <w:pPr>
        <w:ind w:right="-1" w:firstLine="708"/>
        <w:jc w:val="both"/>
        <w:rPr>
          <w:sz w:val="28"/>
          <w:szCs w:val="28"/>
        </w:rPr>
      </w:pPr>
      <w:r w:rsidRPr="00F86795">
        <w:rPr>
          <w:sz w:val="28"/>
          <w:szCs w:val="28"/>
        </w:rPr>
        <w:t xml:space="preserve">Согласно предоставленному истцом расчету задолженности по лицевому счет N </w:t>
      </w:r>
      <w:r w:rsidR="00F86795">
        <w:rPr>
          <w:sz w:val="28"/>
          <w:szCs w:val="28"/>
        </w:rPr>
        <w:t>…</w:t>
      </w:r>
      <w:r w:rsidRPr="00F86795">
        <w:rPr>
          <w:sz w:val="28"/>
          <w:szCs w:val="28"/>
        </w:rPr>
        <w:t xml:space="preserve">, задолженность по взносам на капитальный ремонт </w:t>
      </w:r>
      <w:r w:rsidRPr="00F86795">
        <w:rPr>
          <w:sz w:val="28"/>
          <w:szCs w:val="28"/>
        </w:rPr>
        <w:t xml:space="preserve">многоквартирного дома за период с сентября 2016 года по 31.12.2021 года составляет 18123,56 рублей. </w:t>
      </w:r>
    </w:p>
    <w:p w:rsidR="00CF14DA" w:rsidRPr="00F86795" w:rsidP="00CF14DA">
      <w:pPr>
        <w:ind w:firstLine="540"/>
        <w:jc w:val="both"/>
        <w:rPr>
          <w:sz w:val="28"/>
          <w:szCs w:val="28"/>
        </w:rPr>
      </w:pPr>
      <w:r w:rsidRPr="00F86795">
        <w:rPr>
          <w:sz w:val="28"/>
          <w:szCs w:val="28"/>
        </w:rPr>
        <w:t xml:space="preserve">Данный расчет проверен судом и является арифметически верным. </w:t>
      </w:r>
    </w:p>
    <w:p w:rsidR="00CF14DA" w:rsidRPr="00F86795" w:rsidP="00CF14DA">
      <w:pPr>
        <w:ind w:firstLine="540"/>
        <w:jc w:val="both"/>
        <w:rPr>
          <w:sz w:val="28"/>
          <w:szCs w:val="28"/>
        </w:rPr>
      </w:pPr>
      <w:r w:rsidRPr="00F86795">
        <w:rPr>
          <w:sz w:val="28"/>
          <w:szCs w:val="28"/>
        </w:rPr>
        <w:t xml:space="preserve">В силу ст. 9 ГК РФ граждане по своему усмотрению осуществляют принадлежащие им гражданские права. </w:t>
      </w:r>
    </w:p>
    <w:p w:rsidR="00CF14DA" w:rsidRPr="00F86795" w:rsidP="00CF14DA">
      <w:pPr>
        <w:ind w:firstLine="540"/>
        <w:jc w:val="both"/>
        <w:rPr>
          <w:sz w:val="28"/>
          <w:szCs w:val="28"/>
        </w:rPr>
      </w:pPr>
      <w:r w:rsidRPr="00F86795">
        <w:rPr>
          <w:sz w:val="28"/>
          <w:szCs w:val="28"/>
        </w:rPr>
        <w:t xml:space="preserve">По смыслу указанной нормы права сторона по спору вправе заявить в суде об истечении срока исковой давности применительно к спорным правоотношениям. </w:t>
      </w:r>
    </w:p>
    <w:p w:rsidR="00CF14DA" w:rsidRPr="00F86795" w:rsidP="00CF14DA">
      <w:pPr>
        <w:ind w:firstLine="540"/>
        <w:jc w:val="both"/>
        <w:rPr>
          <w:sz w:val="28"/>
          <w:szCs w:val="28"/>
        </w:rPr>
      </w:pPr>
      <w:r w:rsidRPr="00F86795">
        <w:rPr>
          <w:sz w:val="28"/>
          <w:szCs w:val="28"/>
        </w:rPr>
        <w:t xml:space="preserve">Стороной ответчика заявлено об истечении срока исковой давности и пропуска истцом срока для обращения в суд за защитой нарушенного права без уважительных причин. </w:t>
      </w:r>
    </w:p>
    <w:p w:rsidR="00CF14DA" w:rsidRPr="00F86795" w:rsidP="00CF14DA">
      <w:pPr>
        <w:ind w:firstLine="540"/>
        <w:jc w:val="both"/>
        <w:rPr>
          <w:sz w:val="28"/>
          <w:szCs w:val="28"/>
        </w:rPr>
      </w:pPr>
      <w:r w:rsidRPr="00F86795">
        <w:rPr>
          <w:sz w:val="28"/>
          <w:szCs w:val="28"/>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rsidR="00CF14DA" w:rsidRPr="00F86795" w:rsidP="00CF14DA">
      <w:pPr>
        <w:ind w:firstLine="540"/>
        <w:jc w:val="both"/>
        <w:rPr>
          <w:sz w:val="28"/>
          <w:szCs w:val="28"/>
        </w:rPr>
      </w:pPr>
      <w:r w:rsidRPr="00F86795">
        <w:rPr>
          <w:sz w:val="28"/>
          <w:szCs w:val="28"/>
        </w:rPr>
        <w:t xml:space="preserve">По общему правилу общий срок исковой давности устанавливается в три года. </w:t>
      </w:r>
    </w:p>
    <w:p w:rsidR="00CF14DA" w:rsidRPr="00F86795" w:rsidP="00CF14DA">
      <w:pPr>
        <w:ind w:firstLine="540"/>
        <w:jc w:val="both"/>
        <w:rPr>
          <w:sz w:val="28"/>
          <w:szCs w:val="28"/>
        </w:rPr>
      </w:pPr>
      <w:r w:rsidRPr="00F86795">
        <w:rPr>
          <w:sz w:val="28"/>
          <w:szCs w:val="28"/>
        </w:rPr>
        <w:t xml:space="preserve">В силу п. 1 ст. 190 ГК </w:t>
      </w:r>
      <w:r w:rsidRPr="00F86795">
        <w:rPr>
          <w:sz w:val="28"/>
          <w:szCs w:val="28"/>
        </w:rPr>
        <w:t>РФ</w:t>
      </w:r>
      <w:r w:rsidRPr="00F86795">
        <w:rPr>
          <w:sz w:val="28"/>
          <w:szCs w:val="28"/>
        </w:rPr>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rsidR="00CF14DA" w:rsidRPr="00F86795" w:rsidP="00CF14DA">
      <w:pPr>
        <w:ind w:firstLine="540"/>
        <w:jc w:val="both"/>
        <w:rPr>
          <w:sz w:val="28"/>
          <w:szCs w:val="28"/>
        </w:rPr>
      </w:pPr>
      <w:r w:rsidRPr="00F86795">
        <w:rPr>
          <w:sz w:val="28"/>
          <w:szCs w:val="28"/>
        </w:rPr>
        <w:t xml:space="preserve">Согласно п. 1 ст. 200 ГК </w:t>
      </w:r>
      <w:r w:rsidRPr="00F86795">
        <w:rPr>
          <w:sz w:val="28"/>
          <w:szCs w:val="28"/>
        </w:rPr>
        <w:t>РФ</w:t>
      </w:r>
      <w:r w:rsidRPr="00F86795">
        <w:rPr>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rsidR="00CF14DA" w:rsidRPr="00F86795" w:rsidP="00CF14DA">
      <w:pPr>
        <w:ind w:firstLine="540"/>
        <w:jc w:val="both"/>
        <w:rPr>
          <w:sz w:val="28"/>
          <w:szCs w:val="28"/>
        </w:rPr>
      </w:pPr>
      <w:r w:rsidRPr="00F86795">
        <w:rPr>
          <w:sz w:val="28"/>
          <w:szCs w:val="28"/>
        </w:rPr>
        <w:t xml:space="preserve">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 </w:t>
      </w:r>
    </w:p>
    <w:p w:rsidR="00CF14DA" w:rsidRPr="00F86795" w:rsidP="00CF14DA">
      <w:pPr>
        <w:ind w:firstLine="540"/>
        <w:jc w:val="both"/>
        <w:rPr>
          <w:sz w:val="28"/>
          <w:szCs w:val="28"/>
        </w:rPr>
      </w:pPr>
      <w:r w:rsidRPr="00F86795">
        <w:rPr>
          <w:sz w:val="28"/>
          <w:szCs w:val="28"/>
        </w:rPr>
        <w:t>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sidRPr="00F86795">
        <w:rPr>
          <w:sz w:val="28"/>
          <w:szCs w:val="28"/>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rsidR="00CF14DA" w:rsidRPr="00F86795" w:rsidP="00CF14DA">
      <w:pPr>
        <w:ind w:firstLine="540"/>
        <w:jc w:val="both"/>
        <w:rPr>
          <w:sz w:val="28"/>
          <w:szCs w:val="28"/>
        </w:rPr>
      </w:pPr>
      <w:r w:rsidRPr="00F86795">
        <w:rPr>
          <w:sz w:val="28"/>
          <w:szCs w:val="28"/>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rsidR="00CF14DA" w:rsidRPr="00F86795" w:rsidP="00CF14DA">
      <w:pPr>
        <w:ind w:firstLine="540"/>
        <w:jc w:val="both"/>
        <w:rPr>
          <w:sz w:val="28"/>
          <w:szCs w:val="28"/>
        </w:rPr>
      </w:pPr>
      <w:r w:rsidRPr="00F86795">
        <w:rPr>
          <w:sz w:val="28"/>
          <w:szCs w:val="28"/>
        </w:rPr>
        <w:t xml:space="preserve">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w:t>
      </w:r>
      <w:r w:rsidRPr="00F86795">
        <w:rPr>
          <w:sz w:val="28"/>
          <w:szCs w:val="28"/>
        </w:rPr>
        <w:t>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w:t>
      </w:r>
      <w:r w:rsidRPr="00F86795">
        <w:rPr>
          <w:sz w:val="28"/>
          <w:szCs w:val="28"/>
        </w:rPr>
        <w:t xml:space="preserve"> либо обращения в третейский суд, если такое заявление было принято к производству. </w:t>
      </w:r>
    </w:p>
    <w:p w:rsidR="00CF14DA" w:rsidRPr="00F86795" w:rsidP="00CF14DA">
      <w:pPr>
        <w:ind w:firstLine="540"/>
        <w:jc w:val="both"/>
        <w:rPr>
          <w:sz w:val="28"/>
          <w:szCs w:val="28"/>
        </w:rPr>
      </w:pPr>
      <w:r w:rsidRPr="00F86795">
        <w:rPr>
          <w:sz w:val="28"/>
          <w:szCs w:val="28"/>
        </w:rPr>
        <w:t xml:space="preserve">В случае прекращения производства по делу по указанным выше основаниям, а также в случае отмены судебного приказа, если </w:t>
      </w:r>
      <w:r w:rsidRPr="00F86795">
        <w:rPr>
          <w:sz w:val="28"/>
          <w:szCs w:val="28"/>
        </w:rPr>
        <w:t>неистекшая</w:t>
      </w:r>
      <w:r w:rsidRPr="00F86795">
        <w:rPr>
          <w:sz w:val="28"/>
          <w:szCs w:val="28"/>
        </w:rPr>
        <w:t xml:space="preserve"> часть срока исковой давности составляет менее шести месяцев, она удлиняется до шести месяцев (пункт 1 статьи 6, пункт 3 статьи 204 ГК РФ).  </w:t>
      </w:r>
    </w:p>
    <w:p w:rsidR="00CF14DA" w:rsidRPr="00F86795" w:rsidP="00CF14DA">
      <w:pPr>
        <w:autoSpaceDE w:val="0"/>
        <w:autoSpaceDN w:val="0"/>
        <w:adjustRightInd w:val="0"/>
        <w:jc w:val="both"/>
        <w:rPr>
          <w:sz w:val="28"/>
          <w:szCs w:val="28"/>
        </w:rPr>
      </w:pPr>
      <w:r w:rsidRPr="00F86795">
        <w:rPr>
          <w:sz w:val="28"/>
          <w:szCs w:val="28"/>
        </w:rPr>
        <w:t xml:space="preserve">         Таким образом, для того, чтобы при обращении с </w:t>
      </w:r>
      <w:r w:rsidRPr="00F86795">
        <w:rPr>
          <w:sz w:val="28"/>
          <w:szCs w:val="28"/>
        </w:rPr>
        <w:t>иском</w:t>
      </w:r>
      <w:r w:rsidRPr="00F86795">
        <w:rPr>
          <w:sz w:val="28"/>
          <w:szCs w:val="28"/>
        </w:rPr>
        <w:t xml:space="preserve">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после отмены судебного приказа. В противном случае срок исковой давности подлежит исчислению в общем порядке.</w:t>
      </w:r>
    </w:p>
    <w:p w:rsidR="00CF14DA" w:rsidRPr="00F86795" w:rsidP="00CF14DA">
      <w:pPr>
        <w:ind w:right="-1" w:firstLine="708"/>
        <w:jc w:val="both"/>
        <w:rPr>
          <w:sz w:val="28"/>
          <w:szCs w:val="28"/>
        </w:rPr>
      </w:pPr>
      <w:r w:rsidRPr="00F86795">
        <w:rPr>
          <w:sz w:val="28"/>
          <w:szCs w:val="28"/>
        </w:rPr>
        <w:t xml:space="preserve">Из материалов дела следует, что 21.12.2020 года вынесен судебный приказ о взыскании с Сергеевой Е.Л. в пользу НО "Региональный фонд капитального ремонта многоквартирных домов Республики Крым" задолженности по уплате взносов на капитальный ремонт общего имущества многоквартирного жилого дома. Определением мирового судьи от 08.02.2022 судебный приказ был отменен. </w:t>
      </w:r>
    </w:p>
    <w:p w:rsidR="00CF14DA" w:rsidRPr="00F86795" w:rsidP="00CF14DA">
      <w:pPr>
        <w:ind w:right="-1" w:firstLine="708"/>
        <w:jc w:val="both"/>
        <w:rPr>
          <w:sz w:val="28"/>
          <w:szCs w:val="28"/>
        </w:rPr>
      </w:pPr>
      <w:r w:rsidRPr="00F86795">
        <w:rPr>
          <w:sz w:val="28"/>
          <w:szCs w:val="28"/>
        </w:rPr>
        <w:t xml:space="preserve">В суд с иском Фонд капитального ремонта обратился 06 апреля 2022 года, то есть в установленный законом шестимесячный срок. </w:t>
      </w:r>
    </w:p>
    <w:p w:rsidR="00CF14DA" w:rsidRPr="00F86795" w:rsidP="00CF14DA">
      <w:pPr>
        <w:ind w:firstLine="540"/>
        <w:jc w:val="both"/>
        <w:rPr>
          <w:sz w:val="28"/>
          <w:szCs w:val="28"/>
        </w:rPr>
      </w:pPr>
      <w:r w:rsidRPr="00F86795">
        <w:rPr>
          <w:sz w:val="28"/>
          <w:szCs w:val="28"/>
        </w:rPr>
        <w:t xml:space="preserve">Таким образом, трехлетний срок исковой давности надлежит исчислять </w:t>
      </w:r>
      <w:r w:rsidRPr="00F86795">
        <w:rPr>
          <w:sz w:val="28"/>
          <w:szCs w:val="28"/>
        </w:rPr>
        <w:t>с даты обращения</w:t>
      </w:r>
      <w:r w:rsidRPr="00F86795">
        <w:rPr>
          <w:sz w:val="28"/>
          <w:szCs w:val="28"/>
        </w:rPr>
        <w:t xml:space="preserve"> истца к мировому судье с заявлением о вынесении судебного приказа. </w:t>
      </w:r>
    </w:p>
    <w:p w:rsidR="00CF14DA" w:rsidRPr="00F86795" w:rsidP="00CF14DA">
      <w:pPr>
        <w:ind w:firstLine="540"/>
        <w:jc w:val="both"/>
        <w:rPr>
          <w:sz w:val="28"/>
          <w:szCs w:val="28"/>
        </w:rPr>
      </w:pPr>
      <w:r w:rsidRPr="00F86795">
        <w:rPr>
          <w:sz w:val="28"/>
          <w:szCs w:val="28"/>
        </w:rPr>
        <w:t xml:space="preserve">Взносы на капитальный ремонт начисляются ежемесячно и подлежат уплате не позднее 10 числа следующего месяца, следовательно, срок исковой давности исчисляется по каждому платежу отдельно, начиная с 11 числа месяца, следующего за расчетным (ч. 1 ст. 155 ЖК РФ). </w:t>
      </w:r>
    </w:p>
    <w:p w:rsidR="00CF14DA" w:rsidRPr="00F86795" w:rsidP="00CF14DA">
      <w:pPr>
        <w:autoSpaceDE w:val="0"/>
        <w:autoSpaceDN w:val="0"/>
        <w:adjustRightInd w:val="0"/>
        <w:jc w:val="both"/>
        <w:rPr>
          <w:sz w:val="28"/>
          <w:szCs w:val="28"/>
        </w:rPr>
      </w:pPr>
      <w:r w:rsidRPr="00F86795">
        <w:rPr>
          <w:sz w:val="28"/>
          <w:szCs w:val="28"/>
        </w:rPr>
        <w:t xml:space="preserve">        С учетом приведенных разъяснений мировой судья приходит к выводу, что срок исковой давности необходимо исчислять с декабря 2017 года, учитывая, что первоначальное обращение  </w:t>
      </w:r>
      <w:r w:rsidRPr="00F86795">
        <w:rPr>
          <w:rFonts w:eastAsia="Calibri"/>
          <w:sz w:val="28"/>
          <w:szCs w:val="28"/>
        </w:rPr>
        <w:t>НО «РФКРМД РК»</w:t>
      </w:r>
      <w:r w:rsidRPr="00F86795">
        <w:rPr>
          <w:sz w:val="28"/>
          <w:szCs w:val="28"/>
        </w:rPr>
        <w:t xml:space="preserve"> в суд с заявлением о выдаче судебного приказа было 17 декабря 2020 года.</w:t>
      </w:r>
    </w:p>
    <w:p w:rsidR="00CF14DA" w:rsidRPr="00F86795" w:rsidP="00CF14DA">
      <w:pPr>
        <w:ind w:firstLine="540"/>
        <w:jc w:val="both"/>
        <w:rPr>
          <w:sz w:val="28"/>
          <w:szCs w:val="28"/>
        </w:rPr>
      </w:pPr>
      <w:r w:rsidRPr="00F86795">
        <w:rPr>
          <w:sz w:val="28"/>
          <w:szCs w:val="28"/>
        </w:rPr>
        <w:t>С учетом изложенного с ответчика в пользу истца подлежит взысканию задолженность о плате взносов за капитальный ремонт за период  с декабря 2017 года по декабрь 2021 года в размере 13639 рублей 08 копеек (37 мес. х 280.28 руб., 12 мес. х 295.75 руб.).</w:t>
      </w:r>
    </w:p>
    <w:p w:rsidR="00CF14DA" w:rsidRPr="00F86795" w:rsidP="00CF14DA">
      <w:pPr>
        <w:ind w:right="-1" w:firstLine="708"/>
        <w:jc w:val="both"/>
        <w:rPr>
          <w:sz w:val="28"/>
          <w:szCs w:val="28"/>
        </w:rPr>
      </w:pPr>
      <w:r w:rsidRPr="00F86795">
        <w:rPr>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F86795">
        <w:rPr>
          <w:sz w:val="28"/>
          <w:szCs w:val="28"/>
        </w:rPr>
        <w:t>суммы</w:t>
      </w:r>
      <w:r w:rsidRPr="00F86795">
        <w:rPr>
          <w:sz w:val="28"/>
          <w:szCs w:val="28"/>
        </w:rPr>
        <w:t xml:space="preserve"> за каждый день просрочки начиная с тридцать первого дня, следующего за днем наступления </w:t>
      </w:r>
      <w:r w:rsidRPr="00F86795">
        <w:rPr>
          <w:sz w:val="28"/>
          <w:szCs w:val="28"/>
        </w:rPr>
        <w:t xml:space="preserve">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CF14DA" w:rsidRPr="00F86795" w:rsidP="00CF14DA">
      <w:pPr>
        <w:ind w:right="-1" w:firstLine="708"/>
        <w:jc w:val="both"/>
        <w:rPr>
          <w:color w:val="FF0000"/>
          <w:sz w:val="28"/>
          <w:szCs w:val="28"/>
        </w:rPr>
      </w:pPr>
      <w:r w:rsidRPr="00F86795">
        <w:rPr>
          <w:sz w:val="28"/>
          <w:szCs w:val="28"/>
        </w:rPr>
        <w:t xml:space="preserve">Таким образом, в связи с несвоевременной уплатой взносов на капитальный ремонт собственником вышеуказанной квартиры, с ответчика подлежит взысканию пеня в размере 763 рубля 43 копейки.  </w:t>
      </w:r>
    </w:p>
    <w:p w:rsidR="00CF14DA" w:rsidRPr="00F86795" w:rsidP="00CF14DA">
      <w:pPr>
        <w:ind w:firstLine="540"/>
        <w:jc w:val="both"/>
        <w:rPr>
          <w:sz w:val="28"/>
          <w:szCs w:val="28"/>
        </w:rPr>
      </w:pPr>
      <w:r w:rsidRPr="00F86795">
        <w:rPr>
          <w:sz w:val="28"/>
          <w:szCs w:val="28"/>
        </w:rPr>
        <w:t xml:space="preserve">  При этом при начислении пени истцом учтен мораторий, введенный Постановлением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При этом, согласно расчету пени, за период с января по декабрь 2021 года истцом пеня не начислена. </w:t>
      </w:r>
    </w:p>
    <w:p w:rsidR="00CF14DA" w:rsidRPr="00F86795" w:rsidP="00CF14DA">
      <w:pPr>
        <w:ind w:right="-1"/>
        <w:jc w:val="both"/>
        <w:rPr>
          <w:sz w:val="28"/>
          <w:szCs w:val="28"/>
        </w:rPr>
      </w:pPr>
      <w:r w:rsidRPr="00F86795">
        <w:rPr>
          <w:sz w:val="28"/>
          <w:szCs w:val="28"/>
        </w:rPr>
        <w:t xml:space="preserve">         Суд считает не состоятельными доводы истца об уважительности пропуска срока исковой давности.</w:t>
      </w:r>
    </w:p>
    <w:p w:rsidR="00CF14DA" w:rsidRPr="00F86795" w:rsidP="00CF14DA">
      <w:pPr>
        <w:ind w:right="-1"/>
        <w:jc w:val="both"/>
        <w:rPr>
          <w:sz w:val="28"/>
          <w:szCs w:val="28"/>
        </w:rPr>
      </w:pPr>
      <w:r w:rsidRPr="00F86795">
        <w:rPr>
          <w:sz w:val="28"/>
          <w:szCs w:val="28"/>
        </w:rPr>
        <w:t xml:space="preserve">          </w:t>
      </w:r>
      <w:r w:rsidRPr="00F86795">
        <w:rPr>
          <w:sz w:val="28"/>
          <w:szCs w:val="28"/>
        </w:rPr>
        <w:t>Так, в соответствии с пунктом 15 постановления Пленума Верховного Суда Российской Федерации от 29 сентября 2015 г. N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w:t>
      </w:r>
      <w:r w:rsidRPr="00F86795">
        <w:rPr>
          <w:sz w:val="28"/>
          <w:szCs w:val="28"/>
        </w:rPr>
        <w:t xml:space="preserve">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 </w:t>
      </w:r>
    </w:p>
    <w:p w:rsidR="00CF14DA" w:rsidRPr="00F86795" w:rsidP="00CF14DA">
      <w:pPr>
        <w:ind w:right="-1" w:firstLine="708"/>
        <w:jc w:val="both"/>
        <w:rPr>
          <w:sz w:val="28"/>
          <w:szCs w:val="28"/>
        </w:rPr>
      </w:pPr>
      <w:r w:rsidRPr="00F86795">
        <w:rPr>
          <w:sz w:val="28"/>
          <w:szCs w:val="28"/>
        </w:rPr>
        <w:t xml:space="preserve">Такое правовое регулирование направлено на создание определенности и устойчивости правовых связей между участниками правоотношений, их </w:t>
      </w:r>
      <w:r w:rsidRPr="00F86795">
        <w:rPr>
          <w:sz w:val="28"/>
          <w:szCs w:val="28"/>
        </w:rPr>
        <w:t>дисциплинирование</w:t>
      </w:r>
      <w:r w:rsidRPr="00F86795">
        <w:rPr>
          <w:sz w:val="28"/>
          <w:szCs w:val="28"/>
        </w:rPr>
        <w:t>,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w:t>
      </w:r>
      <w:r w:rsidRPr="00F86795">
        <w:rPr>
          <w:sz w:val="28"/>
          <w:szCs w:val="28"/>
        </w:rPr>
        <w:t xml:space="preserve">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 </w:t>
      </w:r>
    </w:p>
    <w:p w:rsidR="00CF14DA" w:rsidRPr="00F86795" w:rsidP="00CF14DA">
      <w:pPr>
        <w:ind w:right="-1" w:firstLine="708"/>
        <w:jc w:val="both"/>
        <w:rPr>
          <w:sz w:val="28"/>
          <w:szCs w:val="28"/>
        </w:rPr>
      </w:pPr>
      <w:r w:rsidRPr="00F86795">
        <w:rPr>
          <w:sz w:val="28"/>
          <w:szCs w:val="28"/>
        </w:rPr>
        <w:t>Статьей 12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w:t>
      </w:r>
      <w:r w:rsidRPr="00F86795">
        <w:rPr>
          <w:sz w:val="28"/>
          <w:szCs w:val="28"/>
        </w:rPr>
        <w:t xml:space="preserve"> и какого-либо подтверждения со стороны </w:t>
      </w:r>
      <w:r w:rsidRPr="00F86795">
        <w:rPr>
          <w:sz w:val="28"/>
          <w:szCs w:val="28"/>
        </w:rPr>
        <w:t xml:space="preserve">государственных органов Российской Федерации, если иное не предусмотрено законодательством. </w:t>
      </w:r>
    </w:p>
    <w:p w:rsidR="00CF14DA" w:rsidRPr="00F86795" w:rsidP="00CF14DA">
      <w:pPr>
        <w:ind w:right="-1" w:firstLine="708"/>
        <w:jc w:val="both"/>
        <w:rPr>
          <w:sz w:val="28"/>
          <w:szCs w:val="28"/>
        </w:rPr>
      </w:pPr>
      <w:r w:rsidRPr="00F86795">
        <w:rPr>
          <w:sz w:val="28"/>
          <w:szCs w:val="28"/>
        </w:rPr>
        <w:t xml:space="preserve">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N 6-ФКЗ. </w:t>
      </w:r>
    </w:p>
    <w:p w:rsidR="00CF14DA" w:rsidRPr="00F86795" w:rsidP="00CF14DA">
      <w:pPr>
        <w:ind w:right="-1" w:firstLine="708"/>
        <w:jc w:val="both"/>
        <w:rPr>
          <w:sz w:val="28"/>
          <w:szCs w:val="28"/>
        </w:rPr>
      </w:pPr>
      <w:r w:rsidRPr="00F86795">
        <w:rPr>
          <w:sz w:val="28"/>
          <w:szCs w:val="28"/>
        </w:rPr>
        <w:t xml:space="preserve">С учетом изложенного доводы истца о том, что срок исковой давности должен исчисляться только с момента внесения записи о собственнике имущества в сведения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 </w:t>
      </w:r>
    </w:p>
    <w:p w:rsidR="00CF14DA" w:rsidRPr="00F86795" w:rsidP="00CF14DA">
      <w:pPr>
        <w:ind w:right="-1" w:firstLine="708"/>
        <w:jc w:val="both"/>
        <w:rPr>
          <w:sz w:val="28"/>
          <w:szCs w:val="28"/>
        </w:rPr>
      </w:pPr>
      <w:r w:rsidRPr="00F86795">
        <w:rPr>
          <w:sz w:val="28"/>
          <w:szCs w:val="28"/>
        </w:rPr>
        <w:t xml:space="preserve">Так, Фонд не лишен был права получить информацию о праве собственности на жилое помещение ответчика путем своевременного направления запросов в БТИ или управляющую компанию, территориальное отделение архива. </w:t>
      </w:r>
    </w:p>
    <w:p w:rsidR="00CF14DA" w:rsidRPr="00F86795" w:rsidP="00CF14DA">
      <w:pPr>
        <w:ind w:firstLine="540"/>
        <w:jc w:val="both"/>
        <w:rPr>
          <w:sz w:val="28"/>
          <w:szCs w:val="28"/>
        </w:rPr>
      </w:pPr>
      <w:r w:rsidRPr="00F86795">
        <w:rPr>
          <w:sz w:val="28"/>
          <w:szCs w:val="28"/>
        </w:rPr>
        <w:t xml:space="preserve">Таких доказательств истец в нарушение положений статьи 56 ГПК РФ не представил, тем самым исчерпывающих мер по установлению собственника не предпринял. </w:t>
      </w:r>
    </w:p>
    <w:p w:rsidR="00CF14DA" w:rsidRPr="00F86795" w:rsidP="00CF14DA">
      <w:pPr>
        <w:ind w:firstLine="540"/>
        <w:jc w:val="both"/>
        <w:rPr>
          <w:sz w:val="28"/>
          <w:szCs w:val="28"/>
        </w:rPr>
      </w:pPr>
      <w:r w:rsidRPr="00F86795">
        <w:rPr>
          <w:sz w:val="28"/>
          <w:szCs w:val="28"/>
        </w:rPr>
        <w:t xml:space="preserve"> Кроме того, согласно выписке из ЕГРН от 25.05.2022 года, запись о собственнике имущества – квартиры по адресу: </w:t>
      </w:r>
      <w:r w:rsidR="00F86795">
        <w:rPr>
          <w:rFonts w:eastAsia="Calibri"/>
          <w:sz w:val="28"/>
          <w:szCs w:val="28"/>
          <w:lang w:eastAsia="en-US"/>
        </w:rPr>
        <w:t>АДРЕС</w:t>
      </w:r>
      <w:r w:rsidRPr="00F86795">
        <w:rPr>
          <w:rFonts w:eastAsia="Calibri"/>
          <w:sz w:val="28"/>
          <w:szCs w:val="28"/>
          <w:lang w:eastAsia="en-US"/>
        </w:rPr>
        <w:t>,</w:t>
      </w:r>
      <w:r w:rsidRPr="00F86795">
        <w:rPr>
          <w:sz w:val="28"/>
          <w:szCs w:val="28"/>
        </w:rPr>
        <w:t xml:space="preserve"> в сведения ЕГРН по состоянию на 25.05.2022 года не </w:t>
      </w:r>
      <w:r w:rsidRPr="00F86795">
        <w:rPr>
          <w:sz w:val="28"/>
          <w:szCs w:val="28"/>
        </w:rPr>
        <w:t>внесена</w:t>
      </w:r>
      <w:r w:rsidRPr="00F86795">
        <w:rPr>
          <w:sz w:val="28"/>
          <w:szCs w:val="28"/>
        </w:rPr>
        <w:t xml:space="preserve">. </w:t>
      </w:r>
    </w:p>
    <w:p w:rsidR="00CF14DA" w:rsidRPr="00F86795" w:rsidP="00CF14DA">
      <w:pPr>
        <w:ind w:right="-1" w:firstLine="708"/>
        <w:jc w:val="both"/>
        <w:rPr>
          <w:sz w:val="28"/>
          <w:szCs w:val="28"/>
        </w:rPr>
      </w:pPr>
      <w:r w:rsidRPr="00F86795">
        <w:rPr>
          <w:sz w:val="28"/>
          <w:szCs w:val="28"/>
        </w:rPr>
        <w:t>Доводы истца относительно отсутствия денежных сре</w:t>
      </w:r>
      <w:r w:rsidRPr="00F86795">
        <w:rPr>
          <w:sz w:val="28"/>
          <w:szCs w:val="28"/>
        </w:rPr>
        <w:t>дств дл</w:t>
      </w:r>
      <w:r w:rsidRPr="00F86795">
        <w:rPr>
          <w:sz w:val="28"/>
          <w:szCs w:val="28"/>
        </w:rPr>
        <w:t xml:space="preserve">я истребования доказательств, также являются не состоятельными, поскольку истец не был лишен возможности обратиться с иском в суд и ходатайствовать об истребовании доказательств, в получении которых у него имелись препятствия (ч.1 ст.35 ГПК РФ). </w:t>
      </w:r>
    </w:p>
    <w:p w:rsidR="00CF14DA" w:rsidRPr="00F86795" w:rsidP="00CF14DA">
      <w:pPr>
        <w:jc w:val="both"/>
        <w:rPr>
          <w:rFonts w:eastAsia="Calibri"/>
          <w:sz w:val="28"/>
          <w:szCs w:val="28"/>
          <w:lang w:eastAsia="en-US"/>
        </w:rPr>
      </w:pPr>
      <w:r w:rsidRPr="00F86795">
        <w:rPr>
          <w:rFonts w:eastAsia="Calibri"/>
          <w:sz w:val="28"/>
          <w:szCs w:val="28"/>
          <w:lang w:eastAsia="en-US"/>
        </w:rPr>
        <w:t xml:space="preserve">          Суд признает несостоятельными доводы представителя ответчика относительно того, что у ответчика не было оснований для уплаты взносов на капремонт, поскольку коммунальные услуги вносятся на основании платежных документов, в спорный период платежные документы ответчику не поступали.</w:t>
      </w:r>
    </w:p>
    <w:p w:rsidR="00CF14DA" w:rsidRPr="00F86795" w:rsidP="00CF14DA">
      <w:pPr>
        <w:ind w:firstLine="540"/>
        <w:jc w:val="both"/>
        <w:rPr>
          <w:sz w:val="28"/>
          <w:szCs w:val="28"/>
        </w:rPr>
      </w:pPr>
      <w:r w:rsidRPr="00F86795">
        <w:rPr>
          <w:rFonts w:eastAsia="Calibri"/>
          <w:sz w:val="28"/>
          <w:szCs w:val="28"/>
          <w:lang w:eastAsia="en-US"/>
        </w:rPr>
        <w:t xml:space="preserve">  </w:t>
      </w:r>
      <w:r w:rsidRPr="00F86795">
        <w:rPr>
          <w:rFonts w:eastAsia="Calibri"/>
          <w:sz w:val="28"/>
          <w:szCs w:val="28"/>
          <w:lang w:eastAsia="en-US"/>
        </w:rPr>
        <w:t xml:space="preserve">В силу положений пункта 9 части 2 статьи 182 Жилищного кодекса РФ </w:t>
      </w:r>
      <w:r w:rsidRPr="00F86795">
        <w:rPr>
          <w:sz w:val="28"/>
          <w:szCs w:val="28"/>
        </w:rPr>
        <w:t>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w:t>
      </w:r>
      <w:r w:rsidRPr="00F86795">
        <w:rPr>
          <w:sz w:val="28"/>
          <w:szCs w:val="28"/>
        </w:rPr>
        <w:t xml:space="preserve">, за капитальный ремонт общего </w:t>
      </w:r>
      <w:r w:rsidRPr="00F86795">
        <w:rPr>
          <w:sz w:val="28"/>
          <w:szCs w:val="28"/>
        </w:rPr>
        <w:t>имущества</w:t>
      </w:r>
      <w:r w:rsidRPr="00F86795">
        <w:rPr>
          <w:sz w:val="28"/>
          <w:szCs w:val="28"/>
        </w:rPr>
        <w:t xml:space="preserve"> в котором вносится взнос.</w:t>
      </w:r>
    </w:p>
    <w:p w:rsidR="00CF14DA" w:rsidRPr="00F86795" w:rsidP="00CF14DA">
      <w:pPr>
        <w:ind w:firstLine="540"/>
        <w:jc w:val="both"/>
        <w:rPr>
          <w:sz w:val="28"/>
          <w:szCs w:val="28"/>
        </w:rPr>
      </w:pPr>
      <w:r w:rsidRPr="00F86795">
        <w:rPr>
          <w:sz w:val="28"/>
          <w:szCs w:val="28"/>
        </w:rPr>
        <w:t xml:space="preserve">Согласно предоставленным истцом Договорам о возмездном оказании услуг, заключенным НО «РФ КРМД РК» с третьими лицами, с сентября 2016 </w:t>
      </w:r>
      <w:r w:rsidRPr="00F86795">
        <w:rPr>
          <w:sz w:val="28"/>
          <w:szCs w:val="28"/>
        </w:rPr>
        <w:t>года по 31.12.2021 года осуществлялось ежемесячное формирование платежных документов с информацией о ежемесячных взносах в фонд капитального ремонта в отношении собственников общего имущества в МКД на территории Республики Крым, печать, фальцевание и их доставка собственнику общего имущества МКД на территории Республики</w:t>
      </w:r>
      <w:r w:rsidRPr="00F86795">
        <w:rPr>
          <w:sz w:val="28"/>
          <w:szCs w:val="28"/>
        </w:rPr>
        <w:t xml:space="preserve"> Крым.</w:t>
      </w:r>
    </w:p>
    <w:p w:rsidR="00CF14DA" w:rsidRPr="00F86795" w:rsidP="00CF14DA">
      <w:pPr>
        <w:ind w:firstLine="540"/>
        <w:jc w:val="both"/>
        <w:rPr>
          <w:sz w:val="28"/>
          <w:szCs w:val="28"/>
        </w:rPr>
      </w:pPr>
      <w:r w:rsidRPr="00F86795">
        <w:rPr>
          <w:sz w:val="28"/>
          <w:szCs w:val="28"/>
        </w:rPr>
        <w:t xml:space="preserve">Так, между НО «РФ КРМД РК» и Государственным унитарным предприятием Республики Крым «Крымский Республиканский Единый Информационно-расчетный центр» заключен Договор возмездного оказания услуг № </w:t>
      </w:r>
      <w:r w:rsidR="00F86795">
        <w:rPr>
          <w:sz w:val="28"/>
          <w:szCs w:val="28"/>
        </w:rPr>
        <w:t>…</w:t>
      </w:r>
      <w:r w:rsidRPr="00F86795">
        <w:rPr>
          <w:sz w:val="28"/>
          <w:szCs w:val="28"/>
        </w:rPr>
        <w:t xml:space="preserve"> от 09 сентября 2016 года на период с сентября 2016 года по 31.12.2020 года. Между НО «РФ КРМД РК» </w:t>
      </w:r>
      <w:r w:rsidRPr="00F86795">
        <w:rPr>
          <w:sz w:val="28"/>
          <w:szCs w:val="28"/>
        </w:rPr>
        <w:t>и ООО</w:t>
      </w:r>
      <w:r w:rsidRPr="00F86795">
        <w:rPr>
          <w:sz w:val="28"/>
          <w:szCs w:val="28"/>
        </w:rPr>
        <w:t xml:space="preserve"> «</w:t>
      </w:r>
      <w:r w:rsidRPr="00F86795">
        <w:rPr>
          <w:sz w:val="28"/>
          <w:szCs w:val="28"/>
        </w:rPr>
        <w:t>КрымСтройХолдинг</w:t>
      </w:r>
      <w:r w:rsidRPr="00F86795">
        <w:rPr>
          <w:sz w:val="28"/>
          <w:szCs w:val="28"/>
        </w:rPr>
        <w:t>» заключен Договор на оказание услуг по формированию, печати и доставке платежного документа потребителю № 2021/11, на 2021 год.</w:t>
      </w:r>
    </w:p>
    <w:p w:rsidR="00CF14DA" w:rsidRPr="00F86795" w:rsidP="00CF14DA">
      <w:pPr>
        <w:jc w:val="both"/>
        <w:rPr>
          <w:rFonts w:eastAsia="Calibri"/>
          <w:sz w:val="28"/>
          <w:szCs w:val="28"/>
          <w:lang w:eastAsia="en-US"/>
        </w:rPr>
      </w:pPr>
      <w:r w:rsidRPr="00F86795">
        <w:rPr>
          <w:rFonts w:eastAsia="Calibri"/>
          <w:sz w:val="28"/>
          <w:szCs w:val="28"/>
          <w:lang w:eastAsia="en-US"/>
        </w:rPr>
        <w:t xml:space="preserve">           </w:t>
      </w:r>
      <w:r w:rsidRPr="00F86795">
        <w:rPr>
          <w:rFonts w:eastAsia="Calibri"/>
          <w:sz w:val="28"/>
          <w:szCs w:val="28"/>
          <w:lang w:eastAsia="en-US"/>
        </w:rPr>
        <w:t xml:space="preserve">Кроме того, обязанность ответчика по внесению платы за содержание общего имущества многоквартирного дома является предусмотренной законом обязанностью собственника помещения в данном доме, поэтому </w:t>
      </w:r>
      <w:r w:rsidRPr="00F86795">
        <w:rPr>
          <w:rFonts w:eastAsia="Calibri"/>
          <w:sz w:val="28"/>
          <w:szCs w:val="28"/>
          <w:lang w:eastAsia="en-US"/>
        </w:rPr>
        <w:t>невыставление</w:t>
      </w:r>
      <w:r w:rsidRPr="00F86795">
        <w:rPr>
          <w:rFonts w:eastAsia="Calibri"/>
          <w:sz w:val="28"/>
          <w:szCs w:val="28"/>
          <w:lang w:eastAsia="en-US"/>
        </w:rPr>
        <w:t xml:space="preserve"> платежных документов не исключает возможности начисления в отношении такого собственника задолженности и пеней за просрочку внесения взносов на капитальный ремонт, и не освобождает ответчика от установленной законом обязанности своевременно уплачивать взносы на капитальный ремонт и, соответственно</w:t>
      </w:r>
      <w:r w:rsidRPr="00F86795">
        <w:rPr>
          <w:rFonts w:eastAsia="Calibri"/>
          <w:sz w:val="28"/>
          <w:szCs w:val="28"/>
          <w:lang w:eastAsia="en-US"/>
        </w:rPr>
        <w:t>, от несения бремени ответственности за просрочку платежа.</w:t>
      </w:r>
    </w:p>
    <w:p w:rsidR="00CF14DA" w:rsidRPr="00F86795" w:rsidP="00CF14DA">
      <w:pPr>
        <w:ind w:firstLine="540"/>
        <w:jc w:val="both"/>
        <w:rPr>
          <w:sz w:val="28"/>
          <w:szCs w:val="28"/>
        </w:rPr>
      </w:pPr>
      <w:r w:rsidRPr="00F86795">
        <w:rPr>
          <w:rFonts w:eastAsia="Calibri"/>
          <w:sz w:val="28"/>
          <w:szCs w:val="28"/>
          <w:lang w:eastAsia="en-US"/>
        </w:rPr>
        <w:t xml:space="preserve">   </w:t>
      </w:r>
      <w:r w:rsidRPr="00F86795">
        <w:rPr>
          <w:rFonts w:eastAsia="Calibri"/>
          <w:sz w:val="28"/>
          <w:szCs w:val="28"/>
          <w:lang w:eastAsia="en-US"/>
        </w:rPr>
        <w:t xml:space="preserve">Доводы представителя ответчика относительно того, что истцом  не направлены ответчику все документы, приложенные к исковому заявлению, суд признает несостоятельными, поскольку согласно п. 6 ст. 132 ГПК РФ, </w:t>
      </w:r>
      <w:r w:rsidRPr="00F86795">
        <w:rPr>
          <w:sz w:val="28"/>
          <w:szCs w:val="28"/>
        </w:rPr>
        <w:t>к исковому заявлению прилагается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w:t>
      </w:r>
      <w:r w:rsidRPr="00F86795">
        <w:rPr>
          <w:sz w:val="28"/>
          <w:szCs w:val="28"/>
        </w:rPr>
        <w:t xml:space="preserve">. К исковому заявлению истцом приложен почтовый кассовый чек от 25.03.2022 года о направлении ответчику копии искового заявления. На день подачи иска (06.04.2022 года) у ответчика имелся доступ к личному кабинету НО «РФКРМД РК», что подтверждается представителем ответчика. Посредством личного кабинета ответчик имеет доступ к сведениям о задолженности по его лицевому счету, в том числе о начисленной пене. Таким образом, документы, указанные в пунктах 2,3,4 приложения к иску не являются документами, которые отсутствуют у ответчика. Документы, указанные в пунктах 5,6,7 приложения к иску не относятся к документам, которые истец должен направить ответчику, поскольку носят процессуальный характер. Кроме того, ответчик и его представитель не лишены были возможности ознакомиться с материалами гражданского дела в суде. </w:t>
      </w:r>
    </w:p>
    <w:p w:rsidR="00CF14DA" w:rsidRPr="00F86795" w:rsidP="00CF14DA">
      <w:pPr>
        <w:ind w:firstLine="540"/>
        <w:jc w:val="both"/>
        <w:rPr>
          <w:sz w:val="28"/>
          <w:szCs w:val="28"/>
        </w:rPr>
      </w:pPr>
      <w:r w:rsidRPr="00F86795">
        <w:rPr>
          <w:sz w:val="28"/>
          <w:szCs w:val="28"/>
        </w:rPr>
        <w:t xml:space="preserve"> Предоставленные представителем ответчика квитанции об оплате взносов на капитальный ремонт за январь-апрель 2022 года не учитываются судом при расчете задолженности, подлежащей взысканию с ответчика, поскольку исковые требования заявлены по декабрь 2021 года. </w:t>
      </w:r>
    </w:p>
    <w:p w:rsidR="00CF14DA" w:rsidRPr="00F86795" w:rsidP="00CF14DA">
      <w:pPr>
        <w:ind w:right="-1" w:firstLine="708"/>
        <w:jc w:val="both"/>
        <w:rPr>
          <w:sz w:val="28"/>
          <w:szCs w:val="28"/>
        </w:rPr>
      </w:pPr>
      <w:r w:rsidRPr="00F86795">
        <w:rPr>
          <w:sz w:val="28"/>
          <w:szCs w:val="28"/>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rsidR="00CF14DA" w:rsidRPr="00F86795" w:rsidP="00CF14DA">
      <w:pPr>
        <w:ind w:right="-1" w:firstLine="708"/>
        <w:jc w:val="both"/>
        <w:rPr>
          <w:sz w:val="28"/>
          <w:szCs w:val="28"/>
        </w:rPr>
      </w:pPr>
      <w:r w:rsidRPr="00F86795">
        <w:rPr>
          <w:sz w:val="28"/>
          <w:szCs w:val="28"/>
        </w:rPr>
        <w:t xml:space="preserve">Истцом, при подаче искового заявления уплачена государственная пошлина в размере 794,60 рублей, что подтверждается соответствующими платежными поручениями. </w:t>
      </w:r>
    </w:p>
    <w:p w:rsidR="00CF14DA" w:rsidRPr="00F86795" w:rsidP="00CF14DA">
      <w:pPr>
        <w:ind w:firstLine="708"/>
        <w:jc w:val="both"/>
        <w:rPr>
          <w:sz w:val="28"/>
          <w:szCs w:val="28"/>
        </w:rPr>
      </w:pPr>
      <w:r w:rsidRPr="00F86795">
        <w:rPr>
          <w:sz w:val="28"/>
          <w:szCs w:val="28"/>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 в размере 576 рублей 10 копеек.</w:t>
      </w:r>
      <w:r w:rsidRPr="00F86795">
        <w:rPr>
          <w:color w:val="FF0000"/>
          <w:sz w:val="28"/>
          <w:szCs w:val="28"/>
        </w:rPr>
        <w:t xml:space="preserve">  </w:t>
      </w:r>
      <w:r w:rsidRPr="00F86795">
        <w:rPr>
          <w:sz w:val="28"/>
          <w:szCs w:val="28"/>
        </w:rPr>
        <w:t xml:space="preserve"> </w:t>
      </w:r>
    </w:p>
    <w:p w:rsidR="00CF14DA" w:rsidRPr="00F86795" w:rsidP="00CF14DA">
      <w:pPr>
        <w:jc w:val="both"/>
        <w:rPr>
          <w:color w:val="000000"/>
          <w:sz w:val="28"/>
          <w:szCs w:val="28"/>
        </w:rPr>
      </w:pPr>
      <w:r w:rsidRPr="00F86795">
        <w:rPr>
          <w:rFonts w:eastAsia="Newton-Regular"/>
          <w:sz w:val="28"/>
          <w:szCs w:val="28"/>
        </w:rPr>
        <w:t xml:space="preserve">          На основании </w:t>
      </w:r>
      <w:r w:rsidRPr="00F86795">
        <w:rPr>
          <w:rFonts w:eastAsia="Newton-Regular"/>
          <w:sz w:val="28"/>
          <w:szCs w:val="28"/>
        </w:rPr>
        <w:t>изложенного</w:t>
      </w:r>
      <w:r w:rsidRPr="00F86795">
        <w:rPr>
          <w:rFonts w:eastAsia="Newton-Regular"/>
          <w:sz w:val="28"/>
          <w:szCs w:val="28"/>
        </w:rPr>
        <w:t>, руководствуясь</w:t>
      </w:r>
      <w:r w:rsidRPr="00F86795">
        <w:rPr>
          <w:sz w:val="28"/>
          <w:szCs w:val="28"/>
        </w:rPr>
        <w:t xml:space="preserve"> </w:t>
      </w:r>
      <w:r w:rsidRPr="00F86795">
        <w:rPr>
          <w:color w:val="000000"/>
          <w:sz w:val="28"/>
          <w:szCs w:val="28"/>
        </w:rPr>
        <w:t xml:space="preserve">ст. ст. </w:t>
      </w:r>
      <w:r w:rsidRPr="00F86795">
        <w:rPr>
          <w:sz w:val="28"/>
          <w:szCs w:val="28"/>
        </w:rPr>
        <w:t>12, 167, 196-199 ГПК РФ</w:t>
      </w:r>
      <w:r w:rsidRPr="00F86795">
        <w:rPr>
          <w:color w:val="000000"/>
          <w:sz w:val="28"/>
          <w:szCs w:val="28"/>
        </w:rPr>
        <w:t xml:space="preserve"> мировой судья</w:t>
      </w:r>
    </w:p>
    <w:p w:rsidR="00CF14DA" w:rsidRPr="00F86795" w:rsidP="00CF14DA">
      <w:pPr>
        <w:ind w:firstLine="709"/>
        <w:jc w:val="both"/>
        <w:rPr>
          <w:kern w:val="36"/>
          <w:sz w:val="28"/>
          <w:szCs w:val="28"/>
        </w:rPr>
      </w:pPr>
      <w:r w:rsidRPr="00F86795">
        <w:rPr>
          <w:rFonts w:eastAsia="Newton-Regular"/>
          <w:sz w:val="28"/>
          <w:szCs w:val="28"/>
        </w:rPr>
        <w:t xml:space="preserve"> </w:t>
      </w:r>
    </w:p>
    <w:p w:rsidR="00CF14DA" w:rsidRPr="00F86795" w:rsidP="00CF14DA">
      <w:pPr>
        <w:ind w:firstLine="709"/>
        <w:jc w:val="center"/>
        <w:rPr>
          <w:sz w:val="28"/>
          <w:szCs w:val="28"/>
        </w:rPr>
      </w:pPr>
      <w:r w:rsidRPr="00F86795">
        <w:rPr>
          <w:sz w:val="28"/>
          <w:szCs w:val="28"/>
        </w:rPr>
        <w:t>решил:</w:t>
      </w:r>
    </w:p>
    <w:p w:rsidR="00CF14DA" w:rsidRPr="00F86795" w:rsidP="00CF14DA">
      <w:pPr>
        <w:ind w:firstLine="709"/>
        <w:jc w:val="center"/>
        <w:rPr>
          <w:sz w:val="28"/>
          <w:szCs w:val="28"/>
          <w:highlight w:val="yellow"/>
        </w:rPr>
      </w:pPr>
    </w:p>
    <w:p w:rsidR="00CF14DA" w:rsidRPr="00F86795" w:rsidP="00CF14DA">
      <w:pPr>
        <w:ind w:firstLine="708"/>
        <w:jc w:val="both"/>
        <w:rPr>
          <w:sz w:val="28"/>
          <w:szCs w:val="28"/>
        </w:rPr>
      </w:pPr>
      <w:r w:rsidRPr="00F86795">
        <w:rPr>
          <w:sz w:val="28"/>
          <w:szCs w:val="28"/>
        </w:rPr>
        <w:t xml:space="preserve"> Исковые требования некоммерческой организации «Региональный фонд капитального ремонта многоквартирных домов Республики Крым» к Сергеевой Е</w:t>
      </w:r>
      <w:r w:rsidR="00F86795">
        <w:rPr>
          <w:sz w:val="28"/>
          <w:szCs w:val="28"/>
        </w:rPr>
        <w:t>.</w:t>
      </w:r>
      <w:r w:rsidRPr="00F86795">
        <w:rPr>
          <w:sz w:val="28"/>
          <w:szCs w:val="28"/>
        </w:rPr>
        <w:t>Л</w:t>
      </w:r>
      <w:r w:rsidR="00F86795">
        <w:rPr>
          <w:sz w:val="28"/>
          <w:szCs w:val="28"/>
        </w:rPr>
        <w:t>.</w:t>
      </w:r>
      <w:r w:rsidRPr="00F86795">
        <w:rPr>
          <w:sz w:val="28"/>
          <w:szCs w:val="28"/>
        </w:rPr>
        <w:t xml:space="preserve"> о взыскании задолженности по оплате взносов на капитальный ремонт общего имущества в многоквартирном доме и пени -  удовлетворить частично.</w:t>
      </w:r>
    </w:p>
    <w:p w:rsidR="00CF14DA" w:rsidRPr="00F86795" w:rsidP="00CF14DA">
      <w:pPr>
        <w:ind w:firstLine="720"/>
        <w:jc w:val="both"/>
        <w:rPr>
          <w:sz w:val="28"/>
          <w:szCs w:val="28"/>
        </w:rPr>
      </w:pPr>
      <w:r w:rsidRPr="00F86795">
        <w:rPr>
          <w:sz w:val="28"/>
          <w:szCs w:val="28"/>
        </w:rPr>
        <w:t>Взыскать с Сергеевой Е</w:t>
      </w:r>
      <w:r w:rsidR="00F86795">
        <w:rPr>
          <w:sz w:val="28"/>
          <w:szCs w:val="28"/>
        </w:rPr>
        <w:t>.</w:t>
      </w:r>
      <w:r w:rsidRPr="00F86795">
        <w:rPr>
          <w:sz w:val="28"/>
          <w:szCs w:val="28"/>
        </w:rPr>
        <w:t>Л</w:t>
      </w:r>
      <w:r w:rsidR="00F86795">
        <w:rPr>
          <w:sz w:val="28"/>
          <w:szCs w:val="28"/>
        </w:rPr>
        <w:t>.</w:t>
      </w:r>
      <w:r w:rsidRPr="00F86795">
        <w:rPr>
          <w:sz w:val="28"/>
          <w:szCs w:val="28"/>
        </w:rPr>
        <w:t xml:space="preserve">, </w:t>
      </w:r>
      <w:r w:rsidR="00F86795">
        <w:rPr>
          <w:sz w:val="28"/>
          <w:szCs w:val="28"/>
        </w:rPr>
        <w:t>ДАТА</w:t>
      </w:r>
      <w:r w:rsidRPr="00F86795">
        <w:rPr>
          <w:sz w:val="28"/>
          <w:szCs w:val="28"/>
        </w:rPr>
        <w:t xml:space="preserve"> года рождения, в пользу некоммерческой организации «Региональный фонд капитального ремонта многоквартирных домов Республики Крым» задолженность по оплате взносов на капитальный ремонт общего имущества многоквартирного дома по адресу: </w:t>
      </w:r>
      <w:r w:rsidR="00F86795">
        <w:rPr>
          <w:sz w:val="28"/>
          <w:szCs w:val="28"/>
        </w:rPr>
        <w:t>АДРЕС</w:t>
      </w:r>
      <w:r w:rsidRPr="00F86795">
        <w:rPr>
          <w:sz w:val="28"/>
          <w:szCs w:val="28"/>
        </w:rPr>
        <w:t xml:space="preserve">, за период с декабря 2017 года по декабрь 2021 года в размере 13639 рублей 08 копеек, пеню за период с января 2018 года по март 2020 года в размере 763 рубля 43 копейки, а также расходы по оплате государственной пошлины в сумме 576 рублей 10 копеек. </w:t>
      </w:r>
    </w:p>
    <w:p w:rsidR="00CF14DA" w:rsidRPr="00F86795" w:rsidP="00CF14DA">
      <w:pPr>
        <w:ind w:firstLine="720"/>
        <w:jc w:val="both"/>
        <w:rPr>
          <w:sz w:val="28"/>
          <w:szCs w:val="28"/>
        </w:rPr>
      </w:pPr>
      <w:r w:rsidRPr="00F86795">
        <w:rPr>
          <w:sz w:val="28"/>
          <w:szCs w:val="28"/>
          <w:u w:val="single"/>
        </w:rPr>
        <w:t>Реквизиты для перечисления задолженности:</w:t>
      </w:r>
      <w:r w:rsidRPr="00F86795">
        <w:rPr>
          <w:sz w:val="28"/>
          <w:szCs w:val="28"/>
        </w:rPr>
        <w:t xml:space="preserve"> расчетный счет в РНКБ Банк  ПАО, БИК 043510607, </w:t>
      </w:r>
      <w:r w:rsidRPr="00F86795">
        <w:rPr>
          <w:sz w:val="28"/>
          <w:szCs w:val="28"/>
        </w:rPr>
        <w:t>к</w:t>
      </w:r>
      <w:r w:rsidRPr="00F86795">
        <w:rPr>
          <w:sz w:val="28"/>
          <w:szCs w:val="28"/>
        </w:rPr>
        <w:t>/с 30101810335100000607 на расчетный счет 40604810642670000001 в РНКБ Банк (ПАО) (для зачисления на л/с № 1093830268).</w:t>
      </w:r>
    </w:p>
    <w:p w:rsidR="00CF14DA" w:rsidRPr="00F86795" w:rsidP="00CF14DA">
      <w:pPr>
        <w:ind w:firstLine="720"/>
        <w:jc w:val="both"/>
        <w:rPr>
          <w:sz w:val="28"/>
          <w:szCs w:val="28"/>
        </w:rPr>
      </w:pPr>
      <w:r w:rsidRPr="00F86795">
        <w:rPr>
          <w:sz w:val="28"/>
          <w:szCs w:val="28"/>
          <w:u w:val="single"/>
        </w:rPr>
        <w:t>Реквизиты для перечисления государственной пошлины:</w:t>
      </w:r>
      <w:r w:rsidRPr="00F86795">
        <w:rPr>
          <w:sz w:val="28"/>
          <w:szCs w:val="28"/>
        </w:rPr>
        <w:t xml:space="preserve"> РНКБ Банк (ПАО) в г. Симферополь, БИК 043510607, ИНН 9102066504, КПП 910201001, к/с 30101810335100000607, </w:t>
      </w:r>
      <w:r w:rsidRPr="00F86795">
        <w:rPr>
          <w:sz w:val="28"/>
          <w:szCs w:val="28"/>
        </w:rPr>
        <w:t>р</w:t>
      </w:r>
      <w:r w:rsidRPr="00F86795">
        <w:rPr>
          <w:sz w:val="28"/>
          <w:szCs w:val="28"/>
        </w:rPr>
        <w:t xml:space="preserve">/с 40603810840080000012. </w:t>
      </w:r>
    </w:p>
    <w:p w:rsidR="00CF14DA" w:rsidRPr="00F86795" w:rsidP="00CF14DA">
      <w:pPr>
        <w:autoSpaceDE w:val="0"/>
        <w:autoSpaceDN w:val="0"/>
        <w:adjustRightInd w:val="0"/>
        <w:ind w:firstLine="720"/>
        <w:jc w:val="both"/>
        <w:rPr>
          <w:sz w:val="28"/>
          <w:szCs w:val="28"/>
        </w:rPr>
      </w:pPr>
      <w:r w:rsidRPr="00F86795">
        <w:rPr>
          <w:sz w:val="28"/>
          <w:szCs w:val="28"/>
        </w:rPr>
        <w:t xml:space="preserve">В остальной части исковых требований отказать. </w:t>
      </w:r>
    </w:p>
    <w:p w:rsidR="00CF14DA" w:rsidRPr="00F86795" w:rsidP="00CF14DA">
      <w:pPr>
        <w:ind w:firstLine="709"/>
        <w:jc w:val="both"/>
        <w:rPr>
          <w:rFonts w:eastAsiaTheme="minorHAnsi"/>
          <w:color w:val="000000"/>
          <w:sz w:val="28"/>
          <w:szCs w:val="28"/>
          <w:shd w:val="clear" w:color="auto" w:fill="FFFFFF"/>
          <w:lang w:eastAsia="en-US"/>
        </w:rPr>
      </w:pPr>
      <w:r w:rsidRPr="00F86795">
        <w:rPr>
          <w:rFonts w:eastAsiaTheme="minorHAnsi"/>
          <w:sz w:val="28"/>
          <w:szCs w:val="28"/>
          <w:lang w:eastAsia="en-US"/>
        </w:rPr>
        <w:t xml:space="preserve">Разъяснить сторонам, что </w:t>
      </w:r>
      <w:r w:rsidRPr="00F86795">
        <w:rPr>
          <w:rFonts w:eastAsiaTheme="minorHAnsi"/>
          <w:color w:val="000000"/>
          <w:sz w:val="28"/>
          <w:szCs w:val="28"/>
          <w:shd w:val="clear" w:color="auto" w:fill="FFFFFF"/>
          <w:lang w:eastAsia="en-US"/>
        </w:rPr>
        <w:t xml:space="preserve">мировой судья может не составлять мотивированное решение по рассмотренному им делу. Заявление о составлении мотивированного решения  может быть подано в течение пятнадцати дней со дня объявления резолютивной части решения суда, </w:t>
      </w:r>
      <w:r w:rsidRPr="00F86795">
        <w:rPr>
          <w:rFonts w:eastAsiaTheme="minorHAnsi"/>
          <w:color w:val="000000"/>
          <w:sz w:val="28"/>
          <w:szCs w:val="28"/>
          <w:shd w:val="clear" w:color="auto" w:fill="FFFFFF"/>
          <w:lang w:eastAsia="en-US"/>
        </w:rPr>
        <w:t>поскольку лица, участвующие в деле, их представители не присутствовали в судебном заседании.</w:t>
      </w:r>
      <w:r w:rsidRPr="00F86795">
        <w:rPr>
          <w:rFonts w:eastAsiaTheme="minorHAnsi"/>
          <w:sz w:val="28"/>
          <w:szCs w:val="28"/>
          <w:lang w:eastAsia="en-US"/>
        </w:rPr>
        <w:t xml:space="preserve">    </w:t>
      </w:r>
    </w:p>
    <w:p w:rsidR="00CF14DA" w:rsidRPr="00F86795" w:rsidP="00CF14DA">
      <w:pPr>
        <w:ind w:firstLine="709"/>
        <w:jc w:val="both"/>
        <w:rPr>
          <w:rFonts w:eastAsiaTheme="minorHAnsi"/>
          <w:color w:val="000000"/>
          <w:sz w:val="28"/>
          <w:szCs w:val="28"/>
          <w:shd w:val="clear" w:color="auto" w:fill="FFFFFF"/>
          <w:lang w:eastAsia="en-US"/>
        </w:rPr>
      </w:pPr>
      <w:r w:rsidRPr="00F86795">
        <w:rPr>
          <w:rFonts w:eastAsiaTheme="minorHAnsi"/>
          <w:color w:val="000000"/>
          <w:sz w:val="28"/>
          <w:szCs w:val="28"/>
          <w:shd w:val="clear" w:color="auto" w:fill="FFFFFF"/>
          <w:lang w:eastAsia="en-US"/>
        </w:rPr>
        <w:t>Мировой судья составляет мотивированное решение в течение пяти дней со дня поступления указанного выше заявления.</w:t>
      </w:r>
    </w:p>
    <w:p w:rsidR="00CF14DA" w:rsidRPr="00F86795" w:rsidP="00CF14DA">
      <w:pPr>
        <w:ind w:firstLine="708"/>
        <w:jc w:val="both"/>
        <w:rPr>
          <w:b/>
          <w:color w:val="000000"/>
          <w:sz w:val="28"/>
          <w:szCs w:val="28"/>
        </w:rPr>
      </w:pPr>
      <w:r w:rsidRPr="00F86795">
        <w:rPr>
          <w:color w:val="000000"/>
          <w:sz w:val="28"/>
          <w:szCs w:val="28"/>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месяца со дня принятия решения в окончательной форме.</w:t>
      </w:r>
    </w:p>
    <w:p w:rsidR="00CF14DA" w:rsidRPr="00F86795" w:rsidP="00CF14DA">
      <w:pPr>
        <w:ind w:firstLine="708"/>
        <w:rPr>
          <w:sz w:val="28"/>
          <w:szCs w:val="28"/>
        </w:rPr>
      </w:pPr>
      <w:r w:rsidRPr="00F86795">
        <w:rPr>
          <w:sz w:val="28"/>
          <w:szCs w:val="28"/>
        </w:rPr>
        <w:t xml:space="preserve">Мотивированное решение составлено 22.07.2022 года. </w:t>
      </w:r>
    </w:p>
    <w:p w:rsidR="00CF14DA" w:rsidRPr="00F86795" w:rsidP="00CF14DA">
      <w:pPr>
        <w:ind w:firstLine="708"/>
        <w:rPr>
          <w:sz w:val="28"/>
          <w:szCs w:val="28"/>
        </w:rPr>
      </w:pPr>
    </w:p>
    <w:p w:rsidR="00CF14DA" w:rsidRPr="00F86795" w:rsidP="00F86795">
      <w:pPr>
        <w:ind w:firstLine="708"/>
        <w:rPr>
          <w:sz w:val="28"/>
          <w:szCs w:val="28"/>
        </w:rPr>
      </w:pPr>
      <w:r w:rsidRPr="00F86795">
        <w:rPr>
          <w:sz w:val="28"/>
          <w:szCs w:val="28"/>
        </w:rPr>
        <w:t>Председательствующий</w:t>
      </w:r>
    </w:p>
    <w:p w:rsidR="00CF14DA" w:rsidRPr="00F86795" w:rsidP="00CF14DA">
      <w:pPr>
        <w:jc w:val="center"/>
        <w:rPr>
          <w:sz w:val="28"/>
          <w:szCs w:val="28"/>
        </w:rPr>
      </w:pPr>
    </w:p>
    <w:p w:rsidR="00CF14DA" w:rsidRPr="00F86795" w:rsidP="00CF14DA">
      <w:pPr>
        <w:rPr>
          <w:sz w:val="28"/>
          <w:szCs w:val="28"/>
        </w:rPr>
      </w:pPr>
    </w:p>
    <w:p w:rsidR="007C5DEB" w:rsidRPr="00F86795">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DA"/>
    <w:rsid w:val="007C5DEB"/>
    <w:rsid w:val="00CF14DA"/>
    <w:rsid w:val="00F8679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4D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