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4A70" w:rsidRPr="00D94A70" w:rsidP="009C15A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94A70">
        <w:rPr>
          <w:rFonts w:ascii="Times New Roman" w:hAnsi="Times New Roman"/>
          <w:sz w:val="28"/>
          <w:szCs w:val="28"/>
          <w:lang w:eastAsia="ru-RU"/>
        </w:rPr>
        <w:t>Дело № 2-66-249/2025</w:t>
      </w:r>
    </w:p>
    <w:p w:rsidR="00E514E1" w:rsidRPr="00D94A70" w:rsidP="009C15A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94A70">
        <w:rPr>
          <w:rFonts w:ascii="Times New Roman" w:hAnsi="Times New Roman"/>
          <w:sz w:val="28"/>
          <w:szCs w:val="28"/>
          <w:lang w:eastAsia="ru-RU"/>
        </w:rPr>
        <w:t>УИД: 91MS0066-01-2025-000383-88</w:t>
      </w:r>
    </w:p>
    <w:p w:rsidR="00D94A70" w:rsidRPr="00D94A70" w:rsidP="009C15A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514E1" w:rsidRPr="00D94A70" w:rsidP="009C15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94A70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E514E1" w:rsidRPr="00D94A70" w:rsidP="009C15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94A70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E514E1" w:rsidRPr="00D94A70" w:rsidP="009C15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94A70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E514E1" w:rsidRPr="00D94A70" w:rsidP="009C15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514E1" w:rsidRPr="00D94A70" w:rsidP="009C15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4A7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4F0AC1">
        <w:rPr>
          <w:rFonts w:ascii="Times New Roman" w:hAnsi="Times New Roman"/>
          <w:sz w:val="28"/>
          <w:szCs w:val="28"/>
          <w:lang w:eastAsia="ru-RU"/>
        </w:rPr>
        <w:t>02 июня</w:t>
      </w:r>
      <w:r w:rsidRPr="00D94A70" w:rsidR="00D94A70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D94A70">
        <w:rPr>
          <w:rFonts w:ascii="Times New Roman" w:hAnsi="Times New Roman"/>
          <w:sz w:val="28"/>
          <w:szCs w:val="28"/>
          <w:lang w:eastAsia="ru-RU"/>
        </w:rPr>
        <w:t xml:space="preserve"> года  </w:t>
      </w:r>
      <w:r w:rsidRPr="00D94A70" w:rsidR="0032655D">
        <w:rPr>
          <w:rFonts w:ascii="Times New Roman" w:hAnsi="Times New Roman"/>
          <w:sz w:val="28"/>
          <w:szCs w:val="28"/>
          <w:lang w:eastAsia="ru-RU"/>
        </w:rPr>
        <w:tab/>
      </w:r>
      <w:r w:rsidRPr="00D94A70" w:rsidR="0032655D">
        <w:rPr>
          <w:rFonts w:ascii="Times New Roman" w:hAnsi="Times New Roman"/>
          <w:sz w:val="28"/>
          <w:szCs w:val="28"/>
          <w:lang w:eastAsia="ru-RU"/>
        </w:rPr>
        <w:tab/>
      </w:r>
      <w:r w:rsidRPr="00D94A70" w:rsidR="0032655D">
        <w:rPr>
          <w:rFonts w:ascii="Times New Roman" w:hAnsi="Times New Roman"/>
          <w:sz w:val="28"/>
          <w:szCs w:val="28"/>
          <w:lang w:eastAsia="ru-RU"/>
        </w:rPr>
        <w:tab/>
      </w:r>
      <w:r w:rsidRPr="00D94A70" w:rsidR="0032655D">
        <w:rPr>
          <w:rFonts w:ascii="Times New Roman" w:hAnsi="Times New Roman"/>
          <w:sz w:val="28"/>
          <w:szCs w:val="28"/>
          <w:lang w:eastAsia="ru-RU"/>
        </w:rPr>
        <w:tab/>
      </w:r>
      <w:r w:rsidRPr="00D94A70" w:rsidR="0032655D">
        <w:rPr>
          <w:rFonts w:ascii="Times New Roman" w:hAnsi="Times New Roman"/>
          <w:sz w:val="28"/>
          <w:szCs w:val="28"/>
          <w:lang w:eastAsia="ru-RU"/>
        </w:rPr>
        <w:tab/>
      </w:r>
      <w:r w:rsidRPr="00D94A70" w:rsidR="0032655D">
        <w:rPr>
          <w:rFonts w:ascii="Times New Roman" w:hAnsi="Times New Roman"/>
          <w:sz w:val="28"/>
          <w:szCs w:val="28"/>
          <w:lang w:eastAsia="ru-RU"/>
        </w:rPr>
        <w:t>пгт</w:t>
      </w:r>
      <w:r w:rsidRPr="00D94A70" w:rsidR="0032655D">
        <w:rPr>
          <w:rFonts w:ascii="Times New Roman" w:hAnsi="Times New Roman"/>
          <w:sz w:val="28"/>
          <w:szCs w:val="28"/>
          <w:lang w:eastAsia="ru-RU"/>
        </w:rPr>
        <w:t>. Первомайское</w:t>
      </w:r>
    </w:p>
    <w:p w:rsidR="00E514E1" w:rsidRPr="00D94A70" w:rsidP="009C15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4A70">
        <w:rPr>
          <w:rFonts w:ascii="Times New Roman" w:hAnsi="Times New Roman"/>
          <w:sz w:val="28"/>
          <w:szCs w:val="28"/>
          <w:lang w:eastAsia="ru-RU"/>
        </w:rPr>
        <w:t xml:space="preserve">        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D94A70">
        <w:rPr>
          <w:rFonts w:ascii="Times New Roman" w:hAnsi="Times New Roman"/>
          <w:sz w:val="28"/>
          <w:szCs w:val="28"/>
          <w:lang w:eastAsia="ru-RU"/>
        </w:rPr>
        <w:t>Йова</w:t>
      </w:r>
      <w:r w:rsidRPr="00D94A70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E514E1" w:rsidRPr="00D94A70" w:rsidP="009C15A0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4A70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Pr="00D94A70" w:rsidR="00D94A70">
        <w:rPr>
          <w:rFonts w:ascii="Times New Roman" w:hAnsi="Times New Roman"/>
          <w:sz w:val="28"/>
          <w:szCs w:val="28"/>
          <w:lang w:eastAsia="ru-RU"/>
        </w:rPr>
        <w:t>Керимове Р.М</w:t>
      </w:r>
      <w:r w:rsidRPr="00D94A70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E514E1" w:rsidRPr="00D94A70" w:rsidP="004F0AC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4A70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D94A70" w:rsidR="0032655D">
        <w:rPr>
          <w:rFonts w:ascii="Times New Roman" w:hAnsi="Times New Roman"/>
          <w:sz w:val="28"/>
          <w:szCs w:val="28"/>
          <w:lang w:eastAsia="ru-RU"/>
        </w:rPr>
        <w:t xml:space="preserve">Отделения </w:t>
      </w:r>
      <w:r w:rsidR="000113B2">
        <w:rPr>
          <w:rFonts w:ascii="Times New Roman" w:hAnsi="Times New Roman"/>
          <w:sz w:val="28"/>
          <w:szCs w:val="28"/>
          <w:lang w:eastAsia="ru-RU"/>
        </w:rPr>
        <w:t>Ф</w:t>
      </w:r>
      <w:r w:rsidRPr="00D94A70" w:rsidR="0032655D">
        <w:rPr>
          <w:rFonts w:ascii="Times New Roman" w:hAnsi="Times New Roman"/>
          <w:sz w:val="28"/>
          <w:szCs w:val="28"/>
          <w:lang w:eastAsia="ru-RU"/>
        </w:rPr>
        <w:t xml:space="preserve">онда пенсионного и социального страхования Российской Федерации по Республике Крым к </w:t>
      </w:r>
      <w:r w:rsidR="00666EA4">
        <w:rPr>
          <w:rFonts w:ascii="Times New Roman" w:hAnsi="Times New Roman"/>
          <w:sz w:val="28"/>
          <w:szCs w:val="28"/>
          <w:lang w:eastAsia="ru-RU"/>
        </w:rPr>
        <w:t>Каялиевой</w:t>
      </w:r>
      <w:r w:rsidR="00666EA4">
        <w:rPr>
          <w:rFonts w:ascii="Times New Roman" w:hAnsi="Times New Roman"/>
          <w:sz w:val="28"/>
          <w:szCs w:val="28"/>
          <w:lang w:eastAsia="ru-RU"/>
        </w:rPr>
        <w:t xml:space="preserve"> А.</w:t>
      </w:r>
      <w:r w:rsidRPr="00D94A70" w:rsidR="00D94A70">
        <w:rPr>
          <w:rFonts w:ascii="Times New Roman" w:hAnsi="Times New Roman"/>
          <w:sz w:val="28"/>
          <w:szCs w:val="28"/>
          <w:lang w:eastAsia="ru-RU"/>
        </w:rPr>
        <w:t>Г</w:t>
      </w:r>
      <w:r w:rsidR="00666EA4">
        <w:rPr>
          <w:rFonts w:ascii="Times New Roman" w:hAnsi="Times New Roman"/>
          <w:sz w:val="28"/>
          <w:szCs w:val="28"/>
          <w:lang w:eastAsia="ru-RU"/>
        </w:rPr>
        <w:t>.</w:t>
      </w:r>
      <w:r w:rsidRPr="00D94A70" w:rsidR="0032655D">
        <w:rPr>
          <w:rFonts w:ascii="Times New Roman" w:hAnsi="Times New Roman"/>
          <w:sz w:val="28"/>
          <w:szCs w:val="28"/>
          <w:lang w:eastAsia="ru-RU"/>
        </w:rPr>
        <w:t xml:space="preserve"> о </w:t>
      </w:r>
      <w:r w:rsidRPr="00D94A70" w:rsidR="000113B2">
        <w:rPr>
          <w:rFonts w:ascii="Times New Roman" w:hAnsi="Times New Roman"/>
          <w:sz w:val="28"/>
          <w:szCs w:val="28"/>
          <w:lang w:eastAsia="ru-RU"/>
        </w:rPr>
        <w:t xml:space="preserve">взыскании </w:t>
      </w:r>
      <w:r w:rsidR="000113B2">
        <w:rPr>
          <w:rFonts w:ascii="Times New Roman" w:hAnsi="Times New Roman"/>
          <w:sz w:val="28"/>
          <w:szCs w:val="28"/>
          <w:lang w:eastAsia="ru-RU"/>
        </w:rPr>
        <w:t>безосновательно выплаченного пособия по уходу за ребенком</w:t>
      </w:r>
      <w:r w:rsidRPr="00D94A70" w:rsidR="00D94A70">
        <w:rPr>
          <w:rFonts w:ascii="Times New Roman" w:hAnsi="Times New Roman"/>
          <w:sz w:val="28"/>
          <w:szCs w:val="28"/>
          <w:lang w:eastAsia="ru-RU"/>
        </w:rPr>
        <w:t>, третье лицо, не заявляющее самостоятельных требований относительно предмета спора,</w:t>
      </w:r>
      <w:r w:rsidR="000113B2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Pr="00D94A70" w:rsidR="00D94A70">
        <w:rPr>
          <w:rFonts w:ascii="Times New Roman" w:hAnsi="Times New Roman"/>
          <w:sz w:val="28"/>
          <w:szCs w:val="28"/>
          <w:lang w:eastAsia="ru-RU"/>
        </w:rPr>
        <w:t xml:space="preserve"> Департамент труда и социальной защиты населения Администрации Первомайского района Республики Крым</w:t>
      </w:r>
      <w:r w:rsidRPr="00D94A70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E514E1" w:rsidRPr="00D94A70" w:rsidP="009C15A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94A70">
        <w:rPr>
          <w:rFonts w:ascii="Times New Roman" w:hAnsi="Times New Roman"/>
          <w:bCs/>
          <w:sz w:val="28"/>
          <w:szCs w:val="28"/>
          <w:lang w:eastAsia="ru-RU"/>
        </w:rPr>
        <w:t xml:space="preserve">         руководствуясь ст. ст. 12, 98, </w:t>
      </w:r>
      <w:r w:rsidRPr="00D94A7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D94A70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94A7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D94A7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ГПК РФ</w:t>
        </w:r>
      </w:hyperlink>
      <w:r w:rsidRPr="00D94A70">
        <w:rPr>
          <w:rFonts w:ascii="Times New Roman" w:hAnsi="Times New Roman"/>
          <w:bCs/>
          <w:sz w:val="28"/>
          <w:szCs w:val="28"/>
          <w:lang w:eastAsia="ru-RU"/>
        </w:rPr>
        <w:t>,  суд</w:t>
      </w:r>
    </w:p>
    <w:p w:rsidR="00E514E1" w:rsidRPr="00D94A70" w:rsidP="009C15A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94A70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E514E1" w:rsidRPr="00D94A70" w:rsidP="004F0AC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4A7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00520" w:rsidR="004F0AC1">
        <w:rPr>
          <w:rFonts w:ascii="Times New Roman" w:hAnsi="Times New Roman"/>
          <w:sz w:val="28"/>
          <w:szCs w:val="28"/>
          <w:lang w:eastAsia="ru-RU"/>
        </w:rPr>
        <w:tab/>
      </w:r>
      <w:r w:rsidR="004F0AC1">
        <w:rPr>
          <w:rFonts w:ascii="Times New Roman" w:hAnsi="Times New Roman"/>
          <w:sz w:val="28"/>
          <w:szCs w:val="28"/>
          <w:lang w:eastAsia="ru-RU"/>
        </w:rPr>
        <w:t>В удовлетворении исковых требований</w:t>
      </w:r>
      <w:r w:rsidRPr="00C00520" w:rsidR="004F0A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13B2">
        <w:rPr>
          <w:rFonts w:ascii="Times New Roman" w:hAnsi="Times New Roman"/>
          <w:sz w:val="28"/>
          <w:szCs w:val="28"/>
          <w:lang w:eastAsia="ru-RU"/>
        </w:rPr>
        <w:t>Отделения Ф</w:t>
      </w:r>
      <w:r w:rsidRPr="00D94A70" w:rsidR="004F0AC1">
        <w:rPr>
          <w:rFonts w:ascii="Times New Roman" w:hAnsi="Times New Roman"/>
          <w:sz w:val="28"/>
          <w:szCs w:val="28"/>
          <w:lang w:eastAsia="ru-RU"/>
        </w:rPr>
        <w:t xml:space="preserve">онда пенсионного и социального страхования Российской Федерации по Республике Крым к </w:t>
      </w:r>
      <w:r w:rsidRPr="00D94A70" w:rsidR="004F0AC1">
        <w:rPr>
          <w:rFonts w:ascii="Times New Roman" w:hAnsi="Times New Roman"/>
          <w:sz w:val="28"/>
          <w:szCs w:val="28"/>
          <w:lang w:eastAsia="ru-RU"/>
        </w:rPr>
        <w:t>Каялиевой</w:t>
      </w:r>
      <w:r w:rsidRPr="00D94A70" w:rsidR="004F0AC1">
        <w:rPr>
          <w:rFonts w:ascii="Times New Roman" w:hAnsi="Times New Roman"/>
          <w:sz w:val="28"/>
          <w:szCs w:val="28"/>
          <w:lang w:eastAsia="ru-RU"/>
        </w:rPr>
        <w:t xml:space="preserve"> А</w:t>
      </w:r>
      <w:r w:rsidR="00666EA4">
        <w:rPr>
          <w:rFonts w:ascii="Times New Roman" w:hAnsi="Times New Roman"/>
          <w:sz w:val="28"/>
          <w:szCs w:val="28"/>
          <w:lang w:eastAsia="ru-RU"/>
        </w:rPr>
        <w:t>.</w:t>
      </w:r>
      <w:r w:rsidRPr="00D94A70" w:rsidR="004F0AC1">
        <w:rPr>
          <w:rFonts w:ascii="Times New Roman" w:hAnsi="Times New Roman"/>
          <w:sz w:val="28"/>
          <w:szCs w:val="28"/>
          <w:lang w:eastAsia="ru-RU"/>
        </w:rPr>
        <w:t>Г</w:t>
      </w:r>
      <w:r w:rsidR="00666EA4">
        <w:rPr>
          <w:rFonts w:ascii="Times New Roman" w:hAnsi="Times New Roman"/>
          <w:sz w:val="28"/>
          <w:szCs w:val="28"/>
          <w:lang w:eastAsia="ru-RU"/>
        </w:rPr>
        <w:t>.</w:t>
      </w:r>
      <w:r w:rsidRPr="00D94A70" w:rsidR="004F0AC1">
        <w:rPr>
          <w:rFonts w:ascii="Times New Roman" w:hAnsi="Times New Roman"/>
          <w:sz w:val="28"/>
          <w:szCs w:val="28"/>
          <w:lang w:eastAsia="ru-RU"/>
        </w:rPr>
        <w:t xml:space="preserve"> о </w:t>
      </w:r>
      <w:r w:rsidRPr="00D94A70" w:rsidR="000113B2">
        <w:rPr>
          <w:rFonts w:ascii="Times New Roman" w:hAnsi="Times New Roman"/>
          <w:sz w:val="28"/>
          <w:szCs w:val="28"/>
          <w:lang w:eastAsia="ru-RU"/>
        </w:rPr>
        <w:t xml:space="preserve">взыскании </w:t>
      </w:r>
      <w:r w:rsidR="000113B2">
        <w:rPr>
          <w:rFonts w:ascii="Times New Roman" w:hAnsi="Times New Roman"/>
          <w:sz w:val="28"/>
          <w:szCs w:val="28"/>
          <w:lang w:eastAsia="ru-RU"/>
        </w:rPr>
        <w:t xml:space="preserve">безосновательно выплаченного пособия по уходу за ребенком </w:t>
      </w:r>
      <w:r w:rsidR="004F0AC1">
        <w:rPr>
          <w:rFonts w:ascii="Times New Roman" w:hAnsi="Times New Roman"/>
          <w:sz w:val="28"/>
          <w:szCs w:val="28"/>
          <w:lang w:eastAsia="ru-RU"/>
        </w:rPr>
        <w:t xml:space="preserve">отказать </w:t>
      </w:r>
      <w:r w:rsidRPr="002A6EEE" w:rsidR="004F0AC1">
        <w:rPr>
          <w:rFonts w:ascii="Times New Roman" w:hAnsi="Times New Roman"/>
          <w:sz w:val="28"/>
          <w:szCs w:val="28"/>
        </w:rPr>
        <w:t>в связи с пропуском срока исковой давности</w:t>
      </w:r>
      <w:r w:rsidRPr="002A6EEE" w:rsidR="004F0AC1">
        <w:rPr>
          <w:rFonts w:ascii="Times New Roman" w:hAnsi="Times New Roman"/>
          <w:sz w:val="28"/>
          <w:szCs w:val="28"/>
          <w:lang w:eastAsia="ru-RU"/>
        </w:rPr>
        <w:t>.</w:t>
      </w:r>
    </w:p>
    <w:p w:rsidR="004F0AC1" w:rsidRPr="009B647F" w:rsidP="004F0AC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</w:t>
      </w:r>
      <w:r>
        <w:rPr>
          <w:rFonts w:ascii="Times New Roman" w:hAnsi="Times New Roman"/>
          <w:sz w:val="28"/>
          <w:szCs w:val="28"/>
        </w:rPr>
        <w:t xml:space="preserve">влении мотивированного решения </w:t>
      </w:r>
      <w:r w:rsidRPr="009B647F">
        <w:rPr>
          <w:rFonts w:ascii="Times New Roman" w:hAnsi="Times New Roman"/>
          <w:sz w:val="28"/>
          <w:szCs w:val="28"/>
        </w:rPr>
        <w:t xml:space="preserve">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    </w:t>
      </w:r>
    </w:p>
    <w:p w:rsidR="004F0AC1" w:rsidRPr="009B647F" w:rsidP="004F0AC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 xml:space="preserve">Мировой судья составляет мотивированное решение в течение </w:t>
      </w:r>
      <w:r>
        <w:rPr>
          <w:rFonts w:ascii="Times New Roman" w:hAnsi="Times New Roman"/>
          <w:sz w:val="28"/>
          <w:szCs w:val="28"/>
        </w:rPr>
        <w:t>десяти</w:t>
      </w:r>
      <w:r w:rsidRPr="009B647F">
        <w:rPr>
          <w:rFonts w:ascii="Times New Roman" w:hAnsi="Times New Roman"/>
          <w:sz w:val="28"/>
          <w:szCs w:val="28"/>
        </w:rPr>
        <w:t xml:space="preserve"> дней со дня поступления указанного выше заявления.</w:t>
      </w:r>
    </w:p>
    <w:p w:rsidR="004F0AC1" w:rsidRPr="009B647F" w:rsidP="004F0AC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042FD0" w:rsidRPr="00D94A70" w:rsidP="00666EA4">
      <w:pPr>
        <w:autoSpaceDE w:val="0"/>
        <w:autoSpaceDN w:val="0"/>
        <w:spacing w:after="0" w:line="240" w:lineRule="auto"/>
        <w:ind w:firstLine="708"/>
        <w:jc w:val="both"/>
        <w:rPr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>Председательствующий</w:t>
      </w:r>
    </w:p>
    <w:sectPr w:rsidSect="0001337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E1"/>
    <w:rsid w:val="000113B2"/>
    <w:rsid w:val="00013373"/>
    <w:rsid w:val="00042FD0"/>
    <w:rsid w:val="002A6EEE"/>
    <w:rsid w:val="0032655D"/>
    <w:rsid w:val="004F0AC1"/>
    <w:rsid w:val="00666EA4"/>
    <w:rsid w:val="009B647F"/>
    <w:rsid w:val="009C15A0"/>
    <w:rsid w:val="00AB631E"/>
    <w:rsid w:val="00C00520"/>
    <w:rsid w:val="00D94A70"/>
    <w:rsid w:val="00E514E1"/>
    <w:rsid w:val="00F90F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4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14E1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1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133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DCBE7-2103-4ED3-B59D-D31A2346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