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C0186" w:rsidRPr="00CF4F0C" w:rsidP="001C0186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Дело № 2-66-452/2025</w:t>
      </w:r>
    </w:p>
    <w:p w:rsidR="001C0186" w:rsidP="001C0186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УИД: 91MS0066-01-2025-000559</w:t>
      </w:r>
      <w:r w:rsidRPr="00CF4F0C">
        <w:rPr>
          <w:rFonts w:ascii="Times New Roman" w:hAnsi="Times New Roman"/>
          <w:sz w:val="28"/>
          <w:szCs w:val="28"/>
          <w:lang w:eastAsia="ru-RU"/>
        </w:rPr>
        <w:t>-45</w:t>
      </w:r>
    </w:p>
    <w:p w:rsidR="001C0186" w:rsidRPr="00C00520" w:rsidP="001C0186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1C0186" w:rsidRPr="00080A73" w:rsidP="001C018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080A73">
        <w:rPr>
          <w:rFonts w:ascii="Times New Roman" w:hAnsi="Times New Roman"/>
          <w:b/>
          <w:sz w:val="28"/>
          <w:szCs w:val="28"/>
          <w:lang w:eastAsia="ru-RU"/>
        </w:rPr>
        <w:t>РЕШЕНИЕ</w:t>
      </w:r>
    </w:p>
    <w:p w:rsidR="001C0186" w:rsidRPr="00080A73" w:rsidP="001C018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080A73">
        <w:rPr>
          <w:rFonts w:ascii="Times New Roman" w:hAnsi="Times New Roman"/>
          <w:b/>
          <w:sz w:val="28"/>
          <w:szCs w:val="28"/>
          <w:lang w:eastAsia="ru-RU"/>
        </w:rPr>
        <w:t>ИМЕНЕМ РОССИЙСКОЙ ФЕДЕРАЦИИ</w:t>
      </w:r>
    </w:p>
    <w:p w:rsidR="001C0186" w:rsidP="001C018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080A73">
        <w:rPr>
          <w:rFonts w:ascii="Times New Roman" w:hAnsi="Times New Roman"/>
          <w:b/>
          <w:sz w:val="28"/>
          <w:szCs w:val="28"/>
          <w:lang w:eastAsia="ru-RU"/>
        </w:rPr>
        <w:t>(резолютивная часть)</w:t>
      </w:r>
    </w:p>
    <w:p w:rsidR="001C0186" w:rsidRPr="00C00520" w:rsidP="001C018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1C0186" w:rsidRPr="00C00520" w:rsidP="001C018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00520"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Pr="00C00520"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13 августа 2025</w:t>
      </w:r>
      <w:r w:rsidRPr="00C00520">
        <w:rPr>
          <w:rFonts w:ascii="Times New Roman" w:hAnsi="Times New Roman"/>
          <w:sz w:val="28"/>
          <w:szCs w:val="28"/>
          <w:lang w:eastAsia="ru-RU"/>
        </w:rPr>
        <w:t xml:space="preserve"> года                                                 </w:t>
      </w:r>
      <w:r w:rsidRPr="00C00520">
        <w:rPr>
          <w:rFonts w:ascii="Times New Roman" w:hAnsi="Times New Roman"/>
          <w:sz w:val="28"/>
          <w:szCs w:val="28"/>
          <w:lang w:eastAsia="ru-RU"/>
        </w:rPr>
        <w:t>пгт</w:t>
      </w:r>
      <w:r w:rsidRPr="00C00520">
        <w:rPr>
          <w:rFonts w:ascii="Times New Roman" w:hAnsi="Times New Roman"/>
          <w:sz w:val="28"/>
          <w:szCs w:val="28"/>
          <w:lang w:eastAsia="ru-RU"/>
        </w:rPr>
        <w:t xml:space="preserve">. Первомайское  </w:t>
      </w:r>
    </w:p>
    <w:p w:rsidR="001C0186" w:rsidRPr="00C00520" w:rsidP="001C018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00520"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Pr="00C00520">
        <w:rPr>
          <w:rFonts w:ascii="Times New Roman" w:hAnsi="Times New Roman"/>
          <w:sz w:val="28"/>
          <w:szCs w:val="28"/>
          <w:lang w:eastAsia="ru-RU"/>
        </w:rPr>
        <w:tab/>
        <w:t xml:space="preserve">Суд в составе: председательствующего – мирового судьи судебного участка № 66 Первомайского судебного района (Первомайский муниципальный район) Республики Крым </w:t>
      </w:r>
      <w:r w:rsidRPr="00C00520">
        <w:rPr>
          <w:rFonts w:ascii="Times New Roman" w:hAnsi="Times New Roman"/>
          <w:sz w:val="28"/>
          <w:szCs w:val="28"/>
          <w:lang w:eastAsia="ru-RU"/>
        </w:rPr>
        <w:t>Йова</w:t>
      </w:r>
      <w:r w:rsidRPr="00C00520">
        <w:rPr>
          <w:rFonts w:ascii="Times New Roman" w:hAnsi="Times New Roman"/>
          <w:sz w:val="28"/>
          <w:szCs w:val="28"/>
          <w:lang w:eastAsia="ru-RU"/>
        </w:rPr>
        <w:t xml:space="preserve"> Е.В.,</w:t>
      </w:r>
    </w:p>
    <w:p w:rsidR="001C0186" w:rsidP="001C0186">
      <w:pPr>
        <w:tabs>
          <w:tab w:val="center" w:pos="4889"/>
        </w:tabs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C00520">
        <w:rPr>
          <w:rFonts w:ascii="Times New Roman" w:hAnsi="Times New Roman"/>
          <w:sz w:val="28"/>
          <w:szCs w:val="28"/>
          <w:lang w:eastAsia="ru-RU"/>
        </w:rPr>
        <w:t xml:space="preserve">при секретаре – </w:t>
      </w:r>
      <w:r>
        <w:rPr>
          <w:rFonts w:ascii="Times New Roman" w:hAnsi="Times New Roman"/>
          <w:sz w:val="28"/>
          <w:szCs w:val="28"/>
          <w:lang w:eastAsia="ru-RU"/>
        </w:rPr>
        <w:t>администраторе судебного участка Петрук Е.В.</w:t>
      </w:r>
      <w:r w:rsidRPr="00C00520">
        <w:rPr>
          <w:rFonts w:ascii="Times New Roman" w:hAnsi="Times New Roman"/>
          <w:sz w:val="28"/>
          <w:szCs w:val="28"/>
          <w:lang w:eastAsia="ru-RU"/>
        </w:rPr>
        <w:t xml:space="preserve">, </w:t>
      </w:r>
    </w:p>
    <w:p w:rsidR="001C0186" w:rsidP="001C0186">
      <w:pPr>
        <w:tabs>
          <w:tab w:val="center" w:pos="4889"/>
        </w:tabs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с участием помощника прокурора Первомайского района Республики Крым </w:t>
      </w:r>
      <w:r w:rsidR="00CE15F2">
        <w:rPr>
          <w:rFonts w:ascii="Times New Roman" w:hAnsi="Times New Roman"/>
          <w:sz w:val="28"/>
          <w:szCs w:val="28"/>
          <w:lang w:eastAsia="ru-RU"/>
        </w:rPr>
        <w:t>Якобчук</w:t>
      </w:r>
      <w:r w:rsidR="00CE15F2">
        <w:rPr>
          <w:rFonts w:ascii="Times New Roman" w:hAnsi="Times New Roman"/>
          <w:sz w:val="28"/>
          <w:szCs w:val="28"/>
          <w:lang w:eastAsia="ru-RU"/>
        </w:rPr>
        <w:t xml:space="preserve"> К.Н.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</w:p>
    <w:p w:rsidR="001C0186" w:rsidRPr="00C00520" w:rsidP="001C0186">
      <w:pPr>
        <w:tabs>
          <w:tab w:val="center" w:pos="4889"/>
        </w:tabs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ответчика </w:t>
      </w:r>
      <w:r>
        <w:rPr>
          <w:rFonts w:ascii="Times New Roman" w:hAnsi="Times New Roman"/>
          <w:sz w:val="28"/>
          <w:szCs w:val="28"/>
          <w:lang w:eastAsia="ru-RU"/>
        </w:rPr>
        <w:t>Мустафаева</w:t>
      </w:r>
      <w:r>
        <w:rPr>
          <w:rFonts w:ascii="Times New Roman" w:hAnsi="Times New Roman"/>
          <w:sz w:val="28"/>
          <w:szCs w:val="28"/>
          <w:lang w:eastAsia="ru-RU"/>
        </w:rPr>
        <w:t xml:space="preserve"> Б.Д., </w:t>
      </w:r>
    </w:p>
    <w:p w:rsidR="001C0186" w:rsidRPr="00C00520" w:rsidP="001C0186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C00520">
        <w:rPr>
          <w:rFonts w:ascii="Times New Roman" w:hAnsi="Times New Roman"/>
          <w:sz w:val="28"/>
          <w:szCs w:val="28"/>
          <w:lang w:eastAsia="ru-RU"/>
        </w:rPr>
        <w:t xml:space="preserve">рассмотрев в открытом судебном заседании гражданское дело по иску </w:t>
      </w:r>
      <w:r>
        <w:rPr>
          <w:rFonts w:ascii="Times New Roman" w:hAnsi="Times New Roman"/>
          <w:sz w:val="28"/>
          <w:szCs w:val="28"/>
          <w:lang w:eastAsia="ru-RU"/>
        </w:rPr>
        <w:t>п</w:t>
      </w:r>
      <w:r w:rsidRPr="00CF4F0C">
        <w:rPr>
          <w:rFonts w:ascii="Times New Roman" w:hAnsi="Times New Roman"/>
          <w:sz w:val="28"/>
          <w:szCs w:val="28"/>
          <w:lang w:eastAsia="ru-RU"/>
        </w:rPr>
        <w:t xml:space="preserve">рокурора </w:t>
      </w:r>
      <w:r>
        <w:rPr>
          <w:rFonts w:ascii="Times New Roman" w:hAnsi="Times New Roman"/>
          <w:sz w:val="28"/>
          <w:szCs w:val="28"/>
          <w:lang w:eastAsia="ru-RU"/>
        </w:rPr>
        <w:t>Кошехабльского</w:t>
      </w:r>
      <w:r>
        <w:rPr>
          <w:rFonts w:ascii="Times New Roman" w:hAnsi="Times New Roman"/>
          <w:sz w:val="28"/>
          <w:szCs w:val="28"/>
          <w:lang w:eastAsia="ru-RU"/>
        </w:rPr>
        <w:t xml:space="preserve"> района Республики Адыгея</w:t>
      </w:r>
      <w:r w:rsidRPr="00CF4F0C">
        <w:rPr>
          <w:rFonts w:ascii="Times New Roman" w:hAnsi="Times New Roman"/>
          <w:sz w:val="28"/>
          <w:szCs w:val="28"/>
          <w:lang w:eastAsia="ru-RU"/>
        </w:rPr>
        <w:t xml:space="preserve"> в интересах </w:t>
      </w:r>
      <w:r w:rsidR="00E04A6F">
        <w:rPr>
          <w:rFonts w:ascii="Times New Roman" w:hAnsi="Times New Roman"/>
          <w:sz w:val="28"/>
          <w:szCs w:val="28"/>
          <w:lang w:eastAsia="ru-RU"/>
        </w:rPr>
        <w:t>ФИО</w:t>
      </w:r>
      <w:r w:rsidR="00E04A6F">
        <w:rPr>
          <w:rFonts w:ascii="Times New Roman" w:hAnsi="Times New Roman"/>
          <w:sz w:val="28"/>
          <w:szCs w:val="28"/>
          <w:lang w:eastAsia="ru-RU"/>
        </w:rPr>
        <w:t>1</w:t>
      </w:r>
      <w:r w:rsidRPr="00CF4F0C">
        <w:rPr>
          <w:rFonts w:ascii="Times New Roman" w:hAnsi="Times New Roman"/>
          <w:sz w:val="28"/>
          <w:szCs w:val="28"/>
          <w:lang w:eastAsia="ru-RU"/>
        </w:rPr>
        <w:t xml:space="preserve"> к </w:t>
      </w:r>
      <w:r>
        <w:rPr>
          <w:rFonts w:ascii="Times New Roman" w:hAnsi="Times New Roman"/>
          <w:sz w:val="28"/>
          <w:szCs w:val="28"/>
          <w:lang w:eastAsia="ru-RU"/>
        </w:rPr>
        <w:t>Мустафаеву</w:t>
      </w:r>
      <w:r>
        <w:rPr>
          <w:rFonts w:ascii="Times New Roman" w:hAnsi="Times New Roman"/>
          <w:sz w:val="28"/>
          <w:szCs w:val="28"/>
          <w:lang w:eastAsia="ru-RU"/>
        </w:rPr>
        <w:t xml:space="preserve"> Б</w:t>
      </w:r>
      <w:r w:rsidR="00E04A6F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>Д</w:t>
      </w:r>
      <w:r w:rsidR="00E04A6F">
        <w:rPr>
          <w:rFonts w:ascii="Times New Roman" w:hAnsi="Times New Roman"/>
          <w:sz w:val="28"/>
          <w:szCs w:val="28"/>
          <w:lang w:eastAsia="ru-RU"/>
        </w:rPr>
        <w:t>.</w:t>
      </w:r>
      <w:r w:rsidRPr="00CF4F0C">
        <w:rPr>
          <w:rFonts w:ascii="Times New Roman" w:hAnsi="Times New Roman"/>
          <w:sz w:val="28"/>
          <w:szCs w:val="28"/>
          <w:lang w:eastAsia="ru-RU"/>
        </w:rPr>
        <w:t xml:space="preserve"> о </w:t>
      </w:r>
      <w:r>
        <w:rPr>
          <w:rFonts w:ascii="Times New Roman" w:hAnsi="Times New Roman"/>
          <w:sz w:val="28"/>
          <w:szCs w:val="28"/>
          <w:lang w:eastAsia="ru-RU"/>
        </w:rPr>
        <w:t>взыскании суммы неосновательного обогащения и процентов за пользование чужими денежными средствами</w:t>
      </w:r>
      <w:r w:rsidRPr="00C20278">
        <w:rPr>
          <w:rFonts w:ascii="Times New Roman" w:hAnsi="Times New Roman"/>
          <w:sz w:val="28"/>
          <w:szCs w:val="28"/>
          <w:lang w:eastAsia="ru-RU"/>
        </w:rPr>
        <w:t>,</w:t>
      </w:r>
    </w:p>
    <w:p w:rsidR="001C0186" w:rsidP="001C0186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CF4F0C">
        <w:rPr>
          <w:rFonts w:ascii="Times New Roman" w:hAnsi="Times New Roman"/>
          <w:bCs/>
          <w:sz w:val="28"/>
          <w:szCs w:val="28"/>
          <w:lang w:eastAsia="ru-RU"/>
        </w:rPr>
        <w:t>руководствуясь ст. ст. 12, 167, 103, 195-199 ГПК РФ,  мировой судья</w:t>
      </w:r>
    </w:p>
    <w:p w:rsidR="001C0186" w:rsidRPr="00C00520" w:rsidP="001C01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C00520">
        <w:rPr>
          <w:rFonts w:ascii="Times New Roman" w:hAnsi="Times New Roman"/>
          <w:b/>
          <w:sz w:val="28"/>
          <w:szCs w:val="28"/>
          <w:lang w:eastAsia="ru-RU"/>
        </w:rPr>
        <w:t>РЕШИЛ:</w:t>
      </w:r>
    </w:p>
    <w:p w:rsidR="001C0186" w:rsidRPr="006D72C8" w:rsidP="001C0186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C00520">
        <w:rPr>
          <w:rFonts w:ascii="Times New Roman" w:hAnsi="Times New Roman"/>
          <w:sz w:val="28"/>
          <w:szCs w:val="28"/>
          <w:lang w:eastAsia="ru-RU"/>
        </w:rPr>
        <w:t xml:space="preserve">Исковые требования </w:t>
      </w:r>
      <w:r w:rsidRPr="001C0186">
        <w:rPr>
          <w:rFonts w:ascii="Times New Roman" w:hAnsi="Times New Roman"/>
          <w:sz w:val="28"/>
          <w:szCs w:val="28"/>
          <w:lang w:eastAsia="ru-RU"/>
        </w:rPr>
        <w:t xml:space="preserve">прокурора </w:t>
      </w:r>
      <w:r w:rsidRPr="001C0186">
        <w:rPr>
          <w:rFonts w:ascii="Times New Roman" w:hAnsi="Times New Roman"/>
          <w:sz w:val="28"/>
          <w:szCs w:val="28"/>
          <w:lang w:eastAsia="ru-RU"/>
        </w:rPr>
        <w:t>Кошехабльского</w:t>
      </w:r>
      <w:r w:rsidRPr="001C0186">
        <w:rPr>
          <w:rFonts w:ascii="Times New Roman" w:hAnsi="Times New Roman"/>
          <w:sz w:val="28"/>
          <w:szCs w:val="28"/>
          <w:lang w:eastAsia="ru-RU"/>
        </w:rPr>
        <w:t xml:space="preserve"> района Республики Адыгея в интересах Бекетовой Р</w:t>
      </w:r>
      <w:r w:rsidR="00E04A6F">
        <w:rPr>
          <w:rFonts w:ascii="Times New Roman" w:hAnsi="Times New Roman"/>
          <w:sz w:val="28"/>
          <w:szCs w:val="28"/>
          <w:lang w:eastAsia="ru-RU"/>
        </w:rPr>
        <w:t>.</w:t>
      </w:r>
      <w:r w:rsidRPr="001C0186">
        <w:rPr>
          <w:rFonts w:ascii="Times New Roman" w:hAnsi="Times New Roman"/>
          <w:sz w:val="28"/>
          <w:szCs w:val="28"/>
          <w:lang w:eastAsia="ru-RU"/>
        </w:rPr>
        <w:t>А</w:t>
      </w:r>
      <w:r w:rsidR="00E04A6F">
        <w:rPr>
          <w:rFonts w:ascii="Times New Roman" w:hAnsi="Times New Roman"/>
          <w:sz w:val="28"/>
          <w:szCs w:val="28"/>
          <w:lang w:eastAsia="ru-RU"/>
        </w:rPr>
        <w:t>.</w:t>
      </w:r>
      <w:r w:rsidRPr="001C0186">
        <w:rPr>
          <w:rFonts w:ascii="Times New Roman" w:hAnsi="Times New Roman"/>
          <w:sz w:val="28"/>
          <w:szCs w:val="28"/>
          <w:lang w:eastAsia="ru-RU"/>
        </w:rPr>
        <w:t xml:space="preserve"> к </w:t>
      </w:r>
      <w:r w:rsidRPr="001C0186">
        <w:rPr>
          <w:rFonts w:ascii="Times New Roman" w:hAnsi="Times New Roman"/>
          <w:sz w:val="28"/>
          <w:szCs w:val="28"/>
          <w:lang w:eastAsia="ru-RU"/>
        </w:rPr>
        <w:t>Мустафаеву</w:t>
      </w:r>
      <w:r w:rsidRPr="001C0186">
        <w:rPr>
          <w:rFonts w:ascii="Times New Roman" w:hAnsi="Times New Roman"/>
          <w:sz w:val="28"/>
          <w:szCs w:val="28"/>
          <w:lang w:eastAsia="ru-RU"/>
        </w:rPr>
        <w:t xml:space="preserve"> Б</w:t>
      </w:r>
      <w:r w:rsidR="00E04A6F">
        <w:rPr>
          <w:rFonts w:ascii="Times New Roman" w:hAnsi="Times New Roman"/>
          <w:sz w:val="28"/>
          <w:szCs w:val="28"/>
          <w:lang w:eastAsia="ru-RU"/>
        </w:rPr>
        <w:t>.</w:t>
      </w:r>
      <w:r w:rsidRPr="001C0186">
        <w:rPr>
          <w:rFonts w:ascii="Times New Roman" w:hAnsi="Times New Roman"/>
          <w:sz w:val="28"/>
          <w:szCs w:val="28"/>
          <w:lang w:eastAsia="ru-RU"/>
        </w:rPr>
        <w:t>Д</w:t>
      </w:r>
      <w:r w:rsidR="00E04A6F">
        <w:rPr>
          <w:rFonts w:ascii="Times New Roman" w:hAnsi="Times New Roman"/>
          <w:sz w:val="28"/>
          <w:szCs w:val="28"/>
          <w:lang w:eastAsia="ru-RU"/>
        </w:rPr>
        <w:t>.</w:t>
      </w:r>
      <w:r w:rsidRPr="001C0186">
        <w:rPr>
          <w:rFonts w:ascii="Times New Roman" w:hAnsi="Times New Roman"/>
          <w:sz w:val="28"/>
          <w:szCs w:val="28"/>
          <w:lang w:eastAsia="ru-RU"/>
        </w:rPr>
        <w:t xml:space="preserve"> о взыскании суммы неосновательного обогащения и процентов за пользование чужими денежными средствами</w:t>
      </w:r>
      <w:r w:rsidR="00E04A6F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Pr="006D72C8">
        <w:rPr>
          <w:rFonts w:ascii="Times New Roman" w:hAnsi="Times New Roman"/>
          <w:sz w:val="28"/>
          <w:szCs w:val="28"/>
          <w:lang w:eastAsia="ru-RU"/>
        </w:rPr>
        <w:t>удовлетворить.</w:t>
      </w:r>
    </w:p>
    <w:p w:rsidR="00CE15F2" w:rsidRPr="00CE15F2" w:rsidP="00CE15F2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D72C8">
        <w:rPr>
          <w:rFonts w:ascii="Times New Roman" w:hAnsi="Times New Roman"/>
          <w:sz w:val="28"/>
          <w:szCs w:val="28"/>
          <w:lang w:eastAsia="ru-RU"/>
        </w:rPr>
        <w:t xml:space="preserve">         </w:t>
      </w:r>
      <w:r w:rsidRPr="006D72C8">
        <w:rPr>
          <w:rFonts w:ascii="Times New Roman" w:hAnsi="Times New Roman"/>
          <w:sz w:val="28"/>
          <w:szCs w:val="28"/>
          <w:lang w:eastAsia="ru-RU"/>
        </w:rPr>
        <w:tab/>
        <w:t xml:space="preserve">Взыскать с </w:t>
      </w:r>
      <w:r w:rsidR="00947756">
        <w:rPr>
          <w:rFonts w:ascii="Times New Roman" w:hAnsi="Times New Roman"/>
          <w:b/>
          <w:sz w:val="28"/>
          <w:szCs w:val="28"/>
          <w:lang w:eastAsia="ru-RU"/>
        </w:rPr>
        <w:t>Мустафаева</w:t>
      </w:r>
      <w:r w:rsidR="00947756">
        <w:rPr>
          <w:rFonts w:ascii="Times New Roman" w:hAnsi="Times New Roman"/>
          <w:b/>
          <w:sz w:val="28"/>
          <w:szCs w:val="28"/>
          <w:lang w:eastAsia="ru-RU"/>
        </w:rPr>
        <w:t xml:space="preserve"> Б</w:t>
      </w:r>
      <w:r w:rsidR="00E04A6F">
        <w:rPr>
          <w:rFonts w:ascii="Times New Roman" w:hAnsi="Times New Roman"/>
          <w:b/>
          <w:sz w:val="28"/>
          <w:szCs w:val="28"/>
          <w:lang w:eastAsia="ru-RU"/>
        </w:rPr>
        <w:t>.</w:t>
      </w:r>
      <w:r w:rsidR="00947756">
        <w:rPr>
          <w:rFonts w:ascii="Times New Roman" w:hAnsi="Times New Roman"/>
          <w:b/>
          <w:sz w:val="28"/>
          <w:szCs w:val="28"/>
          <w:lang w:eastAsia="ru-RU"/>
        </w:rPr>
        <w:t>Д</w:t>
      </w:r>
      <w:r w:rsidR="00E04A6F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CF4F0C" w:rsidR="00947756">
        <w:rPr>
          <w:rFonts w:ascii="Times New Roman" w:hAnsi="Times New Roman"/>
          <w:b/>
          <w:sz w:val="28"/>
          <w:szCs w:val="28"/>
          <w:lang w:eastAsia="ru-RU"/>
        </w:rPr>
        <w:t xml:space="preserve">, </w:t>
      </w:r>
      <w:r w:rsidR="00E04A6F">
        <w:rPr>
          <w:rFonts w:ascii="Times New Roman" w:hAnsi="Times New Roman"/>
          <w:sz w:val="28"/>
          <w:szCs w:val="28"/>
        </w:rPr>
        <w:t>ПЕРСОНАЛЬНАЯ ИНФОРМАЦИЯ</w:t>
      </w:r>
      <w:r w:rsidRPr="00CE15F2">
        <w:rPr>
          <w:rFonts w:ascii="Times New Roman" w:hAnsi="Times New Roman"/>
          <w:sz w:val="28"/>
          <w:szCs w:val="28"/>
        </w:rPr>
        <w:t xml:space="preserve">, </w:t>
      </w:r>
      <w:r w:rsidRPr="00CE15F2">
        <w:rPr>
          <w:rFonts w:ascii="Times New Roman" w:hAnsi="Times New Roman"/>
          <w:sz w:val="28"/>
          <w:szCs w:val="28"/>
          <w:lang w:eastAsia="ru-RU"/>
        </w:rPr>
        <w:t>в пользу</w:t>
      </w:r>
      <w:r w:rsidRPr="00CE15F2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E04A6F">
        <w:rPr>
          <w:rFonts w:ascii="Times New Roman" w:hAnsi="Times New Roman"/>
          <w:b/>
          <w:sz w:val="28"/>
          <w:szCs w:val="28"/>
          <w:lang w:eastAsia="ru-RU"/>
        </w:rPr>
        <w:t>ФИО</w:t>
      </w:r>
      <w:r w:rsidR="00E04A6F">
        <w:rPr>
          <w:rFonts w:ascii="Times New Roman" w:hAnsi="Times New Roman"/>
          <w:b/>
          <w:sz w:val="28"/>
          <w:szCs w:val="28"/>
          <w:lang w:eastAsia="ru-RU"/>
        </w:rPr>
        <w:t>1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, </w:t>
      </w:r>
      <w:r w:rsidR="00E04A6F">
        <w:rPr>
          <w:rFonts w:ascii="Times New Roman" w:hAnsi="Times New Roman"/>
          <w:sz w:val="28"/>
          <w:szCs w:val="28"/>
          <w:lang w:eastAsia="ru-RU"/>
        </w:rPr>
        <w:t>ПЕРСОНАЛЬНАЯ ИНФОРМАЦИЯ</w:t>
      </w:r>
      <w:r>
        <w:rPr>
          <w:rFonts w:ascii="Times New Roman" w:hAnsi="Times New Roman"/>
          <w:sz w:val="28"/>
          <w:szCs w:val="28"/>
        </w:rPr>
        <w:t xml:space="preserve">, </w:t>
      </w:r>
    </w:p>
    <w:p w:rsidR="001C0186" w:rsidRPr="00FE0451" w:rsidP="001C018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</w:t>
      </w:r>
      <w:r w:rsidRPr="00757004">
        <w:rPr>
          <w:rFonts w:ascii="Times New Roman" w:hAnsi="Times New Roman"/>
          <w:sz w:val="28"/>
          <w:szCs w:val="28"/>
          <w:lang w:eastAsia="ru-RU"/>
        </w:rPr>
        <w:t>сумму неосновательного обогащения в размере 3050 рублей, проценты за пользование чужими денежными средств</w:t>
      </w:r>
      <w:r>
        <w:rPr>
          <w:rFonts w:ascii="Times New Roman" w:hAnsi="Times New Roman"/>
          <w:sz w:val="28"/>
          <w:szCs w:val="28"/>
          <w:lang w:eastAsia="ru-RU"/>
        </w:rPr>
        <w:t xml:space="preserve">ами за период с </w:t>
      </w:r>
      <w:r w:rsidR="003520DC">
        <w:rPr>
          <w:rFonts w:ascii="Times New Roman" w:hAnsi="Times New Roman"/>
          <w:sz w:val="28"/>
          <w:szCs w:val="28"/>
          <w:lang w:eastAsia="ru-RU"/>
        </w:rPr>
        <w:t>27</w:t>
      </w:r>
      <w:r>
        <w:rPr>
          <w:rFonts w:ascii="Times New Roman" w:hAnsi="Times New Roman"/>
          <w:sz w:val="28"/>
          <w:szCs w:val="28"/>
          <w:lang w:eastAsia="ru-RU"/>
        </w:rPr>
        <w:t xml:space="preserve">.02.2024 года по 07.03.2024 года в размере 14 рублей 67 коп., </w:t>
      </w:r>
      <w:r w:rsidR="003520DC">
        <w:rPr>
          <w:rFonts w:ascii="Times New Roman" w:hAnsi="Times New Roman"/>
          <w:sz w:val="28"/>
          <w:szCs w:val="28"/>
          <w:lang w:eastAsia="ru-RU"/>
        </w:rPr>
        <w:t xml:space="preserve">проценты </w:t>
      </w:r>
      <w:r w:rsidRPr="00757004" w:rsidR="003520DC">
        <w:rPr>
          <w:rFonts w:ascii="Times New Roman" w:hAnsi="Times New Roman"/>
          <w:sz w:val="28"/>
          <w:szCs w:val="28"/>
          <w:lang w:eastAsia="ru-RU"/>
        </w:rPr>
        <w:t>за пользование чужими денежными средств</w:t>
      </w:r>
      <w:r w:rsidR="003520DC">
        <w:rPr>
          <w:rFonts w:ascii="Times New Roman" w:hAnsi="Times New Roman"/>
          <w:sz w:val="28"/>
          <w:szCs w:val="28"/>
          <w:lang w:eastAsia="ru-RU"/>
        </w:rPr>
        <w:t xml:space="preserve">ами за период с 08.03.2024 года по 13.08.2025 года в размере 830 рублей 89 коп., </w:t>
      </w:r>
      <w:r w:rsidRPr="00757004">
        <w:rPr>
          <w:rFonts w:ascii="Times New Roman" w:hAnsi="Times New Roman"/>
          <w:b/>
          <w:sz w:val="28"/>
          <w:szCs w:val="28"/>
          <w:lang w:eastAsia="ru-RU"/>
        </w:rPr>
        <w:t>всего 3</w:t>
      </w:r>
      <w:r w:rsidR="003520DC">
        <w:rPr>
          <w:rFonts w:ascii="Times New Roman" w:hAnsi="Times New Roman"/>
          <w:b/>
          <w:sz w:val="28"/>
          <w:szCs w:val="28"/>
          <w:lang w:eastAsia="ru-RU"/>
        </w:rPr>
        <w:t>895</w:t>
      </w:r>
      <w:r w:rsidRPr="00757004">
        <w:rPr>
          <w:rFonts w:ascii="Times New Roman" w:hAnsi="Times New Roman"/>
          <w:b/>
          <w:sz w:val="28"/>
          <w:szCs w:val="28"/>
          <w:lang w:eastAsia="ru-RU"/>
        </w:rPr>
        <w:t xml:space="preserve"> (три ты</w:t>
      </w:r>
      <w:r w:rsidR="003520DC">
        <w:rPr>
          <w:rFonts w:ascii="Times New Roman" w:hAnsi="Times New Roman"/>
          <w:b/>
          <w:sz w:val="28"/>
          <w:szCs w:val="28"/>
          <w:lang w:eastAsia="ru-RU"/>
        </w:rPr>
        <w:t>сячи восемьсот девяносто пять) рублей 56</w:t>
      </w:r>
      <w:r w:rsidRPr="00757004">
        <w:rPr>
          <w:rFonts w:ascii="Times New Roman" w:hAnsi="Times New Roman"/>
          <w:b/>
          <w:sz w:val="28"/>
          <w:szCs w:val="28"/>
          <w:lang w:eastAsia="ru-RU"/>
        </w:rPr>
        <w:t xml:space="preserve"> коп.</w:t>
      </w:r>
      <w:r>
        <w:rPr>
          <w:rFonts w:ascii="Times New Roman" w:hAnsi="Times New Roman"/>
          <w:b/>
          <w:sz w:val="28"/>
          <w:szCs w:val="28"/>
          <w:lang w:eastAsia="ru-RU"/>
        </w:rPr>
        <w:t>,</w:t>
      </w:r>
      <w:r w:rsidRPr="00757004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757004">
        <w:rPr>
          <w:rFonts w:ascii="Times New Roman" w:hAnsi="Times New Roman"/>
          <w:sz w:val="28"/>
          <w:szCs w:val="28"/>
          <w:lang w:eastAsia="ru-RU"/>
        </w:rPr>
        <w:t>на расчетный счет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757004">
        <w:rPr>
          <w:rFonts w:ascii="Times New Roman" w:hAnsi="Times New Roman"/>
          <w:sz w:val="28"/>
          <w:szCs w:val="28"/>
          <w:lang w:eastAsia="ru-RU"/>
        </w:rPr>
        <w:t xml:space="preserve">№ 30301810430006005200, открытый в ПАО «Сбербанк» на имя </w:t>
      </w:r>
      <w:r w:rsidR="00E04A6F">
        <w:rPr>
          <w:rFonts w:ascii="Times New Roman" w:hAnsi="Times New Roman"/>
          <w:sz w:val="28"/>
          <w:szCs w:val="28"/>
          <w:lang w:eastAsia="ru-RU"/>
        </w:rPr>
        <w:t>ФИО</w:t>
      </w:r>
      <w:r w:rsidR="00E04A6F">
        <w:rPr>
          <w:rFonts w:ascii="Times New Roman" w:hAnsi="Times New Roman"/>
          <w:sz w:val="28"/>
          <w:szCs w:val="28"/>
          <w:lang w:eastAsia="ru-RU"/>
        </w:rPr>
        <w:t>1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1C0186" w:rsidRPr="00FE0451" w:rsidP="001C0186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E0451">
        <w:rPr>
          <w:rFonts w:ascii="Times New Roman" w:hAnsi="Times New Roman"/>
          <w:sz w:val="28"/>
          <w:szCs w:val="28"/>
          <w:lang w:eastAsia="ru-RU"/>
        </w:rPr>
        <w:t>Взыскать с</w:t>
      </w:r>
      <w:r w:rsidRPr="00CF4F0C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947756">
        <w:rPr>
          <w:rFonts w:ascii="Times New Roman" w:hAnsi="Times New Roman"/>
          <w:b/>
          <w:sz w:val="28"/>
          <w:szCs w:val="28"/>
          <w:lang w:eastAsia="ru-RU"/>
        </w:rPr>
        <w:t>Мустафаева</w:t>
      </w:r>
      <w:r w:rsidR="00947756">
        <w:rPr>
          <w:rFonts w:ascii="Times New Roman" w:hAnsi="Times New Roman"/>
          <w:b/>
          <w:sz w:val="28"/>
          <w:szCs w:val="28"/>
          <w:lang w:eastAsia="ru-RU"/>
        </w:rPr>
        <w:t xml:space="preserve"> Б</w:t>
      </w:r>
      <w:r w:rsidR="00E04A6F">
        <w:rPr>
          <w:rFonts w:ascii="Times New Roman" w:hAnsi="Times New Roman"/>
          <w:b/>
          <w:sz w:val="28"/>
          <w:szCs w:val="28"/>
          <w:lang w:eastAsia="ru-RU"/>
        </w:rPr>
        <w:t>.</w:t>
      </w:r>
      <w:r w:rsidR="00947756">
        <w:rPr>
          <w:rFonts w:ascii="Times New Roman" w:hAnsi="Times New Roman"/>
          <w:b/>
          <w:sz w:val="28"/>
          <w:szCs w:val="28"/>
          <w:lang w:eastAsia="ru-RU"/>
        </w:rPr>
        <w:t>Д</w:t>
      </w:r>
      <w:r w:rsidR="00E04A6F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CF4F0C">
        <w:rPr>
          <w:rFonts w:ascii="Times New Roman" w:hAnsi="Times New Roman"/>
          <w:b/>
          <w:sz w:val="28"/>
          <w:szCs w:val="28"/>
          <w:lang w:eastAsia="ru-RU"/>
        </w:rPr>
        <w:t xml:space="preserve">, </w:t>
      </w:r>
      <w:r w:rsidR="0085329D">
        <w:rPr>
          <w:rFonts w:ascii="Times New Roman" w:hAnsi="Times New Roman"/>
          <w:sz w:val="28"/>
          <w:szCs w:val="28"/>
        </w:rPr>
        <w:t>07.04.</w:t>
      </w:r>
      <w:r w:rsidR="00947756">
        <w:rPr>
          <w:rFonts w:ascii="Times New Roman" w:hAnsi="Times New Roman"/>
          <w:sz w:val="28"/>
          <w:szCs w:val="28"/>
        </w:rPr>
        <w:t>2003</w:t>
      </w:r>
      <w:r>
        <w:rPr>
          <w:rFonts w:ascii="Times New Roman" w:hAnsi="Times New Roman"/>
          <w:sz w:val="28"/>
          <w:szCs w:val="28"/>
        </w:rPr>
        <w:t xml:space="preserve"> </w:t>
      </w:r>
      <w:r w:rsidRPr="00FE0451">
        <w:rPr>
          <w:rFonts w:ascii="Times New Roman" w:hAnsi="Times New Roman"/>
          <w:sz w:val="28"/>
          <w:szCs w:val="28"/>
          <w:lang w:eastAsia="ru-RU"/>
        </w:rPr>
        <w:t xml:space="preserve">года рождения, государственную пошлину в доход местного бюджета в размере </w:t>
      </w:r>
      <w:r>
        <w:rPr>
          <w:rFonts w:ascii="Times New Roman" w:hAnsi="Times New Roman"/>
          <w:b/>
          <w:sz w:val="28"/>
          <w:szCs w:val="28"/>
          <w:lang w:eastAsia="ru-RU"/>
        </w:rPr>
        <w:t>4000 (четыре тысячи</w:t>
      </w:r>
      <w:r w:rsidRPr="00FE0451">
        <w:rPr>
          <w:rFonts w:ascii="Times New Roman" w:hAnsi="Times New Roman"/>
          <w:b/>
          <w:sz w:val="28"/>
          <w:szCs w:val="28"/>
          <w:lang w:eastAsia="ru-RU"/>
        </w:rPr>
        <w:t>) рублей</w:t>
      </w:r>
      <w:r w:rsidRPr="00FE0451">
        <w:rPr>
          <w:rFonts w:ascii="Times New Roman" w:hAnsi="Times New Roman"/>
          <w:sz w:val="28"/>
          <w:szCs w:val="28"/>
          <w:lang w:eastAsia="ru-RU"/>
        </w:rPr>
        <w:t>.</w:t>
      </w:r>
    </w:p>
    <w:p w:rsidR="001C0186" w:rsidRPr="00457D43" w:rsidP="001C018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7D43">
        <w:rPr>
          <w:rFonts w:ascii="Times New Roman" w:hAnsi="Times New Roman"/>
          <w:sz w:val="28"/>
          <w:szCs w:val="28"/>
          <w:u w:val="single"/>
          <w:lang w:eastAsia="ru-RU"/>
        </w:rPr>
        <w:t>Реквизиты для уплаты госпошлины</w:t>
      </w:r>
      <w:r w:rsidRPr="00457D43">
        <w:rPr>
          <w:rFonts w:ascii="Times New Roman" w:hAnsi="Times New Roman"/>
          <w:sz w:val="28"/>
          <w:szCs w:val="28"/>
          <w:lang w:eastAsia="ru-RU"/>
        </w:rPr>
        <w:t>:</w:t>
      </w:r>
    </w:p>
    <w:p w:rsidR="001C0186" w:rsidP="001C018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11500">
        <w:rPr>
          <w:rFonts w:ascii="Times New Roman" w:hAnsi="Times New Roman"/>
          <w:b/>
          <w:sz w:val="28"/>
          <w:szCs w:val="28"/>
        </w:rPr>
        <w:t>Получатель:</w:t>
      </w:r>
      <w:r w:rsidRPr="00F1150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Казначейство России (ФНС России)</w:t>
      </w:r>
      <w:r w:rsidRPr="0016694F">
        <w:rPr>
          <w:rFonts w:ascii="Times New Roman" w:hAnsi="Times New Roman"/>
          <w:sz w:val="28"/>
          <w:szCs w:val="28"/>
        </w:rPr>
        <w:t xml:space="preserve"> </w:t>
      </w:r>
    </w:p>
    <w:p w:rsidR="001C0186" w:rsidRPr="00F11500" w:rsidP="001C018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11500">
        <w:rPr>
          <w:rFonts w:ascii="Times New Roman" w:hAnsi="Times New Roman"/>
          <w:b/>
          <w:sz w:val="28"/>
          <w:szCs w:val="28"/>
        </w:rPr>
        <w:t>ИНН налогового органа:</w:t>
      </w:r>
      <w:r w:rsidRPr="00F11500">
        <w:rPr>
          <w:rFonts w:ascii="Times New Roman" w:hAnsi="Times New Roman"/>
          <w:sz w:val="28"/>
          <w:szCs w:val="28"/>
        </w:rPr>
        <w:t xml:space="preserve"> 7727406020 </w:t>
      </w:r>
    </w:p>
    <w:p w:rsidR="001C0186" w:rsidRPr="00F11500" w:rsidP="001C018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11500">
        <w:rPr>
          <w:rFonts w:ascii="Times New Roman" w:hAnsi="Times New Roman"/>
          <w:b/>
          <w:sz w:val="28"/>
          <w:szCs w:val="28"/>
        </w:rPr>
        <w:t>КПП налогового органа:</w:t>
      </w:r>
      <w:r w:rsidRPr="00F11500">
        <w:rPr>
          <w:rFonts w:ascii="Times New Roman" w:hAnsi="Times New Roman"/>
          <w:sz w:val="28"/>
          <w:szCs w:val="28"/>
        </w:rPr>
        <w:t xml:space="preserve"> 770801001 </w:t>
      </w:r>
    </w:p>
    <w:p w:rsidR="001C0186" w:rsidRPr="00F11500" w:rsidP="001C018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11500">
        <w:rPr>
          <w:rFonts w:ascii="Times New Roman" w:hAnsi="Times New Roman"/>
          <w:b/>
          <w:sz w:val="28"/>
          <w:szCs w:val="28"/>
        </w:rPr>
        <w:t>Наименование банка получателя средств:</w:t>
      </w:r>
      <w:r w:rsidRPr="00F11500">
        <w:rPr>
          <w:rFonts w:ascii="Times New Roman" w:hAnsi="Times New Roman"/>
          <w:sz w:val="28"/>
          <w:szCs w:val="28"/>
        </w:rPr>
        <w:t xml:space="preserve"> ОТДЕЛЕНИЕ ТУЛА БАНКА РОССИИ//УФК по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F11500">
        <w:rPr>
          <w:rFonts w:ascii="Times New Roman" w:hAnsi="Times New Roman"/>
          <w:sz w:val="28"/>
          <w:szCs w:val="28"/>
        </w:rPr>
        <w:t xml:space="preserve">Тульской области, г. Тула </w:t>
      </w:r>
    </w:p>
    <w:p w:rsidR="001C0186" w:rsidRPr="00F11500" w:rsidP="001C018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11500">
        <w:rPr>
          <w:rFonts w:ascii="Times New Roman" w:hAnsi="Times New Roman"/>
          <w:b/>
          <w:sz w:val="28"/>
          <w:szCs w:val="28"/>
        </w:rPr>
        <w:t>БИК банка:</w:t>
      </w:r>
      <w:r w:rsidRPr="00F11500">
        <w:rPr>
          <w:rFonts w:ascii="Times New Roman" w:hAnsi="Times New Roman"/>
          <w:sz w:val="28"/>
          <w:szCs w:val="28"/>
        </w:rPr>
        <w:t xml:space="preserve"> 017003983 </w:t>
      </w:r>
    </w:p>
    <w:p w:rsidR="001C0186" w:rsidRPr="00F11500" w:rsidP="001C018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11500">
        <w:rPr>
          <w:rFonts w:ascii="Times New Roman" w:hAnsi="Times New Roman"/>
          <w:b/>
          <w:sz w:val="28"/>
          <w:szCs w:val="28"/>
        </w:rPr>
        <w:t>Номер счета банка получателя средств (номер банковского счета, входящего в состав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F11500">
        <w:rPr>
          <w:rFonts w:ascii="Times New Roman" w:hAnsi="Times New Roman"/>
          <w:b/>
          <w:sz w:val="28"/>
          <w:szCs w:val="28"/>
        </w:rPr>
        <w:t>единого казначейского счета):</w:t>
      </w:r>
      <w:r w:rsidRPr="00F11500">
        <w:rPr>
          <w:rFonts w:ascii="Times New Roman" w:hAnsi="Times New Roman"/>
          <w:sz w:val="28"/>
          <w:szCs w:val="28"/>
        </w:rPr>
        <w:t xml:space="preserve"> 40102810445370000059 </w:t>
      </w:r>
    </w:p>
    <w:p w:rsidR="001C0186" w:rsidRPr="00F11500" w:rsidP="001C018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11500">
        <w:rPr>
          <w:rFonts w:ascii="Times New Roman" w:hAnsi="Times New Roman"/>
          <w:b/>
          <w:sz w:val="28"/>
          <w:szCs w:val="28"/>
        </w:rPr>
        <w:t>Номер казначейского счета:</w:t>
      </w:r>
      <w:r w:rsidRPr="00F11500">
        <w:rPr>
          <w:rFonts w:ascii="Times New Roman" w:hAnsi="Times New Roman"/>
          <w:sz w:val="28"/>
          <w:szCs w:val="28"/>
        </w:rPr>
        <w:t xml:space="preserve"> 03100643000000018500</w:t>
      </w:r>
    </w:p>
    <w:p w:rsidR="001C0186" w:rsidRPr="00F11500" w:rsidP="001C018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11500">
        <w:rPr>
          <w:rFonts w:ascii="Times New Roman" w:hAnsi="Times New Roman"/>
          <w:b/>
          <w:sz w:val="28"/>
          <w:szCs w:val="28"/>
        </w:rPr>
        <w:t>Код бюджетной классификации</w:t>
      </w:r>
      <w:r w:rsidRPr="00F11500">
        <w:rPr>
          <w:rFonts w:ascii="Times New Roman" w:hAnsi="Times New Roman"/>
          <w:sz w:val="28"/>
          <w:szCs w:val="28"/>
        </w:rPr>
        <w:t xml:space="preserve"> – 18210803010011060110, </w:t>
      </w:r>
    </w:p>
    <w:p w:rsidR="001C0186" w:rsidRPr="008C6DAE" w:rsidP="001C018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C6DAE">
        <w:rPr>
          <w:rFonts w:ascii="Times New Roman" w:hAnsi="Times New Roman"/>
          <w:b/>
          <w:sz w:val="28"/>
          <w:szCs w:val="28"/>
        </w:rPr>
        <w:t xml:space="preserve">ОКТМО </w:t>
      </w:r>
      <w:r w:rsidRPr="008C6DAE">
        <w:rPr>
          <w:rFonts w:ascii="Times New Roman" w:hAnsi="Times New Roman"/>
          <w:sz w:val="28"/>
          <w:szCs w:val="28"/>
        </w:rPr>
        <w:t xml:space="preserve">- 35 635 401, </w:t>
      </w:r>
    </w:p>
    <w:p w:rsidR="001C0186" w:rsidRPr="0085329D" w:rsidP="001C018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C6DAE">
        <w:rPr>
          <w:rFonts w:ascii="Times New Roman" w:hAnsi="Times New Roman"/>
          <w:b/>
          <w:sz w:val="28"/>
          <w:szCs w:val="28"/>
        </w:rPr>
        <w:t xml:space="preserve">УИН: </w:t>
      </w:r>
      <w:r w:rsidRPr="0085329D">
        <w:rPr>
          <w:rFonts w:ascii="Times New Roman" w:hAnsi="Times New Roman"/>
          <w:sz w:val="28"/>
          <w:szCs w:val="28"/>
        </w:rPr>
        <w:t>03163733</w:t>
      </w:r>
      <w:r w:rsidRPr="0085329D" w:rsidR="0085329D">
        <w:rPr>
          <w:rFonts w:ascii="Times New Roman" w:hAnsi="Times New Roman"/>
          <w:sz w:val="28"/>
          <w:szCs w:val="28"/>
        </w:rPr>
        <w:t>13082025124786878</w:t>
      </w:r>
      <w:r w:rsidRPr="0085329D">
        <w:rPr>
          <w:rFonts w:ascii="Times New Roman" w:hAnsi="Times New Roman"/>
          <w:sz w:val="28"/>
          <w:szCs w:val="28"/>
        </w:rPr>
        <w:t>,</w:t>
      </w:r>
    </w:p>
    <w:p w:rsidR="001C0186" w:rsidRPr="00F11500" w:rsidP="001C018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u w:val="single"/>
        </w:rPr>
      </w:pPr>
      <w:r w:rsidRPr="00F11500">
        <w:rPr>
          <w:rFonts w:ascii="Times New Roman" w:hAnsi="Times New Roman"/>
          <w:b/>
          <w:sz w:val="28"/>
          <w:szCs w:val="28"/>
          <w:u w:val="single"/>
        </w:rPr>
        <w:t>назначение платежа</w:t>
      </w:r>
      <w:r w:rsidRPr="00F11500">
        <w:rPr>
          <w:rFonts w:ascii="Times New Roman" w:hAnsi="Times New Roman"/>
          <w:sz w:val="28"/>
          <w:szCs w:val="28"/>
          <w:u w:val="single"/>
        </w:rPr>
        <w:t xml:space="preserve"> – государственная пошлина, уплачиваемая на основании судебных актов по результатам рассмотрения дел по существу</w:t>
      </w:r>
      <w:r>
        <w:rPr>
          <w:rFonts w:ascii="Times New Roman" w:hAnsi="Times New Roman"/>
          <w:sz w:val="28"/>
          <w:szCs w:val="28"/>
          <w:u w:val="single"/>
        </w:rPr>
        <w:t>.</w:t>
      </w:r>
    </w:p>
    <w:p w:rsidR="001C0186" w:rsidRPr="00624019" w:rsidP="006240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24019" w:rsidP="0062401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eastAsiaTheme="minorHAnsi"/>
          <w:color w:val="000000"/>
          <w:sz w:val="28"/>
          <w:szCs w:val="28"/>
          <w:shd w:val="clear" w:color="auto" w:fill="FFFFFF"/>
        </w:rPr>
      </w:pPr>
      <w:r w:rsidRPr="00624019">
        <w:rPr>
          <w:rFonts w:ascii="Times New Roman" w:hAnsi="Times New Roman" w:eastAsiaTheme="minorHAnsi"/>
          <w:sz w:val="28"/>
          <w:szCs w:val="28"/>
        </w:rPr>
        <w:t xml:space="preserve">Разъяснить сторонам, что </w:t>
      </w:r>
      <w:r w:rsidRPr="00624019">
        <w:rPr>
          <w:rFonts w:ascii="Times New Roman" w:hAnsi="Times New Roman" w:eastAsiaTheme="minorHAnsi"/>
          <w:color w:val="000000"/>
          <w:sz w:val="28"/>
          <w:szCs w:val="28"/>
          <w:shd w:val="clear" w:color="auto" w:fill="FFFFFF"/>
        </w:rPr>
        <w:t>мировой судья может не составлять мотивированное решение</w:t>
      </w:r>
      <w:r>
        <w:rPr>
          <w:rFonts w:ascii="Times New Roman" w:hAnsi="Times New Roman" w:eastAsiaTheme="minorHAnsi"/>
          <w:color w:val="000000"/>
          <w:sz w:val="28"/>
          <w:szCs w:val="28"/>
          <w:shd w:val="clear" w:color="auto" w:fill="FFFFFF"/>
        </w:rPr>
        <w:t xml:space="preserve"> суда</w:t>
      </w:r>
      <w:r w:rsidRPr="00624019">
        <w:rPr>
          <w:rFonts w:ascii="Times New Roman" w:hAnsi="Times New Roman" w:eastAsiaTheme="minorHAnsi"/>
          <w:color w:val="000000"/>
          <w:sz w:val="28"/>
          <w:szCs w:val="28"/>
          <w:shd w:val="clear" w:color="auto" w:fill="FFFFFF"/>
        </w:rPr>
        <w:t xml:space="preserve"> по рассмотренному им делу. </w:t>
      </w:r>
    </w:p>
    <w:p w:rsidR="00624019" w:rsidP="0062401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eastAsiaTheme="minorHAnsi"/>
          <w:color w:val="000000"/>
          <w:sz w:val="28"/>
          <w:szCs w:val="28"/>
          <w:shd w:val="clear" w:color="auto" w:fill="FFFFFF"/>
        </w:rPr>
      </w:pPr>
      <w:r w:rsidRPr="00624019">
        <w:rPr>
          <w:rFonts w:ascii="Times New Roman" w:hAnsi="Times New Roman" w:eastAsiaTheme="minorHAnsi"/>
          <w:color w:val="000000"/>
          <w:sz w:val="28"/>
          <w:szCs w:val="28"/>
          <w:shd w:val="clear" w:color="auto" w:fill="FFFFFF"/>
        </w:rPr>
        <w:t xml:space="preserve">Заявление о составлении мотивированного решения </w:t>
      </w:r>
      <w:r>
        <w:rPr>
          <w:rFonts w:ascii="Times New Roman" w:hAnsi="Times New Roman" w:eastAsiaTheme="minorHAnsi"/>
          <w:color w:val="000000"/>
          <w:sz w:val="28"/>
          <w:szCs w:val="28"/>
          <w:shd w:val="clear" w:color="auto" w:fill="FFFFFF"/>
        </w:rPr>
        <w:t xml:space="preserve">суда </w:t>
      </w:r>
      <w:r w:rsidRPr="00624019">
        <w:rPr>
          <w:rFonts w:ascii="Times New Roman" w:hAnsi="Times New Roman" w:eastAsiaTheme="minorHAnsi"/>
          <w:color w:val="000000"/>
          <w:sz w:val="28"/>
          <w:szCs w:val="28"/>
          <w:shd w:val="clear" w:color="auto" w:fill="FFFFFF"/>
        </w:rPr>
        <w:t>может быть подано</w:t>
      </w:r>
      <w:r>
        <w:rPr>
          <w:rFonts w:ascii="Times New Roman" w:hAnsi="Times New Roman" w:eastAsiaTheme="minorHAnsi"/>
          <w:color w:val="000000"/>
          <w:sz w:val="28"/>
          <w:szCs w:val="28"/>
          <w:shd w:val="clear" w:color="auto" w:fill="FFFFFF"/>
        </w:rPr>
        <w:t>:</w:t>
      </w:r>
    </w:p>
    <w:p w:rsidR="00624019" w:rsidP="0062401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eastAsiaTheme="minorHAnsi"/>
          <w:color w:val="000000"/>
          <w:sz w:val="28"/>
          <w:szCs w:val="28"/>
          <w:shd w:val="clear" w:color="auto" w:fill="FFFFFF"/>
        </w:rPr>
      </w:pPr>
      <w:r w:rsidRPr="00624019">
        <w:rPr>
          <w:rFonts w:ascii="Times New Roman" w:hAnsi="Times New Roman" w:eastAsiaTheme="minorHAnsi"/>
          <w:color w:val="000000"/>
          <w:sz w:val="28"/>
          <w:szCs w:val="28"/>
          <w:shd w:val="clear" w:color="auto" w:fill="FFFFFF"/>
        </w:rPr>
        <w:t xml:space="preserve">в течение </w:t>
      </w:r>
      <w:r>
        <w:rPr>
          <w:rFonts w:ascii="Times New Roman" w:hAnsi="Times New Roman" w:eastAsiaTheme="minorHAnsi"/>
          <w:color w:val="000000"/>
          <w:sz w:val="28"/>
          <w:szCs w:val="28"/>
          <w:shd w:val="clear" w:color="auto" w:fill="FFFFFF"/>
        </w:rPr>
        <w:t>трех</w:t>
      </w:r>
      <w:r w:rsidRPr="00624019">
        <w:rPr>
          <w:rFonts w:ascii="Times New Roman" w:hAnsi="Times New Roman" w:eastAsiaTheme="minorHAnsi"/>
          <w:color w:val="000000"/>
          <w:sz w:val="28"/>
          <w:szCs w:val="28"/>
          <w:shd w:val="clear" w:color="auto" w:fill="FFFFFF"/>
        </w:rPr>
        <w:t xml:space="preserve"> дней со дня объявления резолютивной части решения суда, </w:t>
      </w:r>
      <w:r>
        <w:rPr>
          <w:rFonts w:ascii="Times New Roman" w:hAnsi="Times New Roman" w:eastAsiaTheme="minorHAnsi"/>
          <w:color w:val="000000"/>
          <w:sz w:val="28"/>
          <w:szCs w:val="28"/>
          <w:shd w:val="clear" w:color="auto" w:fill="FFFFFF"/>
        </w:rPr>
        <w:t>если</w:t>
      </w:r>
      <w:r w:rsidRPr="00624019">
        <w:rPr>
          <w:rFonts w:ascii="Times New Roman" w:hAnsi="Times New Roman" w:eastAsiaTheme="minorHAnsi"/>
          <w:color w:val="000000"/>
          <w:sz w:val="28"/>
          <w:szCs w:val="28"/>
          <w:shd w:val="clear" w:color="auto" w:fill="FFFFFF"/>
        </w:rPr>
        <w:t xml:space="preserve"> лица, участвующие в деле, их представители прис</w:t>
      </w:r>
      <w:r>
        <w:rPr>
          <w:rFonts w:ascii="Times New Roman" w:hAnsi="Times New Roman" w:eastAsiaTheme="minorHAnsi"/>
          <w:color w:val="000000"/>
          <w:sz w:val="28"/>
          <w:szCs w:val="28"/>
          <w:shd w:val="clear" w:color="auto" w:fill="FFFFFF"/>
        </w:rPr>
        <w:t>утствовали в судебном заседании;</w:t>
      </w:r>
    </w:p>
    <w:p w:rsidR="00624019" w:rsidRPr="00624019" w:rsidP="0062401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eastAsiaTheme="minorHAnsi"/>
          <w:color w:val="000000"/>
          <w:sz w:val="28"/>
          <w:szCs w:val="28"/>
          <w:shd w:val="clear" w:color="auto" w:fill="FFFFFF"/>
        </w:rPr>
      </w:pPr>
      <w:r w:rsidRPr="00624019">
        <w:rPr>
          <w:rFonts w:ascii="Times New Roman" w:hAnsi="Times New Roman" w:eastAsiaTheme="minorHAnsi"/>
          <w:color w:val="000000"/>
          <w:sz w:val="28"/>
          <w:szCs w:val="28"/>
          <w:shd w:val="clear" w:color="auto" w:fill="FFFFFF"/>
        </w:rPr>
        <w:t xml:space="preserve"> в течение пятнадцати дней со дня объявления резолютивной части решения суда, </w:t>
      </w:r>
      <w:r>
        <w:rPr>
          <w:rFonts w:ascii="Times New Roman" w:hAnsi="Times New Roman" w:eastAsiaTheme="minorHAnsi"/>
          <w:color w:val="000000"/>
          <w:sz w:val="28"/>
          <w:szCs w:val="28"/>
          <w:shd w:val="clear" w:color="auto" w:fill="FFFFFF"/>
        </w:rPr>
        <w:t>если</w:t>
      </w:r>
      <w:r w:rsidRPr="00624019">
        <w:rPr>
          <w:rFonts w:ascii="Times New Roman" w:hAnsi="Times New Roman" w:eastAsiaTheme="minorHAnsi"/>
          <w:color w:val="000000"/>
          <w:sz w:val="28"/>
          <w:szCs w:val="28"/>
          <w:shd w:val="clear" w:color="auto" w:fill="FFFFFF"/>
        </w:rPr>
        <w:t xml:space="preserve"> лица, участвующие в деле, их представители не присутствовали в судебном заседании.</w:t>
      </w:r>
      <w:r w:rsidRPr="00624019">
        <w:rPr>
          <w:rFonts w:ascii="Times New Roman" w:hAnsi="Times New Roman" w:eastAsiaTheme="minorHAnsi"/>
          <w:sz w:val="28"/>
          <w:szCs w:val="28"/>
        </w:rPr>
        <w:t xml:space="preserve">    </w:t>
      </w:r>
    </w:p>
    <w:p w:rsidR="00624019" w:rsidRPr="00624019" w:rsidP="00624019">
      <w:pPr>
        <w:spacing w:after="0" w:line="240" w:lineRule="auto"/>
        <w:ind w:firstLine="709"/>
        <w:jc w:val="both"/>
        <w:rPr>
          <w:rFonts w:ascii="Times New Roman" w:hAnsi="Times New Roman" w:eastAsiaTheme="minorHAnsi"/>
          <w:color w:val="000000"/>
          <w:sz w:val="28"/>
          <w:szCs w:val="28"/>
          <w:shd w:val="clear" w:color="auto" w:fill="FFFFFF"/>
        </w:rPr>
      </w:pPr>
      <w:r w:rsidRPr="00624019">
        <w:rPr>
          <w:rFonts w:ascii="Times New Roman" w:hAnsi="Times New Roman" w:eastAsiaTheme="minorHAnsi"/>
          <w:color w:val="000000"/>
          <w:sz w:val="28"/>
          <w:szCs w:val="28"/>
          <w:shd w:val="clear" w:color="auto" w:fill="FFFFFF"/>
        </w:rPr>
        <w:t xml:space="preserve">Мировой судья составляет мотивированное решение </w:t>
      </w:r>
      <w:r>
        <w:rPr>
          <w:rFonts w:ascii="Times New Roman" w:hAnsi="Times New Roman" w:eastAsiaTheme="minorHAnsi"/>
          <w:color w:val="000000"/>
          <w:sz w:val="28"/>
          <w:szCs w:val="28"/>
          <w:shd w:val="clear" w:color="auto" w:fill="FFFFFF"/>
        </w:rPr>
        <w:t xml:space="preserve">суда </w:t>
      </w:r>
      <w:r w:rsidRPr="00624019">
        <w:rPr>
          <w:rFonts w:ascii="Times New Roman" w:hAnsi="Times New Roman" w:eastAsiaTheme="minorHAnsi"/>
          <w:color w:val="000000"/>
          <w:sz w:val="28"/>
          <w:szCs w:val="28"/>
          <w:shd w:val="clear" w:color="auto" w:fill="FFFFFF"/>
        </w:rPr>
        <w:t xml:space="preserve">в течение десяти дней со дня поступления </w:t>
      </w:r>
      <w:r>
        <w:rPr>
          <w:rFonts w:ascii="Times New Roman" w:hAnsi="Times New Roman" w:eastAsiaTheme="minorHAnsi"/>
          <w:color w:val="000000"/>
          <w:sz w:val="28"/>
          <w:szCs w:val="28"/>
          <w:shd w:val="clear" w:color="auto" w:fill="FFFFFF"/>
        </w:rPr>
        <w:t>от лиц, участвующих в деле, их представителей заявления о составлении мотивированного решения суда</w:t>
      </w:r>
      <w:r w:rsidRPr="00624019">
        <w:rPr>
          <w:rFonts w:ascii="Times New Roman" w:hAnsi="Times New Roman" w:eastAsiaTheme="minorHAnsi"/>
          <w:color w:val="000000"/>
          <w:sz w:val="28"/>
          <w:szCs w:val="28"/>
          <w:shd w:val="clear" w:color="auto" w:fill="FFFFFF"/>
        </w:rPr>
        <w:t>.</w:t>
      </w:r>
    </w:p>
    <w:p w:rsidR="001C0186" w:rsidRPr="00624019" w:rsidP="00624019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624019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Решение может быть обжаловано в апелляционном порядке в Первомайский районный суд Республики Крым через мирового судью судебного участка № 66 Первомайского судебного района (Первомайский муниципальный район) Республики Крым в течение месяца со дня принятия решения в окончательной форме.</w:t>
      </w:r>
    </w:p>
    <w:p w:rsidR="001C0186" w:rsidP="00E04A6F">
      <w:pPr>
        <w:spacing w:after="0" w:line="240" w:lineRule="auto"/>
        <w:ind w:firstLine="708"/>
        <w:jc w:val="both"/>
      </w:pPr>
      <w:r w:rsidRPr="00C00520">
        <w:rPr>
          <w:rFonts w:ascii="Times New Roman" w:hAnsi="Times New Roman"/>
          <w:sz w:val="28"/>
          <w:szCs w:val="28"/>
        </w:rPr>
        <w:t>Председательствующий</w:t>
      </w:r>
    </w:p>
    <w:p w:rsidR="00271343"/>
    <w:sectPr w:rsidSect="009E0E79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186"/>
    <w:rsid w:val="00080A73"/>
    <w:rsid w:val="0016694F"/>
    <w:rsid w:val="001C0186"/>
    <w:rsid w:val="00271343"/>
    <w:rsid w:val="00307EB5"/>
    <w:rsid w:val="003520DC"/>
    <w:rsid w:val="00457D43"/>
    <w:rsid w:val="00624019"/>
    <w:rsid w:val="006D72C8"/>
    <w:rsid w:val="00757004"/>
    <w:rsid w:val="0085329D"/>
    <w:rsid w:val="008C6DAE"/>
    <w:rsid w:val="00947756"/>
    <w:rsid w:val="00B52F8C"/>
    <w:rsid w:val="00C00520"/>
    <w:rsid w:val="00C20278"/>
    <w:rsid w:val="00CE15F2"/>
    <w:rsid w:val="00CF4F0C"/>
    <w:rsid w:val="00E04A6F"/>
    <w:rsid w:val="00F11500"/>
    <w:rsid w:val="00FE045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018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07E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07EB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