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161B6" w:rsidRPr="006066E5" w:rsidP="008A13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sz w:val="28"/>
          <w:szCs w:val="28"/>
          <w:lang w:eastAsia="ru-RU"/>
        </w:rPr>
        <w:t>Дело № 2-67-10/2018</w:t>
      </w:r>
    </w:p>
    <w:p w:rsidR="00B161B6" w:rsidRPr="006066E5" w:rsidP="008A1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66E5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B161B6" w:rsidRPr="006066E5" w:rsidP="008A1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066E5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161B6" w:rsidRPr="006066E5" w:rsidP="008A1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161B6" w:rsidRPr="006066E5" w:rsidP="00F60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sz w:val="28"/>
          <w:szCs w:val="28"/>
          <w:lang w:eastAsia="ru-RU"/>
        </w:rPr>
        <w:t xml:space="preserve">          20 февраля  2018 года  </w:t>
      </w:r>
    </w:p>
    <w:p w:rsidR="00B161B6" w:rsidRPr="006066E5" w:rsidP="00F60D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6066E5">
        <w:rPr>
          <w:rFonts w:ascii="Times New Roman" w:hAnsi="Times New Roman"/>
          <w:sz w:val="28"/>
          <w:szCs w:val="28"/>
          <w:lang w:eastAsia="ru-RU"/>
        </w:rPr>
        <w:t>Джиджора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Н.М.,</w:t>
      </w:r>
    </w:p>
    <w:p w:rsidR="00B161B6" w:rsidRPr="006066E5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sz w:val="28"/>
          <w:szCs w:val="28"/>
          <w:lang w:eastAsia="ru-RU"/>
        </w:rPr>
        <w:t xml:space="preserve">при секретаре </w:t>
      </w:r>
      <w:r w:rsidRPr="006066E5">
        <w:rPr>
          <w:rFonts w:ascii="Times New Roman" w:hAnsi="Times New Roman"/>
          <w:sz w:val="28"/>
          <w:szCs w:val="28"/>
          <w:lang w:eastAsia="ru-RU"/>
        </w:rPr>
        <w:t>Шинкаренко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Д.А., </w:t>
      </w:r>
    </w:p>
    <w:p w:rsidR="00B161B6" w:rsidRPr="006066E5" w:rsidP="00F60D7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6066E5">
        <w:rPr>
          <w:rFonts w:ascii="Times New Roman" w:hAnsi="Times New Roman"/>
          <w:sz w:val="28"/>
          <w:szCs w:val="28"/>
          <w:lang w:eastAsia="ru-RU"/>
        </w:rPr>
        <w:t>пгт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индивидуального предпринимателя </w:t>
      </w:r>
      <w:r w:rsidRPr="006066E5">
        <w:rPr>
          <w:rFonts w:ascii="Times New Roman" w:hAnsi="Times New Roman"/>
          <w:sz w:val="28"/>
          <w:szCs w:val="28"/>
          <w:lang w:eastAsia="ru-RU"/>
        </w:rPr>
        <w:t>Коробейникова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060">
        <w:rPr>
          <w:rFonts w:ascii="Times New Roman" w:hAnsi="Times New Roman"/>
          <w:sz w:val="28"/>
          <w:szCs w:val="28"/>
          <w:lang w:eastAsia="ru-RU"/>
        </w:rPr>
        <w:t>А.В.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к Яремчук </w:t>
      </w:r>
      <w:r w:rsidR="008A5060">
        <w:rPr>
          <w:rFonts w:ascii="Times New Roman" w:hAnsi="Times New Roman"/>
          <w:sz w:val="28"/>
          <w:szCs w:val="28"/>
          <w:lang w:eastAsia="ru-RU"/>
        </w:rPr>
        <w:t>Д.В.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 </w:t>
      </w:r>
    </w:p>
    <w:p w:rsidR="00B161B6" w:rsidRPr="006066E5" w:rsidP="008A1374">
      <w:pPr>
        <w:pStyle w:val="Heading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066E5">
        <w:rPr>
          <w:rFonts w:ascii="Times New Roman" w:hAnsi="Times New Roman"/>
          <w:b w:val="0"/>
          <w:sz w:val="28"/>
          <w:szCs w:val="28"/>
        </w:rPr>
        <w:t xml:space="preserve"> </w:t>
      </w:r>
      <w:r w:rsidRPr="006066E5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ст. ст. 309, 310,   </w:t>
      </w:r>
      <w:r w:rsidRPr="006066E5">
        <w:rPr>
          <w:rFonts w:ascii="Times New Roman" w:hAnsi="Times New Roman"/>
          <w:b w:val="0"/>
          <w:color w:val="000000"/>
          <w:sz w:val="28"/>
          <w:szCs w:val="28"/>
        </w:rPr>
        <w:t>807-811</w:t>
      </w:r>
      <w:r w:rsidRPr="006066E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066E5">
        <w:rPr>
          <w:rFonts w:ascii="Times New Roman" w:hAnsi="Times New Roman"/>
          <w:b w:val="0"/>
          <w:color w:val="auto"/>
          <w:sz w:val="28"/>
          <w:szCs w:val="28"/>
        </w:rPr>
        <w:t xml:space="preserve"> ГК РФ,  ст.ст.</w:t>
      </w:r>
      <w:r w:rsidRPr="006066E5">
        <w:rPr>
          <w:rFonts w:ascii="Times New Roman" w:hAnsi="Times New Roman"/>
          <w:b w:val="0"/>
          <w:sz w:val="28"/>
          <w:szCs w:val="28"/>
        </w:rPr>
        <w:t xml:space="preserve"> </w:t>
      </w:r>
      <w:r w:rsidRPr="006066E5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197</w:t>
      </w:r>
      <w:r w:rsidRPr="006066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6066E5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199</w:t>
      </w:r>
      <w:r>
        <w:fldChar w:fldCharType="end"/>
      </w:r>
      <w:r w:rsidRPr="006066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r>
        <w:fldChar w:fldCharType="begin"/>
      </w:r>
      <w:r>
        <w:instrText xml:space="preserve"> HYPERLINK "http://sudact.ru/law/gpk-rf/razdel-ii/podrazdel-ii/glava-22/statia-237/?marker=fdoctlaw" \o "ГПК РФ &gt;  Раздел II. Производство в суде первой инстанции &gt; Подраздел II. Исковое производство &gt; Глава 22. Заочное производство &gt; Статья 237. Обжалование заочного решения суда" \t "_blank" </w:instrText>
      </w:r>
      <w:r>
        <w:fldChar w:fldCharType="separate"/>
      </w:r>
      <w:r>
        <w:fldChar w:fldCharType="end"/>
      </w:r>
      <w:r w:rsidRPr="006066E5">
        <w:rPr>
          <w:rFonts w:ascii="Times New Roman" w:hAnsi="Times New Roman"/>
          <w:sz w:val="28"/>
          <w:szCs w:val="28"/>
        </w:rPr>
        <w:t xml:space="preserve"> </w:t>
      </w:r>
      <w:r w:rsidRPr="006066E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6066E5">
        <w:rPr>
          <w:rFonts w:ascii="Times New Roman" w:hAnsi="Times New Roman"/>
          <w:b w:val="0"/>
          <w:color w:val="auto"/>
          <w:sz w:val="28"/>
          <w:szCs w:val="28"/>
          <w:bdr w:val="none" w:sz="0" w:space="0" w:color="auto" w:frame="1"/>
        </w:rPr>
        <w:t>98 ГПК РФ</w:t>
      </w:r>
      <w:r>
        <w:fldChar w:fldCharType="end"/>
      </w:r>
      <w:r w:rsidRPr="006066E5">
        <w:rPr>
          <w:rFonts w:ascii="Times New Roman" w:hAnsi="Times New Roman"/>
          <w:b w:val="0"/>
          <w:sz w:val="28"/>
          <w:szCs w:val="28"/>
        </w:rPr>
        <w:t>,  суд</w:t>
      </w:r>
    </w:p>
    <w:p w:rsidR="00B161B6" w:rsidRPr="006066E5" w:rsidP="008A13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B161B6" w:rsidRPr="006066E5" w:rsidP="008A137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sz w:val="28"/>
          <w:szCs w:val="28"/>
          <w:lang w:eastAsia="ru-RU"/>
        </w:rPr>
        <w:t xml:space="preserve">Иск индивидуального предпринимателя </w:t>
      </w:r>
      <w:r w:rsidRPr="006066E5">
        <w:rPr>
          <w:rFonts w:ascii="Times New Roman" w:hAnsi="Times New Roman"/>
          <w:sz w:val="28"/>
          <w:szCs w:val="28"/>
          <w:lang w:eastAsia="ru-RU"/>
        </w:rPr>
        <w:t>Коробейникова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060">
        <w:rPr>
          <w:rFonts w:ascii="Times New Roman" w:hAnsi="Times New Roman"/>
          <w:sz w:val="28"/>
          <w:szCs w:val="28"/>
          <w:lang w:eastAsia="ru-RU"/>
        </w:rPr>
        <w:t>А.В.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к Яремчук </w:t>
      </w:r>
      <w:r w:rsidR="008A5060">
        <w:rPr>
          <w:rFonts w:ascii="Times New Roman" w:hAnsi="Times New Roman"/>
          <w:sz w:val="28"/>
          <w:szCs w:val="28"/>
          <w:lang w:eastAsia="ru-RU"/>
        </w:rPr>
        <w:t>Д.В.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 удовлетворить.</w:t>
      </w:r>
    </w:p>
    <w:p w:rsidR="00B161B6" w:rsidRPr="006066E5" w:rsidP="008A137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sz w:val="28"/>
          <w:szCs w:val="28"/>
          <w:lang w:eastAsia="ru-RU"/>
        </w:rPr>
        <w:t xml:space="preserve">Взыскать с Яремчук </w:t>
      </w:r>
      <w:r w:rsidR="008A5060">
        <w:rPr>
          <w:rFonts w:ascii="Times New Roman" w:hAnsi="Times New Roman"/>
          <w:sz w:val="28"/>
          <w:szCs w:val="28"/>
          <w:lang w:eastAsia="ru-RU"/>
        </w:rPr>
        <w:t>Д.В.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в пользу индивидуального предпринимателя </w:t>
      </w:r>
      <w:r w:rsidRPr="006066E5">
        <w:rPr>
          <w:rFonts w:ascii="Times New Roman" w:hAnsi="Times New Roman"/>
          <w:sz w:val="28"/>
          <w:szCs w:val="28"/>
          <w:lang w:eastAsia="ru-RU"/>
        </w:rPr>
        <w:t>Коробейникова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060">
        <w:rPr>
          <w:rFonts w:ascii="Times New Roman" w:hAnsi="Times New Roman"/>
          <w:sz w:val="28"/>
          <w:szCs w:val="28"/>
          <w:lang w:eastAsia="ru-RU"/>
        </w:rPr>
        <w:t>А.В.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задолженность по договору займа от 29.06.2016 года, заключенного между ООО МФО «</w:t>
      </w:r>
      <w:r w:rsidRPr="006066E5">
        <w:rPr>
          <w:rFonts w:ascii="Times New Roman" w:hAnsi="Times New Roman"/>
          <w:sz w:val="28"/>
          <w:szCs w:val="28"/>
          <w:lang w:eastAsia="ru-RU"/>
        </w:rPr>
        <w:t>Займ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ЭКСПРЕСС» и Яремчук Д.В.,  по состоянию на 16 января 2018 года в размере 20564 (двадцать тысяч пятьсот шестьдесят четыре) рубля  04 копеек, </w:t>
      </w:r>
      <w:r w:rsidRPr="006066E5">
        <w:rPr>
          <w:rFonts w:ascii="Times New Roman" w:hAnsi="Times New Roman"/>
          <w:color w:val="000000"/>
          <w:sz w:val="28"/>
          <w:szCs w:val="28"/>
          <w:lang w:eastAsia="ru-RU"/>
        </w:rPr>
        <w:t>из них: сумма основного долга в размере 4000,00 руб.,  сумма процентов за пользование</w:t>
      </w:r>
      <w:r w:rsidRPr="006066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E5">
        <w:rPr>
          <w:rFonts w:ascii="Times New Roman" w:hAnsi="Times New Roman"/>
          <w:color w:val="000000"/>
          <w:sz w:val="28"/>
          <w:szCs w:val="28"/>
          <w:lang w:eastAsia="ru-RU"/>
        </w:rPr>
        <w:t>займом</w:t>
      </w:r>
      <w:r w:rsidRPr="006066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6E5">
        <w:rPr>
          <w:rFonts w:ascii="Times New Roman" w:hAnsi="Times New Roman"/>
          <w:color w:val="000000"/>
          <w:sz w:val="28"/>
          <w:szCs w:val="28"/>
          <w:lang w:eastAsia="ru-RU"/>
        </w:rPr>
        <w:t>за период с 30.06.2016 года по</w:t>
      </w:r>
      <w:r w:rsidRPr="006066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16.01.2018 года  в размере 15440,00 руб., пени за несвоевременную уплату процентов за период с 15.07.2016 года по 16.01.2018 года  в размере 1124,04 руб.</w:t>
      </w:r>
    </w:p>
    <w:p w:rsidR="00B161B6" w:rsidRPr="006066E5" w:rsidP="00026EC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sz w:val="28"/>
          <w:szCs w:val="28"/>
          <w:lang w:eastAsia="ru-RU"/>
        </w:rPr>
        <w:t xml:space="preserve">Взыскать с Яремчук </w:t>
      </w:r>
      <w:r w:rsidR="008A5060">
        <w:rPr>
          <w:rFonts w:ascii="Times New Roman" w:hAnsi="Times New Roman"/>
          <w:sz w:val="28"/>
          <w:szCs w:val="28"/>
          <w:lang w:eastAsia="ru-RU"/>
        </w:rPr>
        <w:t>Д.В.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в пользу индивидуального предпринимателя </w:t>
      </w:r>
      <w:r w:rsidRPr="006066E5">
        <w:rPr>
          <w:rFonts w:ascii="Times New Roman" w:hAnsi="Times New Roman"/>
          <w:sz w:val="28"/>
          <w:szCs w:val="28"/>
          <w:lang w:eastAsia="ru-RU"/>
        </w:rPr>
        <w:t>Коробейникова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5060">
        <w:rPr>
          <w:rFonts w:ascii="Times New Roman" w:hAnsi="Times New Roman"/>
          <w:sz w:val="28"/>
          <w:szCs w:val="28"/>
          <w:lang w:eastAsia="ru-RU"/>
        </w:rPr>
        <w:t>А.В.</w:t>
      </w:r>
      <w:r w:rsidRPr="006066E5">
        <w:rPr>
          <w:rFonts w:ascii="Times New Roman" w:hAnsi="Times New Roman"/>
          <w:sz w:val="28"/>
          <w:szCs w:val="28"/>
          <w:lang w:eastAsia="ru-RU"/>
        </w:rPr>
        <w:t xml:space="preserve"> государственную пошлину в сумме 816 (восемьсот шестнадцать) рублей 92 копеек.</w:t>
      </w:r>
    </w:p>
    <w:p w:rsidR="00B161B6" w:rsidRPr="006066E5" w:rsidP="00026EC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6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  <w:r w:rsidRPr="006066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161B6" w:rsidRPr="006066E5" w:rsidP="00026EC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066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 может быть обжаловано сторонами в апелляционном порядке </w:t>
      </w:r>
      <w:r w:rsidRPr="006066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</w:t>
      </w:r>
      <w:r w:rsidRPr="006066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принявшего решение, </w:t>
      </w:r>
      <w:r w:rsidRPr="006066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066E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течение месяца   со дня принятия решения в окончательной форме. </w:t>
      </w:r>
    </w:p>
    <w:p w:rsidR="00B161B6" w:rsidP="004C66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6E5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6066E5">
      <w:pgSz w:w="11906" w:h="16838"/>
      <w:pgMar w:top="907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74"/>
    <w:rsid w:val="00021C02"/>
    <w:rsid w:val="00026EC4"/>
    <w:rsid w:val="00082424"/>
    <w:rsid w:val="000872DA"/>
    <w:rsid w:val="002C0552"/>
    <w:rsid w:val="002F29BB"/>
    <w:rsid w:val="00301539"/>
    <w:rsid w:val="00323BCF"/>
    <w:rsid w:val="00372851"/>
    <w:rsid w:val="003B1C74"/>
    <w:rsid w:val="00407556"/>
    <w:rsid w:val="004C6690"/>
    <w:rsid w:val="00596D24"/>
    <w:rsid w:val="005B184F"/>
    <w:rsid w:val="005F41F0"/>
    <w:rsid w:val="006066E5"/>
    <w:rsid w:val="00740B9E"/>
    <w:rsid w:val="007523E5"/>
    <w:rsid w:val="007A3BDF"/>
    <w:rsid w:val="008844A9"/>
    <w:rsid w:val="008A1374"/>
    <w:rsid w:val="008A5060"/>
    <w:rsid w:val="008F7578"/>
    <w:rsid w:val="009C591E"/>
    <w:rsid w:val="00A82C0C"/>
    <w:rsid w:val="00AA0345"/>
    <w:rsid w:val="00AD42CB"/>
    <w:rsid w:val="00AE0457"/>
    <w:rsid w:val="00AE7C31"/>
    <w:rsid w:val="00B0175E"/>
    <w:rsid w:val="00B161B6"/>
    <w:rsid w:val="00B306E3"/>
    <w:rsid w:val="00B67B43"/>
    <w:rsid w:val="00B7481B"/>
    <w:rsid w:val="00B82701"/>
    <w:rsid w:val="00C21C69"/>
    <w:rsid w:val="00C505E7"/>
    <w:rsid w:val="00CA00AB"/>
    <w:rsid w:val="00CA57ED"/>
    <w:rsid w:val="00CB4DED"/>
    <w:rsid w:val="00CE796A"/>
    <w:rsid w:val="00D0737A"/>
    <w:rsid w:val="00D77956"/>
    <w:rsid w:val="00DA5CC0"/>
    <w:rsid w:val="00F22B19"/>
    <w:rsid w:val="00F60D7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8A137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A1374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8A1374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F6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