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9F6191" w:rsidRPr="00BE15BF" w:rsidP="006F370F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BE15BF">
        <w:rPr>
          <w:rFonts w:ascii="Times New Roman" w:hAnsi="Times New Roman"/>
          <w:sz w:val="24"/>
          <w:szCs w:val="24"/>
          <w:lang w:eastAsia="ru-RU"/>
        </w:rPr>
        <w:t>Дело № 2-67-45/2019</w:t>
      </w:r>
    </w:p>
    <w:p w:rsidR="009F6191" w:rsidRPr="00BE15BF" w:rsidP="006F370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BE15BF">
        <w:rPr>
          <w:rFonts w:ascii="Times New Roman" w:hAnsi="Times New Roman"/>
          <w:b/>
          <w:sz w:val="24"/>
          <w:szCs w:val="24"/>
          <w:lang w:eastAsia="ru-RU"/>
        </w:rPr>
        <w:t>Решение</w:t>
      </w:r>
    </w:p>
    <w:p w:rsidR="009F6191" w:rsidRPr="00BE15BF" w:rsidP="006F370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BE15BF">
        <w:rPr>
          <w:rFonts w:ascii="Times New Roman" w:hAnsi="Times New Roman"/>
          <w:b/>
          <w:sz w:val="24"/>
          <w:szCs w:val="24"/>
          <w:lang w:eastAsia="ru-RU"/>
        </w:rPr>
        <w:t>Именем Российской Федерации</w:t>
      </w:r>
    </w:p>
    <w:p w:rsidR="009F6191" w:rsidRPr="00BE15BF" w:rsidP="006F370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9F6191" w:rsidRPr="00BE15BF" w:rsidP="006F370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E15BF">
        <w:rPr>
          <w:rFonts w:ascii="Times New Roman" w:hAnsi="Times New Roman"/>
          <w:sz w:val="24"/>
          <w:szCs w:val="24"/>
          <w:lang w:eastAsia="ru-RU"/>
        </w:rPr>
        <w:t xml:space="preserve">          05 апреля  2019 года  </w:t>
      </w:r>
    </w:p>
    <w:p w:rsidR="009F6191" w:rsidRPr="00BE15BF" w:rsidP="006F370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E15BF">
        <w:rPr>
          <w:rFonts w:ascii="Times New Roman" w:hAnsi="Times New Roman"/>
          <w:sz w:val="24"/>
          <w:szCs w:val="24"/>
          <w:lang w:eastAsia="ru-RU"/>
        </w:rPr>
        <w:t xml:space="preserve">          Суд в составе: председательствующего – мирового судьи судебного участка № 67 Первомайского судебного района (Первомайский муниципальный район) Республики Крым </w:t>
      </w:r>
      <w:r w:rsidRPr="00BE15BF">
        <w:rPr>
          <w:rFonts w:ascii="Times New Roman" w:hAnsi="Times New Roman"/>
          <w:sz w:val="24"/>
          <w:szCs w:val="24"/>
          <w:lang w:eastAsia="ru-RU"/>
        </w:rPr>
        <w:t>Джиджора</w:t>
      </w:r>
      <w:r w:rsidRPr="00BE15BF">
        <w:rPr>
          <w:rFonts w:ascii="Times New Roman" w:hAnsi="Times New Roman"/>
          <w:sz w:val="24"/>
          <w:szCs w:val="24"/>
          <w:lang w:eastAsia="ru-RU"/>
        </w:rPr>
        <w:t xml:space="preserve"> Н.М., </w:t>
      </w:r>
    </w:p>
    <w:p w:rsidR="009F6191" w:rsidRPr="00BE15BF" w:rsidP="006F370F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E15BF">
        <w:rPr>
          <w:rFonts w:ascii="Times New Roman" w:hAnsi="Times New Roman"/>
          <w:sz w:val="24"/>
          <w:szCs w:val="24"/>
          <w:lang w:eastAsia="ru-RU"/>
        </w:rPr>
        <w:t xml:space="preserve">при секретаре Смирновой Т.О., </w:t>
      </w:r>
    </w:p>
    <w:p w:rsidR="009F6191" w:rsidRPr="00BE15BF" w:rsidP="006F370F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E15BF">
        <w:rPr>
          <w:rFonts w:ascii="Times New Roman" w:hAnsi="Times New Roman"/>
          <w:sz w:val="24"/>
          <w:szCs w:val="24"/>
          <w:lang w:eastAsia="ru-RU"/>
        </w:rPr>
        <w:t>ответчика – Курочкина П.И.,</w:t>
      </w:r>
    </w:p>
    <w:p w:rsidR="009F6191" w:rsidRPr="00BE15BF" w:rsidP="006F370F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E15BF">
        <w:rPr>
          <w:rFonts w:ascii="Times New Roman" w:hAnsi="Times New Roman"/>
          <w:sz w:val="24"/>
          <w:szCs w:val="24"/>
          <w:lang w:eastAsia="ru-RU"/>
        </w:rPr>
        <w:t xml:space="preserve">рассмотрев в открытом судебном заседании в </w:t>
      </w:r>
      <w:r w:rsidRPr="00BE15BF">
        <w:rPr>
          <w:rFonts w:ascii="Times New Roman" w:hAnsi="Times New Roman"/>
          <w:sz w:val="24"/>
          <w:szCs w:val="24"/>
          <w:lang w:eastAsia="ru-RU"/>
        </w:rPr>
        <w:t>пгт</w:t>
      </w:r>
      <w:r w:rsidRPr="00BE15BF">
        <w:rPr>
          <w:rFonts w:ascii="Times New Roman" w:hAnsi="Times New Roman"/>
          <w:sz w:val="24"/>
          <w:szCs w:val="24"/>
          <w:lang w:eastAsia="ru-RU"/>
        </w:rPr>
        <w:t xml:space="preserve">. Первомайское  гражданское дело по иску Общества с ограниченной ответственностью «Крымская Водная Компания» к Курочкину </w:t>
      </w:r>
      <w:r w:rsidR="00734453">
        <w:rPr>
          <w:rFonts w:ascii="Times New Roman" w:hAnsi="Times New Roman"/>
          <w:sz w:val="24"/>
          <w:szCs w:val="24"/>
          <w:lang w:eastAsia="ru-RU"/>
        </w:rPr>
        <w:t>П.И.</w:t>
      </w:r>
      <w:r w:rsidRPr="00BE15BF">
        <w:rPr>
          <w:rFonts w:ascii="Times New Roman" w:hAnsi="Times New Roman"/>
          <w:sz w:val="24"/>
          <w:szCs w:val="24"/>
          <w:lang w:eastAsia="ru-RU"/>
        </w:rPr>
        <w:t xml:space="preserve">  о взыскании  задолженности по оплате за коммунальные услуги,  </w:t>
      </w:r>
    </w:p>
    <w:p w:rsidR="009F6191" w:rsidRPr="00BE15BF" w:rsidP="006F370F">
      <w:pPr>
        <w:pStyle w:val="Heading1"/>
        <w:spacing w:before="0" w:after="0"/>
        <w:ind w:firstLine="708"/>
        <w:jc w:val="both"/>
        <w:rPr>
          <w:rFonts w:ascii="Times New Roman" w:hAnsi="Times New Roman"/>
          <w:b w:val="0"/>
        </w:rPr>
      </w:pPr>
      <w:r w:rsidRPr="00BE15BF">
        <w:rPr>
          <w:rFonts w:ascii="Times New Roman" w:hAnsi="Times New Roman"/>
          <w:b w:val="0"/>
          <w:color w:val="auto"/>
        </w:rPr>
        <w:t>руководствуясь ст. ст. 30, 153, 154, 155, ЖК РФ, ст. ст. 309, 310 ГК РФ,  ст.ст.</w:t>
      </w:r>
      <w:r w:rsidRPr="00BE15BF">
        <w:rPr>
          <w:rFonts w:ascii="Times New Roman" w:hAnsi="Times New Roman"/>
          <w:b w:val="0"/>
        </w:rPr>
        <w:t xml:space="preserve"> </w:t>
      </w:r>
      <w:r w:rsidRPr="00BE15BF">
        <w:rPr>
          <w:rFonts w:ascii="Times New Roman" w:hAnsi="Times New Roman"/>
          <w:b w:val="0"/>
          <w:color w:val="auto"/>
          <w:bdr w:val="none" w:sz="0" w:space="0" w:color="auto" w:frame="1"/>
        </w:rPr>
        <w:t>197</w:t>
      </w:r>
      <w:r w:rsidRPr="00BE15BF">
        <w:rPr>
          <w:rFonts w:ascii="Times New Roman" w:hAnsi="Times New Roman"/>
          <w:b w:val="0"/>
          <w:color w:val="auto"/>
          <w:shd w:val="clear" w:color="auto" w:fill="FFFFFF"/>
        </w:rPr>
        <w:t>-</w:t>
      </w:r>
      <w:r>
        <w:fldChar w:fldCharType="begin"/>
      </w:r>
      <w:r>
        <w:instrText xml:space="preserve"> HYPERLINK "http://sudact.ru/law/gpk-rf/razdel-ii/podrazdel-ii/glava-16/statia-199_1/?marker=fdoctlaw" \o "ГПК РФ &gt;  Раздел II. Производство в суде первой инстанции &gt; Подраздел II. Исковое производство &gt; Глава 16. Решение суда &gt; Статья 199. Составление решения суда" \t "_blank" </w:instrText>
      </w:r>
      <w:r>
        <w:fldChar w:fldCharType="separate"/>
      </w:r>
      <w:r w:rsidRPr="00BE15BF">
        <w:rPr>
          <w:rFonts w:ascii="Times New Roman" w:hAnsi="Times New Roman"/>
          <w:b w:val="0"/>
          <w:color w:val="auto"/>
          <w:bdr w:val="none" w:sz="0" w:space="0" w:color="auto" w:frame="1"/>
        </w:rPr>
        <w:t>199</w:t>
      </w:r>
      <w:r>
        <w:fldChar w:fldCharType="end"/>
      </w:r>
      <w:r w:rsidRPr="00BE15BF">
        <w:rPr>
          <w:rFonts w:ascii="Times New Roman" w:hAnsi="Times New Roman"/>
          <w:b w:val="0"/>
          <w:color w:val="auto"/>
          <w:shd w:val="clear" w:color="auto" w:fill="FFFFFF"/>
        </w:rPr>
        <w:t>,  </w:t>
      </w:r>
      <w:r>
        <w:fldChar w:fldCharType="begin"/>
      </w:r>
      <w:r>
        <w:instrText xml:space="preserve"> HYPERLINK "http://sudact.ru/law/gpk-rf/razdel-i/glava-7/statia-98/?marker=fdoctlaw" \o "ГПК РФ &gt;  Раздел I. Общие положения &gt; Глава 7. Судебные расходы &gt; Статья 98. Распределение судебных расходов между сторонами" \t "_blank" </w:instrText>
      </w:r>
      <w:r>
        <w:fldChar w:fldCharType="separate"/>
      </w:r>
      <w:r w:rsidRPr="00BE15BF">
        <w:rPr>
          <w:rFonts w:ascii="Times New Roman" w:hAnsi="Times New Roman"/>
          <w:b w:val="0"/>
          <w:color w:val="auto"/>
          <w:bdr w:val="none" w:sz="0" w:space="0" w:color="auto" w:frame="1"/>
        </w:rPr>
        <w:t>98 ГПК РФ</w:t>
      </w:r>
      <w:r>
        <w:fldChar w:fldCharType="end"/>
      </w:r>
      <w:r w:rsidRPr="00BE15BF">
        <w:rPr>
          <w:rFonts w:ascii="Times New Roman" w:hAnsi="Times New Roman"/>
          <w:b w:val="0"/>
        </w:rPr>
        <w:t>,  суд</w:t>
      </w:r>
    </w:p>
    <w:p w:rsidR="009F6191" w:rsidRPr="00BE15BF" w:rsidP="006F370F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BE15BF">
        <w:rPr>
          <w:rFonts w:ascii="Times New Roman" w:hAnsi="Times New Roman"/>
          <w:sz w:val="24"/>
          <w:szCs w:val="24"/>
          <w:lang w:eastAsia="ru-RU"/>
        </w:rPr>
        <w:t>решил:</w:t>
      </w:r>
    </w:p>
    <w:p w:rsidR="009F6191" w:rsidRPr="00BE15BF" w:rsidP="006F370F">
      <w:pPr>
        <w:pStyle w:val="10"/>
        <w:tabs>
          <w:tab w:val="left" w:pos="8931"/>
        </w:tabs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BE15BF">
        <w:rPr>
          <w:rFonts w:ascii="Times New Roman" w:hAnsi="Times New Roman"/>
          <w:sz w:val="24"/>
          <w:szCs w:val="24"/>
          <w:lang w:eastAsia="ru-RU"/>
        </w:rPr>
        <w:t xml:space="preserve">Иск Общества с ограниченной ответственностью «Крымская Водная Компания» к Курочкину </w:t>
      </w:r>
      <w:r w:rsidR="00734453">
        <w:rPr>
          <w:rFonts w:ascii="Times New Roman" w:hAnsi="Times New Roman"/>
          <w:sz w:val="24"/>
          <w:szCs w:val="24"/>
          <w:lang w:eastAsia="ru-RU"/>
        </w:rPr>
        <w:t>П.И.</w:t>
      </w:r>
      <w:r w:rsidRPr="00BE15BF">
        <w:rPr>
          <w:rFonts w:ascii="Times New Roman" w:hAnsi="Times New Roman"/>
          <w:sz w:val="24"/>
          <w:szCs w:val="24"/>
          <w:lang w:eastAsia="ru-RU"/>
        </w:rPr>
        <w:t xml:space="preserve">  о взыскании  задолженности по оплате за коммунальные услуги</w:t>
      </w:r>
      <w:r w:rsidRPr="00BE15BF">
        <w:rPr>
          <w:rFonts w:ascii="Times New Roman" w:hAnsi="Times New Roman"/>
          <w:sz w:val="24"/>
          <w:szCs w:val="24"/>
        </w:rPr>
        <w:t xml:space="preserve"> удовлетворить частично</w:t>
      </w:r>
      <w:r w:rsidRPr="00BE15BF">
        <w:rPr>
          <w:rFonts w:ascii="Times New Roman" w:hAnsi="Times New Roman"/>
          <w:sz w:val="24"/>
          <w:szCs w:val="24"/>
          <w:lang w:eastAsia="ru-RU"/>
        </w:rPr>
        <w:t>.</w:t>
      </w:r>
    </w:p>
    <w:p w:rsidR="009F6191" w:rsidRPr="00BE15BF" w:rsidP="006F370F">
      <w:pPr>
        <w:pStyle w:val="10"/>
        <w:ind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BE15BF">
        <w:rPr>
          <w:rFonts w:ascii="Times New Roman" w:hAnsi="Times New Roman"/>
          <w:sz w:val="24"/>
          <w:szCs w:val="24"/>
          <w:lang w:eastAsia="ru-RU"/>
        </w:rPr>
        <w:t xml:space="preserve">Взыскать с  Курочкина </w:t>
      </w:r>
      <w:r w:rsidR="00734453">
        <w:rPr>
          <w:rFonts w:ascii="Times New Roman" w:hAnsi="Times New Roman"/>
          <w:sz w:val="24"/>
          <w:szCs w:val="24"/>
          <w:lang w:eastAsia="ru-RU"/>
        </w:rPr>
        <w:t>П.И.</w:t>
      </w:r>
      <w:r w:rsidRPr="00BE15BF">
        <w:rPr>
          <w:rFonts w:ascii="Times New Roman" w:hAnsi="Times New Roman"/>
          <w:sz w:val="24"/>
          <w:szCs w:val="24"/>
          <w:lang w:eastAsia="ru-RU"/>
        </w:rPr>
        <w:t xml:space="preserve">  в пользу Общества с ограниченной ответственностью «Крымская Водная Компания» </w:t>
      </w:r>
      <w:r w:rsidRPr="00BE15BF">
        <w:rPr>
          <w:rFonts w:ascii="Times New Roman" w:hAnsi="Times New Roman"/>
          <w:sz w:val="24"/>
          <w:szCs w:val="24"/>
        </w:rPr>
        <w:t>задолженность по оплате за коммунальные услуги</w:t>
      </w:r>
      <w:r w:rsidRPr="00BE15BF">
        <w:rPr>
          <w:rFonts w:ascii="Times New Roman" w:hAnsi="Times New Roman"/>
          <w:sz w:val="24"/>
          <w:szCs w:val="24"/>
          <w:lang w:eastAsia="ru-RU"/>
        </w:rPr>
        <w:t xml:space="preserve"> за период с 01.01.2015 года по 01.03.2017 года, в размере </w:t>
      </w:r>
      <w:r w:rsidRPr="00BE15BF">
        <w:rPr>
          <w:rFonts w:ascii="Times New Roman" w:hAnsi="Times New Roman"/>
          <w:b/>
          <w:sz w:val="24"/>
          <w:szCs w:val="24"/>
          <w:lang w:eastAsia="ru-RU"/>
        </w:rPr>
        <w:t>5339 (пять тысяч триста тридцать девять) рублей  29 копеек.</w:t>
      </w:r>
    </w:p>
    <w:p w:rsidR="009F6191" w:rsidRPr="00BE15BF" w:rsidP="006F370F">
      <w:pPr>
        <w:pStyle w:val="10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BE15BF">
        <w:rPr>
          <w:rFonts w:ascii="Times New Roman" w:hAnsi="Times New Roman"/>
          <w:sz w:val="24"/>
          <w:szCs w:val="24"/>
          <w:lang w:eastAsia="ru-RU"/>
        </w:rPr>
        <w:t xml:space="preserve">Взыскать с  Курочкина </w:t>
      </w:r>
      <w:r w:rsidR="00734453">
        <w:rPr>
          <w:rFonts w:ascii="Times New Roman" w:hAnsi="Times New Roman"/>
          <w:sz w:val="24"/>
          <w:szCs w:val="24"/>
          <w:lang w:eastAsia="ru-RU"/>
        </w:rPr>
        <w:t>П.И.</w:t>
      </w:r>
      <w:r w:rsidRPr="00BE15BF">
        <w:rPr>
          <w:rFonts w:ascii="Times New Roman" w:hAnsi="Times New Roman"/>
          <w:sz w:val="24"/>
          <w:szCs w:val="24"/>
          <w:lang w:eastAsia="ru-RU"/>
        </w:rPr>
        <w:t xml:space="preserve">  в пользу Общества с ограниченной ответственностью «Крымская Водная Компания»  государственную пошлину в сумме </w:t>
      </w:r>
      <w:r w:rsidRPr="00BE15BF">
        <w:rPr>
          <w:rFonts w:ascii="Times New Roman" w:hAnsi="Times New Roman"/>
          <w:b/>
          <w:sz w:val="24"/>
          <w:szCs w:val="24"/>
          <w:lang w:eastAsia="ru-RU"/>
        </w:rPr>
        <w:t>400 (четыреста) рублей 00 копеек</w:t>
      </w:r>
      <w:r w:rsidRPr="00BE15BF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:rsidR="009F6191" w:rsidRPr="00BE15BF" w:rsidP="006F370F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  <w:r w:rsidRPr="00BE15BF">
        <w:rPr>
          <w:rFonts w:ascii="Times New Roman" w:hAnsi="Times New Roman"/>
          <w:sz w:val="24"/>
          <w:szCs w:val="24"/>
        </w:rPr>
        <w:t xml:space="preserve">Разъяснить сторонам, что </w:t>
      </w:r>
      <w:r w:rsidRPr="00BE15BF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мировой судья может не составлять мотивированное решение суда по рассмотренному им делу. </w:t>
      </w:r>
    </w:p>
    <w:p w:rsidR="009F6191" w:rsidRPr="00BE15BF" w:rsidP="006F370F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  <w:r w:rsidRPr="00BE15BF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Заявление о составлении мотивированного решения суда может быть подано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заседании, 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9F6191" w:rsidRPr="00BE15BF" w:rsidP="006F370F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BE15B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Мировой судья составляет мотивированное решение суда в течени</w:t>
      </w:r>
      <w:r w:rsidRPr="00BE15B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и</w:t>
      </w:r>
      <w:r w:rsidRPr="00BE15B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пяти дней со дня поступления указанного выше заявления.</w:t>
      </w:r>
    </w:p>
    <w:p w:rsidR="009F6191" w:rsidRPr="00BE15BF" w:rsidP="006F370F">
      <w:pPr>
        <w:spacing w:after="0" w:line="240" w:lineRule="auto"/>
        <w:ind w:firstLine="708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BE15B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Решение может быть обжаловано в апелляционном порядке в  Первомайский районный суд Республики Крым через мирового судью судебного участка № 67 Первомайского судебного района (Первомайский муниципальный район) Республики Крым в течение месяца.</w:t>
      </w:r>
    </w:p>
    <w:p w:rsidR="00AB0145" w:rsidRPr="00BE15BF" w:rsidP="00AB014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E15BF">
        <w:rPr>
          <w:rFonts w:ascii="Times New Roman" w:hAnsi="Times New Roman"/>
          <w:sz w:val="24"/>
          <w:szCs w:val="24"/>
        </w:rPr>
        <w:t>Председательствующий</w:t>
      </w:r>
    </w:p>
    <w:p w:rsidR="009F6191" w:rsidRPr="00BE15BF" w:rsidP="006D642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E15BF">
        <w:rPr>
          <w:rFonts w:ascii="Times New Roman" w:hAnsi="Times New Roman"/>
          <w:sz w:val="24"/>
          <w:szCs w:val="24"/>
        </w:rPr>
        <w:t xml:space="preserve"> </w:t>
      </w:r>
    </w:p>
    <w:sectPr w:rsidSect="00BB2EC1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A1374"/>
    <w:rsid w:val="00045EEC"/>
    <w:rsid w:val="000670D5"/>
    <w:rsid w:val="00082424"/>
    <w:rsid w:val="00084724"/>
    <w:rsid w:val="000872DA"/>
    <w:rsid w:val="000D665B"/>
    <w:rsid w:val="000E06E6"/>
    <w:rsid w:val="0012712F"/>
    <w:rsid w:val="00156B86"/>
    <w:rsid w:val="00181E66"/>
    <w:rsid w:val="00226F8E"/>
    <w:rsid w:val="00230FE3"/>
    <w:rsid w:val="00245084"/>
    <w:rsid w:val="00261083"/>
    <w:rsid w:val="002873BA"/>
    <w:rsid w:val="002A0CFB"/>
    <w:rsid w:val="00300E37"/>
    <w:rsid w:val="00301539"/>
    <w:rsid w:val="00314F07"/>
    <w:rsid w:val="00323BCF"/>
    <w:rsid w:val="003265FB"/>
    <w:rsid w:val="0034027A"/>
    <w:rsid w:val="003618E9"/>
    <w:rsid w:val="00372851"/>
    <w:rsid w:val="0038655D"/>
    <w:rsid w:val="003872A8"/>
    <w:rsid w:val="00391D99"/>
    <w:rsid w:val="00407556"/>
    <w:rsid w:val="00417CBC"/>
    <w:rsid w:val="00442C70"/>
    <w:rsid w:val="004B2076"/>
    <w:rsid w:val="004B394C"/>
    <w:rsid w:val="004B5908"/>
    <w:rsid w:val="004C32E2"/>
    <w:rsid w:val="004D12AE"/>
    <w:rsid w:val="004E58E4"/>
    <w:rsid w:val="004F5979"/>
    <w:rsid w:val="00570B3C"/>
    <w:rsid w:val="005A1A66"/>
    <w:rsid w:val="005E7959"/>
    <w:rsid w:val="006156D4"/>
    <w:rsid w:val="00657576"/>
    <w:rsid w:val="006620C7"/>
    <w:rsid w:val="00695803"/>
    <w:rsid w:val="0069698B"/>
    <w:rsid w:val="00697E99"/>
    <w:rsid w:val="006A2835"/>
    <w:rsid w:val="006B785E"/>
    <w:rsid w:val="006D6429"/>
    <w:rsid w:val="006E0153"/>
    <w:rsid w:val="006E1DA4"/>
    <w:rsid w:val="006F370F"/>
    <w:rsid w:val="00707378"/>
    <w:rsid w:val="00734453"/>
    <w:rsid w:val="007349DB"/>
    <w:rsid w:val="00734BEF"/>
    <w:rsid w:val="007523E5"/>
    <w:rsid w:val="0075482D"/>
    <w:rsid w:val="00761B41"/>
    <w:rsid w:val="00766A08"/>
    <w:rsid w:val="00793493"/>
    <w:rsid w:val="00793F1E"/>
    <w:rsid w:val="00794276"/>
    <w:rsid w:val="00796A22"/>
    <w:rsid w:val="007A1761"/>
    <w:rsid w:val="007A6B65"/>
    <w:rsid w:val="007C3CBF"/>
    <w:rsid w:val="007D1D6B"/>
    <w:rsid w:val="008019F8"/>
    <w:rsid w:val="00804CD5"/>
    <w:rsid w:val="008078AE"/>
    <w:rsid w:val="00820C8A"/>
    <w:rsid w:val="008665A0"/>
    <w:rsid w:val="00867BBF"/>
    <w:rsid w:val="008A1374"/>
    <w:rsid w:val="008A78F3"/>
    <w:rsid w:val="008F7578"/>
    <w:rsid w:val="009008CA"/>
    <w:rsid w:val="009140B7"/>
    <w:rsid w:val="00916DBA"/>
    <w:rsid w:val="00925B0F"/>
    <w:rsid w:val="00982852"/>
    <w:rsid w:val="00995CBF"/>
    <w:rsid w:val="009B34A7"/>
    <w:rsid w:val="009C591E"/>
    <w:rsid w:val="009D5653"/>
    <w:rsid w:val="009D7A22"/>
    <w:rsid w:val="009E006B"/>
    <w:rsid w:val="009F6191"/>
    <w:rsid w:val="00A06D2C"/>
    <w:rsid w:val="00A32B9C"/>
    <w:rsid w:val="00A37D46"/>
    <w:rsid w:val="00A82C0C"/>
    <w:rsid w:val="00A96710"/>
    <w:rsid w:val="00AA62A2"/>
    <w:rsid w:val="00AB0145"/>
    <w:rsid w:val="00AB6453"/>
    <w:rsid w:val="00AC167B"/>
    <w:rsid w:val="00AC4D36"/>
    <w:rsid w:val="00AD42CB"/>
    <w:rsid w:val="00AE0457"/>
    <w:rsid w:val="00B0175E"/>
    <w:rsid w:val="00B03D68"/>
    <w:rsid w:val="00B1087F"/>
    <w:rsid w:val="00B82701"/>
    <w:rsid w:val="00BA29C1"/>
    <w:rsid w:val="00BB0F6E"/>
    <w:rsid w:val="00BB2EC1"/>
    <w:rsid w:val="00BD4AB0"/>
    <w:rsid w:val="00BE15BF"/>
    <w:rsid w:val="00C2434C"/>
    <w:rsid w:val="00C253D2"/>
    <w:rsid w:val="00C4067F"/>
    <w:rsid w:val="00C43AD9"/>
    <w:rsid w:val="00C505E7"/>
    <w:rsid w:val="00C52AB3"/>
    <w:rsid w:val="00C5351F"/>
    <w:rsid w:val="00C678B5"/>
    <w:rsid w:val="00C8050F"/>
    <w:rsid w:val="00CA00AB"/>
    <w:rsid w:val="00CD3844"/>
    <w:rsid w:val="00CE796A"/>
    <w:rsid w:val="00CE7C94"/>
    <w:rsid w:val="00D0737A"/>
    <w:rsid w:val="00D16F2F"/>
    <w:rsid w:val="00D2277B"/>
    <w:rsid w:val="00D3701F"/>
    <w:rsid w:val="00D72FC5"/>
    <w:rsid w:val="00D97825"/>
    <w:rsid w:val="00DA5CC0"/>
    <w:rsid w:val="00DB033F"/>
    <w:rsid w:val="00DB6415"/>
    <w:rsid w:val="00DD3958"/>
    <w:rsid w:val="00E071A3"/>
    <w:rsid w:val="00E16EF0"/>
    <w:rsid w:val="00E5622A"/>
    <w:rsid w:val="00E6459E"/>
    <w:rsid w:val="00E75067"/>
    <w:rsid w:val="00E84019"/>
    <w:rsid w:val="00E97D96"/>
    <w:rsid w:val="00ED049A"/>
    <w:rsid w:val="00EF7FF3"/>
    <w:rsid w:val="00F22B19"/>
    <w:rsid w:val="00F424FC"/>
    <w:rsid w:val="00F60D7C"/>
    <w:rsid w:val="00F65DFE"/>
    <w:rsid w:val="00FC6E3A"/>
    <w:rsid w:val="00FE21D9"/>
  </w:rsids>
  <m:mathPr>
    <m:mathFont m:val="Cambria Math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1374"/>
    <w:pPr>
      <w:spacing w:after="200" w:line="276" w:lineRule="auto"/>
    </w:pPr>
    <w:rPr>
      <w:lang w:eastAsia="en-US"/>
    </w:rPr>
  </w:style>
  <w:style w:type="paragraph" w:styleId="Heading1">
    <w:name w:val="heading 1"/>
    <w:basedOn w:val="Normal"/>
    <w:next w:val="Normal"/>
    <w:link w:val="1"/>
    <w:uiPriority w:val="99"/>
    <w:qFormat/>
    <w:rsid w:val="008A1374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/>
      <w:b/>
      <w:bCs/>
      <w:color w:val="26282F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9"/>
    <w:locked/>
    <w:rsid w:val="008A1374"/>
    <w:rPr>
      <w:rFonts w:ascii="Arial" w:hAnsi="Arial" w:cs="Times New Roman"/>
      <w:b/>
      <w:bCs/>
      <w:color w:val="26282F"/>
      <w:sz w:val="24"/>
      <w:szCs w:val="24"/>
      <w:lang w:eastAsia="ru-RU"/>
    </w:rPr>
  </w:style>
  <w:style w:type="paragraph" w:styleId="NoSpacing">
    <w:name w:val="No Spacing"/>
    <w:uiPriority w:val="99"/>
    <w:qFormat/>
    <w:rsid w:val="008A1374"/>
    <w:rPr>
      <w:lang w:eastAsia="en-US"/>
    </w:rPr>
  </w:style>
  <w:style w:type="paragraph" w:styleId="BalloonText">
    <w:name w:val="Balloon Text"/>
    <w:basedOn w:val="Normal"/>
    <w:link w:val="a"/>
    <w:uiPriority w:val="99"/>
    <w:semiHidden/>
    <w:rsid w:val="00F60D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locked/>
    <w:rsid w:val="00F60D7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FC6E3A"/>
    <w:rPr>
      <w:rFonts w:cs="Times New Roman"/>
      <w:color w:val="0000FF"/>
      <w:u w:val="single"/>
    </w:rPr>
  </w:style>
  <w:style w:type="paragraph" w:customStyle="1" w:styleId="10">
    <w:name w:val="Без интервала1"/>
    <w:uiPriority w:val="99"/>
    <w:rsid w:val="008665A0"/>
    <w:rPr>
      <w:rFonts w:eastAsia="Times New Roman"/>
      <w:lang w:eastAsia="en-US"/>
    </w:rPr>
  </w:style>
  <w:style w:type="paragraph" w:styleId="NormalWeb">
    <w:name w:val="Normal (Web)"/>
    <w:basedOn w:val="Normal"/>
    <w:uiPriority w:val="99"/>
    <w:rsid w:val="00925B0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DefaultParagraphFont"/>
    <w:uiPriority w:val="99"/>
    <w:rsid w:val="00925B0F"/>
    <w:rPr>
      <w:rFonts w:cs="Times New Roman"/>
    </w:rPr>
  </w:style>
  <w:style w:type="character" w:customStyle="1" w:styleId="snippetequal">
    <w:name w:val="snippet_equal"/>
    <w:basedOn w:val="DefaultParagraphFont"/>
    <w:uiPriority w:val="99"/>
    <w:rsid w:val="00925B0F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