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51C6" w:rsidRPr="00753CEC" w:rsidP="00BD29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A51C6" w:rsidRPr="00753CEC" w:rsidP="00BD29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3CEC">
        <w:rPr>
          <w:rFonts w:ascii="Times New Roman" w:hAnsi="Times New Roman"/>
          <w:sz w:val="24"/>
          <w:szCs w:val="24"/>
        </w:rPr>
        <w:t>Дело № 2-67-183/2023</w:t>
      </w:r>
    </w:p>
    <w:p w:rsidR="003A51C6" w:rsidRPr="00753CEC" w:rsidP="00BD29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53CEC">
        <w:rPr>
          <w:rFonts w:ascii="Times New Roman" w:hAnsi="Times New Roman"/>
          <w:sz w:val="24"/>
          <w:szCs w:val="24"/>
        </w:rPr>
        <w:t>Уникальный идентификатор дела 91MS0067-01-2023-000333-56</w:t>
      </w:r>
    </w:p>
    <w:p w:rsidR="003A51C6" w:rsidRPr="00753CEC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1C6" w:rsidRPr="00753CEC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CEC">
        <w:rPr>
          <w:rFonts w:ascii="Times New Roman" w:hAnsi="Times New Roman"/>
          <w:b/>
          <w:sz w:val="24"/>
          <w:szCs w:val="24"/>
        </w:rPr>
        <w:t>РЕШЕНИЕ</w:t>
      </w:r>
    </w:p>
    <w:p w:rsidR="003A51C6" w:rsidRPr="00753CEC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CEC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3A51C6" w:rsidRPr="00753CEC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CEC">
        <w:rPr>
          <w:rFonts w:ascii="Times New Roman" w:hAnsi="Times New Roman"/>
          <w:b/>
          <w:sz w:val="24"/>
          <w:szCs w:val="24"/>
        </w:rPr>
        <w:t>(резолютивная часть)</w:t>
      </w:r>
    </w:p>
    <w:p w:rsidR="003A51C6" w:rsidRPr="00753CEC" w:rsidP="00FE1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1C6" w:rsidRPr="00753CEC" w:rsidP="006D6B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EC">
        <w:rPr>
          <w:rFonts w:ascii="Times New Roman" w:hAnsi="Times New Roman"/>
          <w:sz w:val="24"/>
          <w:szCs w:val="24"/>
        </w:rPr>
        <w:t>01 июня 2023 года</w:t>
      </w:r>
      <w:r w:rsidRPr="00753CEC">
        <w:rPr>
          <w:rFonts w:ascii="Times New Roman" w:hAnsi="Times New Roman"/>
          <w:sz w:val="24"/>
          <w:szCs w:val="24"/>
        </w:rPr>
        <w:tab/>
      </w:r>
      <w:r w:rsidRPr="00753CEC">
        <w:rPr>
          <w:rFonts w:ascii="Times New Roman" w:hAnsi="Times New Roman"/>
          <w:sz w:val="24"/>
          <w:szCs w:val="24"/>
        </w:rPr>
        <w:tab/>
      </w:r>
      <w:r w:rsidRPr="00753CEC">
        <w:rPr>
          <w:rFonts w:ascii="Times New Roman" w:hAnsi="Times New Roman"/>
          <w:sz w:val="24"/>
          <w:szCs w:val="24"/>
        </w:rPr>
        <w:tab/>
      </w:r>
      <w:r w:rsidRPr="00753CEC">
        <w:rPr>
          <w:rFonts w:ascii="Times New Roman" w:hAnsi="Times New Roman"/>
          <w:sz w:val="24"/>
          <w:szCs w:val="24"/>
        </w:rPr>
        <w:tab/>
      </w:r>
      <w:r w:rsidRPr="00753CEC">
        <w:rPr>
          <w:rFonts w:ascii="Times New Roman" w:hAnsi="Times New Roman"/>
          <w:sz w:val="24"/>
          <w:szCs w:val="24"/>
        </w:rPr>
        <w:tab/>
        <w:t xml:space="preserve">   </w:t>
      </w:r>
      <w:r w:rsidRPr="00753CEC">
        <w:rPr>
          <w:rFonts w:ascii="Times New Roman" w:hAnsi="Times New Roman"/>
          <w:sz w:val="24"/>
          <w:szCs w:val="24"/>
        </w:rPr>
        <w:t>пгт</w:t>
      </w:r>
      <w:r w:rsidRPr="00753CEC">
        <w:rPr>
          <w:rFonts w:ascii="Times New Roman" w:hAnsi="Times New Roman"/>
          <w:sz w:val="24"/>
          <w:szCs w:val="24"/>
        </w:rPr>
        <w:t>. Первомайское</w:t>
      </w:r>
    </w:p>
    <w:p w:rsidR="003A51C6" w:rsidRPr="00753CEC" w:rsidP="00FE1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51C6" w:rsidRPr="00753CEC" w:rsidP="00FE1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EC">
        <w:rPr>
          <w:rFonts w:ascii="Times New Roman" w:hAnsi="Times New Roman"/>
          <w:sz w:val="24"/>
          <w:szCs w:val="24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A51C6" w:rsidRPr="00753CEC" w:rsidP="00FE1D71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753CEC">
        <w:rPr>
          <w:rFonts w:ascii="Times New Roman" w:hAnsi="Times New Roman"/>
          <w:sz w:val="24"/>
          <w:szCs w:val="24"/>
        </w:rPr>
        <w:t xml:space="preserve">при секретаре – помощнике судьи </w:t>
      </w:r>
      <w:r w:rsidRPr="00753CEC">
        <w:rPr>
          <w:rFonts w:ascii="Times New Roman" w:hAnsi="Times New Roman"/>
          <w:sz w:val="24"/>
          <w:szCs w:val="24"/>
        </w:rPr>
        <w:t>Куртназаровой</w:t>
      </w:r>
      <w:r w:rsidRPr="00753CEC">
        <w:rPr>
          <w:rFonts w:ascii="Times New Roman" w:hAnsi="Times New Roman"/>
          <w:sz w:val="24"/>
          <w:szCs w:val="24"/>
        </w:rPr>
        <w:t xml:space="preserve"> Э.Р.,</w:t>
      </w:r>
    </w:p>
    <w:p w:rsidR="003A51C6" w:rsidRPr="00753CEC" w:rsidP="00FE1D7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3CE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в </w:t>
      </w:r>
      <w:r w:rsidRPr="00753CEC">
        <w:rPr>
          <w:rFonts w:ascii="Times New Roman" w:hAnsi="Times New Roman"/>
          <w:sz w:val="24"/>
          <w:szCs w:val="24"/>
        </w:rPr>
        <w:t>пгт</w:t>
      </w:r>
      <w:r w:rsidRPr="00753CEC">
        <w:rPr>
          <w:rFonts w:ascii="Times New Roman" w:hAnsi="Times New Roman"/>
          <w:sz w:val="24"/>
          <w:szCs w:val="24"/>
        </w:rPr>
        <w:t>. Первомайское  гражданское дело по иску ОБЩЕСТВА С ОГРАНИЧЕННОЙ ОТВЕТСТВЕННОСТЬЮ М</w:t>
      </w:r>
      <w:hyperlink r:id="rId4" w:tooltip="ООО МФК " w:history="1">
        <w:r w:rsidRPr="00753CEC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753CEC">
        <w:rPr>
          <w:rFonts w:ascii="Times New Roman" w:hAnsi="Times New Roman"/>
          <w:sz w:val="24"/>
          <w:szCs w:val="24"/>
        </w:rPr>
        <w:t xml:space="preserve">«ЗАЙМЕР» к Успенскому В.А.  о взыскании задолженности по договору потребительского займа,  </w:t>
      </w:r>
    </w:p>
    <w:p w:rsidR="003A51C6" w:rsidRPr="00753CEC" w:rsidP="00FE1D7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753CEC">
        <w:rPr>
          <w:rFonts w:ascii="Times New Roman" w:hAnsi="Times New Roman"/>
          <w:b w:val="0"/>
          <w:color w:val="auto"/>
        </w:rPr>
        <w:t xml:space="preserve">руководствуясь </w:t>
      </w:r>
      <w:hyperlink r:id="rId5" w:anchor="/document/12128809/entry/194" w:history="1">
        <w:r w:rsidRPr="00753CEC">
          <w:rPr>
            <w:rStyle w:val="Hyperlink"/>
            <w:rFonts w:ascii="Times New Roman" w:hAnsi="Times New Roman"/>
            <w:b w:val="0"/>
            <w:color w:val="auto"/>
            <w:u w:val="none"/>
            <w:shd w:val="clear" w:color="auto" w:fill="FFFFFF"/>
          </w:rPr>
          <w:t>ст.ст.194-199</w:t>
        </w:r>
      </w:hyperlink>
      <w:r w:rsidRPr="00753CEC">
        <w:rPr>
          <w:rFonts w:ascii="Times New Roman" w:hAnsi="Times New Roman"/>
          <w:b w:val="0"/>
          <w:color w:val="auto"/>
          <w:shd w:val="clear" w:color="auto" w:fill="FFFFFF"/>
        </w:rPr>
        <w:t> ГПК РФ</w:t>
      </w:r>
      <w:r w:rsidRPr="00753CEC">
        <w:rPr>
          <w:rFonts w:ascii="Times New Roman" w:hAnsi="Times New Roman"/>
          <w:b w:val="0"/>
        </w:rPr>
        <w:t>,  суд</w:t>
      </w:r>
    </w:p>
    <w:p w:rsidR="003A51C6" w:rsidRPr="00753CEC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51C6" w:rsidRPr="00753CEC" w:rsidP="00FE1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CEC">
        <w:rPr>
          <w:rFonts w:ascii="Times New Roman" w:hAnsi="Times New Roman"/>
          <w:b/>
          <w:sz w:val="24"/>
          <w:szCs w:val="24"/>
        </w:rPr>
        <w:t>решил:</w:t>
      </w:r>
    </w:p>
    <w:p w:rsidR="003A51C6" w:rsidRPr="00753CEC" w:rsidP="00FE1D71">
      <w:pPr>
        <w:pStyle w:val="10"/>
        <w:tabs>
          <w:tab w:val="left" w:pos="8931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</w:t>
      </w:r>
      <w:r w:rsidRPr="00753CEC">
        <w:rPr>
          <w:rFonts w:ascii="Times New Roman" w:hAnsi="Times New Roman"/>
          <w:sz w:val="24"/>
          <w:szCs w:val="24"/>
        </w:rPr>
        <w:t>М</w:t>
      </w:r>
      <w:hyperlink r:id="rId4" w:tooltip="ООО МФК " w:history="1">
        <w:r w:rsidRPr="00753CEC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753CEC">
        <w:rPr>
          <w:rFonts w:ascii="Times New Roman" w:hAnsi="Times New Roman"/>
          <w:sz w:val="24"/>
          <w:szCs w:val="24"/>
        </w:rPr>
        <w:t xml:space="preserve">«ЗАЙМЕР» 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753CEC">
        <w:rPr>
          <w:rFonts w:ascii="Times New Roman" w:hAnsi="Times New Roman"/>
          <w:sz w:val="24"/>
          <w:szCs w:val="24"/>
        </w:rPr>
        <w:t xml:space="preserve">Успенскому В.А. </w:t>
      </w:r>
      <w:r w:rsidRPr="00753CEC">
        <w:rPr>
          <w:rFonts w:ascii="Times New Roman" w:hAnsi="Times New Roman"/>
          <w:sz w:val="24"/>
          <w:szCs w:val="24"/>
          <w:lang w:eastAsia="ru-RU"/>
        </w:rPr>
        <w:t>о взыскании задолженности по договору потребительского кредита (займа),</w:t>
      </w:r>
      <w:r w:rsidRPr="00753CEC">
        <w:rPr>
          <w:rFonts w:ascii="Times New Roman" w:hAnsi="Times New Roman"/>
          <w:sz w:val="24"/>
          <w:szCs w:val="24"/>
        </w:rPr>
        <w:t xml:space="preserve"> удовлетворить.</w:t>
      </w:r>
    </w:p>
    <w:p w:rsidR="003A51C6" w:rsidRPr="00753CEC" w:rsidP="00BD29FB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753CEC">
        <w:rPr>
          <w:rFonts w:ascii="Times New Roman" w:hAnsi="Times New Roman"/>
          <w:sz w:val="24"/>
          <w:szCs w:val="24"/>
        </w:rPr>
        <w:t>Успенского В.А.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53CEC">
        <w:rPr>
          <w:rFonts w:ascii="Times New Roman" w:hAnsi="Times New Roman"/>
          <w:noProof/>
          <w:sz w:val="24"/>
          <w:szCs w:val="24"/>
          <w:lang w:eastAsia="ru-RU"/>
        </w:rPr>
        <w:t>/персональные данные/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 в пользу </w:t>
      </w:r>
      <w:r w:rsidRPr="00753CEC">
        <w:rPr>
          <w:rFonts w:ascii="Times New Roman" w:hAnsi="Times New Roman"/>
          <w:sz w:val="24"/>
          <w:szCs w:val="24"/>
        </w:rPr>
        <w:t>ОБЩЕСТВА С ОГРАНИЧЕННОЙ ОТВЕТСТВЕННОСТЬЮ М</w:t>
      </w:r>
      <w:hyperlink r:id="rId4" w:tooltip="ООО МФК " w:history="1">
        <w:r w:rsidRPr="00753CEC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753CEC">
        <w:rPr>
          <w:rFonts w:ascii="Times New Roman" w:hAnsi="Times New Roman"/>
          <w:sz w:val="24"/>
          <w:szCs w:val="24"/>
        </w:rPr>
        <w:t xml:space="preserve">«ЗАЙМЕР» 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(юридический адрес: </w:t>
      </w:r>
      <w:smartTag w:uri="urn:schemas-microsoft-com:office:smarttags" w:element="metricconverter">
        <w:smartTagPr>
          <w:attr w:name="ProductID" w:val="630099, г"/>
        </w:smartTagPr>
        <w:r w:rsidRPr="00753CEC">
          <w:rPr>
            <w:rFonts w:ascii="Times New Roman" w:hAnsi="Times New Roman"/>
            <w:sz w:val="24"/>
            <w:szCs w:val="24"/>
            <w:lang w:eastAsia="ru-RU"/>
          </w:rPr>
          <w:t>630099, г</w:t>
        </w:r>
      </w:smartTag>
      <w:r w:rsidRPr="00753CEC">
        <w:rPr>
          <w:rFonts w:ascii="Times New Roman" w:hAnsi="Times New Roman"/>
          <w:sz w:val="24"/>
          <w:szCs w:val="24"/>
          <w:lang w:eastAsia="ru-RU"/>
        </w:rPr>
        <w:t xml:space="preserve">. Новосибирск, ул. Октябрьская магистраль, д.3, оф. 906), </w:t>
      </w:r>
    </w:p>
    <w:p w:rsidR="003A51C6" w:rsidRPr="00753CEC" w:rsidP="00BD29FB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</w:rPr>
        <w:t xml:space="preserve">задолженность по 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договору потребительского займа </w:t>
      </w:r>
      <w:r w:rsidRPr="00753CEC">
        <w:rPr>
          <w:rFonts w:ascii="Times New Roman" w:hAnsi="Times New Roman"/>
          <w:sz w:val="24"/>
          <w:szCs w:val="24"/>
        </w:rPr>
        <w:t xml:space="preserve">от 14.03.2021 года № 9436623, заключенному между 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ОБЩЕСТВОМ С ОГРАНИЧЕННОЙ ОТВЕТСТВЕННОСТЬЮ </w:t>
      </w:r>
      <w:r w:rsidRPr="00753CEC">
        <w:rPr>
          <w:rFonts w:ascii="Times New Roman" w:hAnsi="Times New Roman"/>
          <w:sz w:val="24"/>
          <w:szCs w:val="24"/>
        </w:rPr>
        <w:t>М</w:t>
      </w:r>
      <w:hyperlink r:id="rId4" w:tooltip="ООО МФК " w:history="1">
        <w:r w:rsidRPr="00753CEC">
          <w:rPr>
            <w:rFonts w:ascii="Times New Roman" w:hAnsi="Times New Roman"/>
            <w:sz w:val="24"/>
            <w:szCs w:val="24"/>
          </w:rPr>
          <w:t xml:space="preserve">ИКРОФИНАНСОВАЯ КОМПАНИЯ </w:t>
        </w:r>
      </w:hyperlink>
      <w:r w:rsidRPr="00753CEC">
        <w:rPr>
          <w:rFonts w:ascii="Times New Roman" w:hAnsi="Times New Roman"/>
          <w:sz w:val="24"/>
          <w:szCs w:val="24"/>
        </w:rPr>
        <w:t>«ЗАЙМЕР» и Успенским В.А.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3A51C6" w:rsidRPr="00753CEC" w:rsidP="00FE1D71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 xml:space="preserve">в размере 15 000,00 руб., из них: 6 000,00 – сумма основного долга; 1 260,00 руб. – проценты за период с 15.03.2021 года по 04.04.2021 года; 7 339,84 руб. – проценты за период с 05.04.2021 года по 23.02.2023 года; 400,16 руб. – пеня за период с </w:t>
      </w:r>
      <w:r w:rsidRPr="00753CEC">
        <w:rPr>
          <w:rFonts w:ascii="Times New Roman" w:hAnsi="Times New Roman"/>
          <w:sz w:val="24"/>
          <w:szCs w:val="24"/>
          <w:lang w:eastAsia="ru-RU"/>
        </w:rPr>
        <w:t>с</w:t>
      </w:r>
      <w:r w:rsidRPr="00753CEC">
        <w:rPr>
          <w:rFonts w:ascii="Times New Roman" w:hAnsi="Times New Roman"/>
          <w:sz w:val="24"/>
          <w:szCs w:val="24"/>
          <w:lang w:eastAsia="ru-RU"/>
        </w:rPr>
        <w:t xml:space="preserve"> 05.04.2021 года по 23.02.2023 года, </w:t>
      </w:r>
    </w:p>
    <w:p w:rsidR="003A51C6" w:rsidRPr="00753CEC" w:rsidP="00FE1D71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 xml:space="preserve">а так же расходы по уплате государственной пошлины в размере 600,00 руб., </w:t>
      </w:r>
    </w:p>
    <w:p w:rsidR="003A51C6" w:rsidRPr="00753CEC" w:rsidP="00FE1D71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53CEC">
        <w:rPr>
          <w:rFonts w:ascii="Times New Roman" w:hAnsi="Times New Roman"/>
          <w:b/>
          <w:sz w:val="24"/>
          <w:szCs w:val="24"/>
          <w:lang w:eastAsia="ru-RU"/>
        </w:rPr>
        <w:t xml:space="preserve">а всего: 15 600 (пятнадцать тысяч шестьсот) руб. 00 коп. </w:t>
      </w:r>
    </w:p>
    <w:p w:rsidR="003A51C6" w:rsidRPr="00753CEC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3A51C6" w:rsidRPr="00753CEC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3A51C6" w:rsidRPr="00753CEC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3A51C6" w:rsidRPr="00753CEC" w:rsidP="00362E78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53CEC">
        <w:rPr>
          <w:rFonts w:ascii="Times New Roman" w:hAnsi="Times New Roman"/>
          <w:sz w:val="24"/>
          <w:szCs w:val="24"/>
          <w:lang w:eastAsia="ru-RU"/>
        </w:rPr>
        <w:t>Мировой судья: подпись.</w:t>
      </w:r>
    </w:p>
    <w:sectPr w:rsidSect="00B433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71"/>
    <w:rsid w:val="00034A49"/>
    <w:rsid w:val="0005021D"/>
    <w:rsid w:val="00086DC9"/>
    <w:rsid w:val="000945AB"/>
    <w:rsid w:val="000A1B33"/>
    <w:rsid w:val="000D057C"/>
    <w:rsid w:val="000E0E0E"/>
    <w:rsid w:val="000F7F73"/>
    <w:rsid w:val="00182394"/>
    <w:rsid w:val="00192C91"/>
    <w:rsid w:val="001E6C4F"/>
    <w:rsid w:val="00303F21"/>
    <w:rsid w:val="0032332D"/>
    <w:rsid w:val="00324BCC"/>
    <w:rsid w:val="0033798C"/>
    <w:rsid w:val="0035331B"/>
    <w:rsid w:val="00362E78"/>
    <w:rsid w:val="00367D81"/>
    <w:rsid w:val="003918B5"/>
    <w:rsid w:val="003A51C6"/>
    <w:rsid w:val="003E3944"/>
    <w:rsid w:val="00415F09"/>
    <w:rsid w:val="00417D55"/>
    <w:rsid w:val="00427ADB"/>
    <w:rsid w:val="004A6495"/>
    <w:rsid w:val="004B3F22"/>
    <w:rsid w:val="00502908"/>
    <w:rsid w:val="0052691B"/>
    <w:rsid w:val="00547FAB"/>
    <w:rsid w:val="005878A3"/>
    <w:rsid w:val="005A6F0F"/>
    <w:rsid w:val="005B4E93"/>
    <w:rsid w:val="006232AC"/>
    <w:rsid w:val="0066654F"/>
    <w:rsid w:val="006D6B97"/>
    <w:rsid w:val="00753CEC"/>
    <w:rsid w:val="007B5AC4"/>
    <w:rsid w:val="007D64E0"/>
    <w:rsid w:val="00810C50"/>
    <w:rsid w:val="008A5CB5"/>
    <w:rsid w:val="00935CC6"/>
    <w:rsid w:val="00943240"/>
    <w:rsid w:val="0096161A"/>
    <w:rsid w:val="009B2EE4"/>
    <w:rsid w:val="009B6DB8"/>
    <w:rsid w:val="00A72467"/>
    <w:rsid w:val="00A85C5E"/>
    <w:rsid w:val="00AC46FB"/>
    <w:rsid w:val="00AE6265"/>
    <w:rsid w:val="00B26EB6"/>
    <w:rsid w:val="00B433CF"/>
    <w:rsid w:val="00B6202B"/>
    <w:rsid w:val="00BD29FB"/>
    <w:rsid w:val="00C17E75"/>
    <w:rsid w:val="00C52FB0"/>
    <w:rsid w:val="00C5450A"/>
    <w:rsid w:val="00C97316"/>
    <w:rsid w:val="00D42438"/>
    <w:rsid w:val="00DE550F"/>
    <w:rsid w:val="00E61798"/>
    <w:rsid w:val="00E9035E"/>
    <w:rsid w:val="00EA67AA"/>
    <w:rsid w:val="00ED0C4A"/>
    <w:rsid w:val="00F4791A"/>
    <w:rsid w:val="00F67F7C"/>
    <w:rsid w:val="00F75B0B"/>
    <w:rsid w:val="00FD4255"/>
    <w:rsid w:val="00FE1D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B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1"/>
    <w:uiPriority w:val="99"/>
    <w:qFormat/>
    <w:rsid w:val="00FE1D7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FE1D71"/>
    <w:rPr>
      <w:rFonts w:ascii="Arial" w:hAnsi="Arial" w:cs="Times New Roman"/>
      <w:b/>
      <w:bCs/>
      <w:color w:val="26282F"/>
      <w:sz w:val="24"/>
      <w:szCs w:val="24"/>
    </w:rPr>
  </w:style>
  <w:style w:type="paragraph" w:customStyle="1" w:styleId="10">
    <w:name w:val="Без интервала1"/>
    <w:uiPriority w:val="99"/>
    <w:rsid w:val="00FE1D71"/>
    <w:rPr>
      <w:sz w:val="22"/>
      <w:szCs w:val="22"/>
      <w:lang w:eastAsia="en-US"/>
    </w:rPr>
  </w:style>
  <w:style w:type="character" w:styleId="Hyperlink">
    <w:name w:val="Hyperlink"/>
    <w:uiPriority w:val="99"/>
    <w:semiHidden/>
    <w:rsid w:val="00FE1D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rsid w:val="00F7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F75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