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38F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D4038F" w:rsidRPr="00CA08CC" w:rsidP="00CA08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sz w:val="28"/>
          <w:szCs w:val="28"/>
          <w:lang w:eastAsia="ru-RU"/>
        </w:rPr>
        <w:t> 2-</w:t>
      </w:r>
      <w:r w:rsidRPr="00CA08CC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96</w:t>
      </w:r>
      <w:r w:rsidRPr="00CA08CC">
        <w:rPr>
          <w:rFonts w:ascii="Times New Roman" w:hAnsi="Times New Roman"/>
          <w:sz w:val="28"/>
          <w:szCs w:val="28"/>
          <w:lang w:eastAsia="ru-RU"/>
        </w:rPr>
        <w:t>/67/2021</w:t>
      </w:r>
    </w:p>
    <w:p w:rsidR="00D4038F" w:rsidRPr="002809B6" w:rsidP="000B11B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809B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91MS0067-01-2021-000</w:t>
      </w:r>
      <w:r>
        <w:rPr>
          <w:rFonts w:ascii="Times New Roman" w:hAnsi="Times New Roman"/>
          <w:sz w:val="28"/>
          <w:szCs w:val="28"/>
          <w:lang w:eastAsia="ru-RU"/>
        </w:rPr>
        <w:t>416-66</w:t>
      </w:r>
    </w:p>
    <w:p w:rsidR="00D4038F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038F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31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D4038F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4038F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D4038F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038F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августа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4038F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38F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D4038F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D4038F" w:rsidRPr="00E31B55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E31B55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иску </w:t>
      </w:r>
      <w:r w:rsidRPr="00E31B55">
        <w:rPr>
          <w:rFonts w:ascii="Times New Roman" w:hAnsi="Times New Roman"/>
          <w:sz w:val="28"/>
          <w:szCs w:val="28"/>
        </w:rPr>
        <w:t>ОБЩЕСТВА С ОГРАНИЧЕННОЙ ОТВЕТСТВЕННОСТЬЮ МИКРОФИНАНСОВАЯ КОМПАНИЯ «В</w:t>
      </w:r>
      <w:r>
        <w:rPr>
          <w:rFonts w:ascii="Times New Roman" w:hAnsi="Times New Roman"/>
          <w:sz w:val="28"/>
          <w:szCs w:val="28"/>
        </w:rPr>
        <w:t>Э</w:t>
      </w:r>
      <w:r w:rsidRPr="00E31B55">
        <w:rPr>
          <w:rFonts w:ascii="Times New Roman" w:hAnsi="Times New Roman"/>
          <w:sz w:val="28"/>
          <w:szCs w:val="28"/>
        </w:rPr>
        <w:t xml:space="preserve">ББАНКИР» к </w:t>
      </w:r>
      <w:r w:rsidRPr="00E31B55">
        <w:rPr>
          <w:rFonts w:ascii="Times New Roman" w:hAnsi="Times New Roman"/>
          <w:sz w:val="28"/>
          <w:szCs w:val="28"/>
        </w:rPr>
        <w:t>Парпиевой</w:t>
      </w:r>
      <w:r w:rsidRPr="00E31B55">
        <w:rPr>
          <w:rFonts w:ascii="Times New Roman" w:hAnsi="Times New Roman"/>
          <w:sz w:val="28"/>
          <w:szCs w:val="28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Гульназ</w:t>
      </w:r>
      <w:r w:rsidRPr="00E31B55">
        <w:rPr>
          <w:rFonts w:ascii="Times New Roman" w:hAnsi="Times New Roman"/>
          <w:sz w:val="28"/>
          <w:szCs w:val="28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Тельмановне</w:t>
      </w:r>
      <w:r w:rsidRPr="00E31B55">
        <w:rPr>
          <w:rFonts w:ascii="Times New Roman" w:hAnsi="Times New Roman"/>
          <w:sz w:val="28"/>
          <w:szCs w:val="28"/>
        </w:rPr>
        <w:t xml:space="preserve"> о взыскании задолженности по договору нецелевого потребительского займа (</w:t>
      </w:r>
      <w:r w:rsidRPr="00E31B55">
        <w:rPr>
          <w:rFonts w:ascii="Times New Roman" w:hAnsi="Times New Roman"/>
          <w:sz w:val="28"/>
          <w:szCs w:val="28"/>
        </w:rPr>
        <w:t>микрозайма</w:t>
      </w:r>
      <w:r w:rsidRPr="00E31B55">
        <w:rPr>
          <w:rFonts w:ascii="Times New Roman" w:hAnsi="Times New Roman"/>
          <w:sz w:val="28"/>
          <w:szCs w:val="28"/>
        </w:rPr>
        <w:t>)</w:t>
      </w:r>
      <w:r w:rsidRPr="00E31B55">
        <w:rPr>
          <w:rFonts w:ascii="Times New Roman" w:hAnsi="Times New Roman"/>
          <w:sz w:val="28"/>
          <w:szCs w:val="28"/>
          <w:lang w:eastAsia="ru-RU"/>
        </w:rPr>
        <w:t xml:space="preserve">,   </w:t>
      </w:r>
    </w:p>
    <w:p w:rsidR="00D4038F" w:rsidRPr="0037446C" w:rsidP="00A0531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sz w:val="28"/>
          <w:szCs w:val="28"/>
        </w:rPr>
        <w:t>ст.ст</w:t>
      </w:r>
      <w:r w:rsidRPr="0037446C">
        <w:rPr>
          <w:rFonts w:ascii="Times New Roman" w:hAnsi="Times New Roman"/>
          <w:b w:val="0"/>
          <w:sz w:val="28"/>
          <w:szCs w:val="28"/>
        </w:rPr>
        <w:t>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4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 w:rsidRPr="0037446C">
        <w:rPr>
          <w:rFonts w:ascii="Times New Roman" w:hAnsi="Times New Roman"/>
          <w:b w:val="0"/>
          <w:sz w:val="28"/>
          <w:szCs w:val="28"/>
        </w:rPr>
        <w:t>, 233-238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ГПК РФ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D4038F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038F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D4038F" w:rsidP="002C1F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E31B55">
        <w:rPr>
          <w:rFonts w:ascii="Times New Roman" w:hAnsi="Times New Roman"/>
          <w:sz w:val="28"/>
          <w:szCs w:val="28"/>
        </w:rPr>
        <w:t>ОБЩЕСТВА С ОГРАНИЧЕННОЙ ОТВЕТСТВЕННОСТЬЮ МИКРОФИНАНСОВАЯ КОМПАНИЯ «В</w:t>
      </w:r>
      <w:r>
        <w:rPr>
          <w:rFonts w:ascii="Times New Roman" w:hAnsi="Times New Roman"/>
          <w:sz w:val="28"/>
          <w:szCs w:val="28"/>
        </w:rPr>
        <w:t>Э</w:t>
      </w:r>
      <w:r w:rsidRPr="00E31B55">
        <w:rPr>
          <w:rFonts w:ascii="Times New Roman" w:hAnsi="Times New Roman"/>
          <w:sz w:val="28"/>
          <w:szCs w:val="28"/>
        </w:rPr>
        <w:t xml:space="preserve">ББАНКИР» к </w:t>
      </w:r>
      <w:r w:rsidRPr="00E31B55">
        <w:rPr>
          <w:rFonts w:ascii="Times New Roman" w:hAnsi="Times New Roman"/>
          <w:sz w:val="28"/>
          <w:szCs w:val="28"/>
        </w:rPr>
        <w:t>Парпиевой</w:t>
      </w:r>
      <w:r w:rsidRPr="00E31B55">
        <w:rPr>
          <w:rFonts w:ascii="Times New Roman" w:hAnsi="Times New Roman"/>
          <w:sz w:val="28"/>
          <w:szCs w:val="28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Гульназ</w:t>
      </w:r>
      <w:r w:rsidRPr="00E31B55">
        <w:rPr>
          <w:rFonts w:ascii="Times New Roman" w:hAnsi="Times New Roman"/>
          <w:sz w:val="28"/>
          <w:szCs w:val="28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Тельмановне</w:t>
      </w:r>
      <w:r w:rsidRPr="00E31B55">
        <w:rPr>
          <w:rFonts w:ascii="Times New Roman" w:hAnsi="Times New Roman"/>
          <w:sz w:val="28"/>
          <w:szCs w:val="28"/>
        </w:rPr>
        <w:t xml:space="preserve"> о взыскании задолженности по договору нецелевого потребительского займа (</w:t>
      </w:r>
      <w:r w:rsidRPr="00E31B55">
        <w:rPr>
          <w:rFonts w:ascii="Times New Roman" w:hAnsi="Times New Roman"/>
          <w:sz w:val="28"/>
          <w:szCs w:val="28"/>
        </w:rPr>
        <w:t>микрозайма</w:t>
      </w:r>
      <w:r w:rsidRPr="00E31B5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удовлетворить частично.</w:t>
      </w:r>
    </w:p>
    <w:p w:rsidR="00D4038F" w:rsidP="00D30B21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Парпиевой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Гульназ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Тельмановны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5A8B" w:rsidR="00EE2677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E31B55">
        <w:rPr>
          <w:rFonts w:ascii="Times New Roman" w:hAnsi="Times New Roman"/>
          <w:sz w:val="28"/>
          <w:szCs w:val="28"/>
        </w:rPr>
        <w:t>ОБЩЕСТВА С ОГРАНИЧЕННОЙ ОТВЕТСТВЕННОСТЬЮ МИКРОФИНАНСОВАЯ КОМПАНИЯ «В</w:t>
      </w:r>
      <w:r>
        <w:rPr>
          <w:rFonts w:ascii="Times New Roman" w:hAnsi="Times New Roman"/>
          <w:sz w:val="28"/>
          <w:szCs w:val="28"/>
        </w:rPr>
        <w:t>Э</w:t>
      </w:r>
      <w:r w:rsidRPr="00E31B55">
        <w:rPr>
          <w:rFonts w:ascii="Times New Roman" w:hAnsi="Times New Roman"/>
          <w:sz w:val="28"/>
          <w:szCs w:val="28"/>
        </w:rPr>
        <w:t>ББАНКИР»</w:t>
      </w:r>
      <w:r>
        <w:rPr>
          <w:rFonts w:ascii="Times New Roman" w:hAnsi="Times New Roman"/>
          <w:sz w:val="28"/>
          <w:szCs w:val="28"/>
        </w:rPr>
        <w:t>,</w:t>
      </w:r>
    </w:p>
    <w:p w:rsidR="00D4038F" w:rsidP="00D30B21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E3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9B6">
        <w:rPr>
          <w:rFonts w:ascii="Times New Roman" w:hAnsi="Times New Roman"/>
          <w:sz w:val="28"/>
          <w:szCs w:val="28"/>
        </w:rPr>
        <w:t>задолженност</w:t>
      </w:r>
      <w:r>
        <w:rPr>
          <w:rFonts w:ascii="Times New Roman" w:hAnsi="Times New Roman"/>
          <w:sz w:val="28"/>
          <w:szCs w:val="28"/>
        </w:rPr>
        <w:t>ь</w:t>
      </w:r>
      <w:r w:rsidRPr="002809B6">
        <w:rPr>
          <w:rFonts w:ascii="Times New Roman" w:hAnsi="Times New Roman"/>
          <w:sz w:val="28"/>
          <w:szCs w:val="28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по договору нецелевого потребительского займа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(</w:t>
      </w:r>
      <w:r w:rsidRPr="00E31B55">
        <w:rPr>
          <w:rFonts w:ascii="Times New Roman" w:hAnsi="Times New Roman"/>
          <w:sz w:val="28"/>
          <w:szCs w:val="28"/>
        </w:rPr>
        <w:t>микрозайма</w:t>
      </w:r>
      <w:r w:rsidRPr="00E31B5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от 11.06.2019 года № 1904353468/4, за период с 11.06.2019 по 15.01.2020 года,</w:t>
      </w:r>
    </w:p>
    <w:p w:rsidR="00D4038F" w:rsidP="00D30B21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размере: </w:t>
      </w:r>
      <w:r w:rsidRPr="00E3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48 692 (сорок восемь тысяч шестьсот девяносто два) рубля 00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в том числе: сумма основного долга – 14 800 (четырнадцать тысяч восемьсот) рублей 00 коп., проценты по договору – 33 892 (тридцать три тысячи восемьсот девяносто два) рубля 00 коп.,</w:t>
      </w:r>
    </w:p>
    <w:p w:rsidR="00D4038F" w:rsidP="00D30B2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 также</w:t>
      </w:r>
      <w:r w:rsidRPr="00280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 по уплате государственной пошлины в размере 1 656 (одна тысяча шестьсот пятьдесят шесть) рублей 08 коп</w:t>
      </w:r>
      <w:r>
        <w:rPr>
          <w:rFonts w:ascii="Times New Roman" w:hAnsi="Times New Roman"/>
          <w:sz w:val="28"/>
          <w:szCs w:val="28"/>
        </w:rPr>
        <w:t>.,</w:t>
      </w:r>
    </w:p>
    <w:p w:rsidR="00D4038F" w:rsidP="00CA08CC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50 348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пятьдесят тысяч триста сорок восемь) рублей 08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D4038F" w:rsidRPr="000E382E" w:rsidP="00CA08CC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382E">
        <w:rPr>
          <w:rFonts w:ascii="Times New Roman" w:hAnsi="Times New Roman"/>
          <w:sz w:val="28"/>
          <w:szCs w:val="28"/>
          <w:lang w:eastAsia="ru-RU"/>
        </w:rPr>
        <w:t>В удовлетворении иной части иска отказать.</w:t>
      </w:r>
    </w:p>
    <w:p w:rsidR="00D4038F" w:rsidRPr="00367D81" w:rsidP="00CA08CC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71969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71969">
        <w:rPr>
          <w:rFonts w:ascii="Times New Roman" w:hAnsi="Times New Roman"/>
          <w:sz w:val="28"/>
          <w:szCs w:val="28"/>
          <w:lang w:eastAsia="ru-RU"/>
        </w:rPr>
        <w:t>получатель: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31B55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</w:t>
      </w:r>
      <w:r w:rsidRPr="00E31B55">
        <w:rPr>
          <w:rFonts w:ascii="Times New Roman" w:hAnsi="Times New Roman"/>
          <w:sz w:val="28"/>
          <w:szCs w:val="28"/>
        </w:rPr>
        <w:t xml:space="preserve"> С ОГРАНИЧЕННОЙ ОТВЕТСТВЕННОСТЬЮ МИКРО</w:t>
      </w:r>
      <w:r>
        <w:rPr>
          <w:rFonts w:ascii="Times New Roman" w:hAnsi="Times New Roman"/>
          <w:sz w:val="28"/>
          <w:szCs w:val="28"/>
        </w:rPr>
        <w:t>ФИНАНСОВАЯ КОМПАНИЯ «ВЭББАНКИР»</w:t>
      </w:r>
      <w:r>
        <w:rPr>
          <w:rFonts w:ascii="Times New Roman" w:hAnsi="Times New Roman"/>
          <w:sz w:val="28"/>
          <w:szCs w:val="28"/>
          <w:lang w:eastAsia="ru-RU"/>
        </w:rPr>
        <w:t xml:space="preserve">, адрес: 125466, г. Москва, ул. </w:t>
      </w:r>
      <w:r>
        <w:rPr>
          <w:rFonts w:ascii="Times New Roman" w:hAnsi="Times New Roman"/>
          <w:sz w:val="28"/>
          <w:szCs w:val="28"/>
          <w:lang w:eastAsia="ru-RU"/>
        </w:rPr>
        <w:t>Соколово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Мещерецкая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д. 29, оф. 308, ОГРН 1127746630846, ИНН 77338112126, КПП 773301001, БИК 044525593, </w:t>
      </w:r>
      <w:r>
        <w:rPr>
          <w:rFonts w:ascii="Times New Roman" w:hAnsi="Times New Roman"/>
          <w:sz w:val="28"/>
          <w:szCs w:val="28"/>
          <w:lang w:eastAsia="ru-RU"/>
        </w:rPr>
        <w:t>кор</w:t>
      </w:r>
      <w:r>
        <w:rPr>
          <w:rFonts w:ascii="Times New Roman" w:hAnsi="Times New Roman"/>
          <w:sz w:val="28"/>
          <w:szCs w:val="28"/>
          <w:lang w:eastAsia="ru-RU"/>
        </w:rPr>
        <w:t>.с</w:t>
      </w:r>
      <w:r>
        <w:rPr>
          <w:rFonts w:ascii="Times New Roman" w:hAnsi="Times New Roman"/>
          <w:sz w:val="28"/>
          <w:szCs w:val="28"/>
          <w:lang w:eastAsia="ru-RU"/>
        </w:rPr>
        <w:t>чет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30101810200000000593,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. 40701810001400000207 в АО «АЛЬФА-БАНК», назначение платежа: взыскание задолженности по договору № 1904353468/4, должник </w:t>
      </w:r>
      <w:r>
        <w:rPr>
          <w:rFonts w:ascii="Times New Roman" w:hAnsi="Times New Roman"/>
          <w:sz w:val="28"/>
          <w:szCs w:val="28"/>
          <w:lang w:eastAsia="ru-RU"/>
        </w:rPr>
        <w:t>Парпиева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Гульназ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Тельмановна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суда в окончательной форме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 подпись.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D4038F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p w:rsidR="00D4038F" w:rsidRPr="00C17E75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038F" w:rsidRPr="00415634" w:rsidP="00BC47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Sect="00A55EBF">
      <w:pgSz w:w="11906" w:h="16838"/>
      <w:pgMar w:top="719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90BFD"/>
    <w:rsid w:val="000B11B4"/>
    <w:rsid w:val="000D0896"/>
    <w:rsid w:val="000E382E"/>
    <w:rsid w:val="001170BB"/>
    <w:rsid w:val="00172BD0"/>
    <w:rsid w:val="00177686"/>
    <w:rsid w:val="00192977"/>
    <w:rsid w:val="001E4FEA"/>
    <w:rsid w:val="001F1C98"/>
    <w:rsid w:val="00205D87"/>
    <w:rsid w:val="00223D6A"/>
    <w:rsid w:val="002809B6"/>
    <w:rsid w:val="002C02B9"/>
    <w:rsid w:val="002C1F7F"/>
    <w:rsid w:val="003114FC"/>
    <w:rsid w:val="00326666"/>
    <w:rsid w:val="003367DA"/>
    <w:rsid w:val="00367D81"/>
    <w:rsid w:val="00372C62"/>
    <w:rsid w:val="0037446C"/>
    <w:rsid w:val="00384E41"/>
    <w:rsid w:val="0039458A"/>
    <w:rsid w:val="00415634"/>
    <w:rsid w:val="0042428F"/>
    <w:rsid w:val="004735F2"/>
    <w:rsid w:val="004B3841"/>
    <w:rsid w:val="004F2BE0"/>
    <w:rsid w:val="0051669C"/>
    <w:rsid w:val="0053275D"/>
    <w:rsid w:val="00584280"/>
    <w:rsid w:val="00587DBF"/>
    <w:rsid w:val="005B000C"/>
    <w:rsid w:val="005B4E93"/>
    <w:rsid w:val="006003CF"/>
    <w:rsid w:val="00601647"/>
    <w:rsid w:val="006A7F75"/>
    <w:rsid w:val="006C509C"/>
    <w:rsid w:val="006E5DC5"/>
    <w:rsid w:val="00731452"/>
    <w:rsid w:val="00756622"/>
    <w:rsid w:val="00765037"/>
    <w:rsid w:val="00771969"/>
    <w:rsid w:val="00776366"/>
    <w:rsid w:val="00795E9F"/>
    <w:rsid w:val="007D4045"/>
    <w:rsid w:val="008004E8"/>
    <w:rsid w:val="00876387"/>
    <w:rsid w:val="008A0DC9"/>
    <w:rsid w:val="008A6BBB"/>
    <w:rsid w:val="008C0D46"/>
    <w:rsid w:val="008E645E"/>
    <w:rsid w:val="00905420"/>
    <w:rsid w:val="00961730"/>
    <w:rsid w:val="00984E01"/>
    <w:rsid w:val="009B0F81"/>
    <w:rsid w:val="009B7255"/>
    <w:rsid w:val="009C2304"/>
    <w:rsid w:val="009E2827"/>
    <w:rsid w:val="009F336F"/>
    <w:rsid w:val="00A04278"/>
    <w:rsid w:val="00A0531B"/>
    <w:rsid w:val="00A55EBF"/>
    <w:rsid w:val="00A64AE8"/>
    <w:rsid w:val="00A7742F"/>
    <w:rsid w:val="00A77A20"/>
    <w:rsid w:val="00AA3505"/>
    <w:rsid w:val="00AB5A8B"/>
    <w:rsid w:val="00AB5AC7"/>
    <w:rsid w:val="00B11C23"/>
    <w:rsid w:val="00B27645"/>
    <w:rsid w:val="00B347F7"/>
    <w:rsid w:val="00B6202B"/>
    <w:rsid w:val="00B63840"/>
    <w:rsid w:val="00B93D68"/>
    <w:rsid w:val="00B94A0A"/>
    <w:rsid w:val="00BC47D0"/>
    <w:rsid w:val="00BD1AE9"/>
    <w:rsid w:val="00BD31FF"/>
    <w:rsid w:val="00C17E75"/>
    <w:rsid w:val="00C31EDF"/>
    <w:rsid w:val="00C90F95"/>
    <w:rsid w:val="00CA08CC"/>
    <w:rsid w:val="00CD15C6"/>
    <w:rsid w:val="00D30284"/>
    <w:rsid w:val="00D30B21"/>
    <w:rsid w:val="00D4038F"/>
    <w:rsid w:val="00D43DF8"/>
    <w:rsid w:val="00D72C73"/>
    <w:rsid w:val="00DC707E"/>
    <w:rsid w:val="00DE75F6"/>
    <w:rsid w:val="00E31B55"/>
    <w:rsid w:val="00E322C2"/>
    <w:rsid w:val="00E7154A"/>
    <w:rsid w:val="00EA216C"/>
    <w:rsid w:val="00EA2AFB"/>
    <w:rsid w:val="00ED5B43"/>
    <w:rsid w:val="00EE2677"/>
    <w:rsid w:val="00EE35CC"/>
    <w:rsid w:val="00FA13E7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C47D0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