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28A6" w:rsidP="00F128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</w:t>
      </w:r>
    </w:p>
    <w:p w:rsidR="00F128A6" w:rsidP="00F128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2-67-816/2022</w:t>
      </w:r>
    </w:p>
    <w:p w:rsidR="00F128A6" w:rsidP="00F128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 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>0066-01-2022-000513-38</w:t>
      </w:r>
    </w:p>
    <w:p w:rsidR="00F128A6" w:rsidP="00F128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28A6" w:rsidP="00F128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128A6" w:rsidP="00F128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F128A6" w:rsidP="00F128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(резолютивная часть)</w:t>
      </w:r>
    </w:p>
    <w:p w:rsidR="00F128A6" w:rsidP="00F128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28A6" w:rsidP="00F128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октября 2022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Первомайское</w:t>
      </w:r>
    </w:p>
    <w:p w:rsidR="00F128A6" w:rsidP="00F128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28A6" w:rsidP="00F128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F128A6" w:rsidP="00F128A6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секретаре – помощнике судьи Гейко К.А.,</w:t>
      </w:r>
    </w:p>
    <w:p w:rsidR="00F128A6" w:rsidP="00F128A6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участием:</w:t>
      </w:r>
    </w:p>
    <w:p w:rsidR="00F128A6" w:rsidP="00F128A6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представителя ответчика – </w:t>
      </w:r>
      <w:r w:rsidRPr="00F128A6">
        <w:rPr>
          <w:rFonts w:ascii="Times New Roman" w:hAnsi="Times New Roman"/>
          <w:i/>
          <w:sz w:val="28"/>
          <w:szCs w:val="28"/>
        </w:rPr>
        <w:t>/ФИО/</w:t>
      </w:r>
      <w:r w:rsidRPr="00F128A6">
        <w:rPr>
          <w:rFonts w:ascii="Times New Roman" w:hAnsi="Times New Roman"/>
          <w:i/>
          <w:sz w:val="28"/>
          <w:szCs w:val="28"/>
        </w:rPr>
        <w:t>,</w:t>
      </w:r>
    </w:p>
    <w:p w:rsidR="00F128A6" w:rsidP="00F128A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 xml:space="preserve">. Первомайское  гражданское дело по иску ОБЩЕСТВА С ОГРАНИЧЕННОЙ ОТВЕТСТВЕННОСТЬЮ «КРЫМСКАЯ ВОДНАЯ КОМПАНИЯ» к </w:t>
      </w:r>
      <w:r>
        <w:rPr>
          <w:rFonts w:ascii="Times New Roman" w:hAnsi="Times New Roman"/>
          <w:sz w:val="28"/>
          <w:szCs w:val="28"/>
        </w:rPr>
        <w:t>Царегородцевой</w:t>
      </w:r>
      <w:r>
        <w:rPr>
          <w:rFonts w:ascii="Times New Roman" w:hAnsi="Times New Roman"/>
          <w:sz w:val="28"/>
          <w:szCs w:val="28"/>
        </w:rPr>
        <w:t xml:space="preserve"> Надежде Васильевне о взыскании задолженности за коммунальные услуги,  </w:t>
      </w:r>
    </w:p>
    <w:p w:rsidR="00F128A6" w:rsidP="00F128A6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>
          <w:rPr>
            <w:rStyle w:val="Hyperlink"/>
            <w:b w:val="0"/>
            <w:color w:val="auto"/>
            <w:sz w:val="28"/>
            <w:szCs w:val="28"/>
            <w:shd w:val="clear" w:color="auto" w:fill="FFFFFF"/>
          </w:rPr>
          <w:t>ст.ст.194-199</w:t>
        </w:r>
      </w:hyperlink>
      <w:r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>
          <w:rPr>
            <w:rStyle w:val="Hyperlink"/>
            <w:b w:val="0"/>
            <w:color w:val="auto"/>
            <w:sz w:val="28"/>
            <w:szCs w:val="28"/>
            <w:shd w:val="clear" w:color="auto" w:fill="FFFFFF"/>
          </w:rPr>
          <w:t>233-237</w:t>
        </w:r>
      </w:hyperlink>
      <w:r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>
        <w:rPr>
          <w:rFonts w:ascii="Times New Roman" w:hAnsi="Times New Roman"/>
          <w:b w:val="0"/>
          <w:sz w:val="28"/>
          <w:szCs w:val="28"/>
        </w:rPr>
        <w:t>,  суд</w:t>
      </w:r>
    </w:p>
    <w:p w:rsidR="00F128A6" w:rsidP="00F128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28A6" w:rsidP="00F128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F128A6" w:rsidP="00F128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иск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«КРЫМСКАЯ ВОДНАЯ КОМПАНИЯ» к </w:t>
      </w:r>
      <w:r>
        <w:rPr>
          <w:rFonts w:ascii="Times New Roman" w:hAnsi="Times New Roman"/>
          <w:sz w:val="28"/>
          <w:szCs w:val="28"/>
        </w:rPr>
        <w:t>Царегородцевой</w:t>
      </w:r>
      <w:r>
        <w:rPr>
          <w:rFonts w:ascii="Times New Roman" w:hAnsi="Times New Roman"/>
          <w:sz w:val="28"/>
          <w:szCs w:val="28"/>
        </w:rPr>
        <w:t xml:space="preserve"> Надежде Васильевне о взыскании задолженности за коммунальные услуги – удовлетворить частично.</w:t>
      </w:r>
    </w:p>
    <w:p w:rsidR="00F128A6" w:rsidP="00F128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Царегородцевой</w:t>
      </w:r>
      <w:r>
        <w:rPr>
          <w:rFonts w:ascii="Times New Roman" w:hAnsi="Times New Roman"/>
          <w:sz w:val="28"/>
          <w:szCs w:val="28"/>
        </w:rPr>
        <w:t xml:space="preserve"> Надежды Васильевны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128A6">
        <w:rPr>
          <w:rFonts w:ascii="Times New Roman" w:hAnsi="Times New Roman"/>
          <w:i/>
          <w:sz w:val="28"/>
          <w:szCs w:val="28"/>
        </w:rPr>
        <w:t>/персональные данные/</w:t>
      </w:r>
      <w:r w:rsidRPr="00F128A6">
        <w:rPr>
          <w:rFonts w:ascii="Times New Roman" w:hAnsi="Times New Roman"/>
          <w:i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«КРЫМСКАЯ ВОДНАЯ КОМПАНИЯ»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задолженность за коммунальные услуги</w:t>
      </w:r>
      <w:r>
        <w:rPr>
          <w:rFonts w:ascii="Times New Roman" w:hAnsi="Times New Roman"/>
          <w:sz w:val="28"/>
          <w:szCs w:val="28"/>
          <w:lang w:eastAsia="ru-RU"/>
        </w:rPr>
        <w:t xml:space="preserve">  в размере 3</w:t>
      </w:r>
      <w:r>
        <w:rPr>
          <w:rFonts w:ascii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128 (три тысячи сто двадцать восемь) руб. 25 коп.,  </w:t>
      </w:r>
      <w:r>
        <w:rPr>
          <w:rFonts w:ascii="Times New Roman" w:hAnsi="Times New Roman"/>
          <w:sz w:val="28"/>
          <w:szCs w:val="28"/>
        </w:rPr>
        <w:t>государственную пошлину в размере  125 (сто двадцать пять) рублей 16 копейки,  а всего 3 253 (три тысячи двести пятьдесят три) руб. 41 коп.</w:t>
      </w:r>
    </w:p>
    <w:p w:rsidR="00F128A6" w:rsidP="00F128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удовлетворении иной части исковых требований – отказать.</w:t>
      </w:r>
    </w:p>
    <w:p w:rsidR="00F128A6" w:rsidP="00F128A6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еквизиты для уплаты: получатель платежа: </w:t>
      </w:r>
      <w:r>
        <w:rPr>
          <w:rFonts w:ascii="Times New Roman" w:hAnsi="Times New Roman"/>
          <w:sz w:val="28"/>
          <w:szCs w:val="28"/>
        </w:rPr>
        <w:t>ОБЩЕСТВО С ОГРАНИЧЕННОЙ ОТВЕТСТВЕННОСТЬЮ «КРЫМСКАЯ ВОДНАЯ КОМПАНИЯ», БИК 043510607, расчётный</w:t>
      </w:r>
      <w:r>
        <w:rPr>
          <w:rFonts w:ascii="Times New Roman" w:hAnsi="Times New Roman"/>
          <w:sz w:val="28"/>
          <w:szCs w:val="28"/>
          <w:lang w:eastAsia="ru-RU"/>
        </w:rPr>
        <w:t xml:space="preserve"> счет № 40702810540790000668, ИНН 9107000240, КПП 910701001,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/счет 30101810335100000607, РНКБ Банк (ПАО)</w:t>
      </w:r>
      <w:r>
        <w:rPr>
          <w:rFonts w:ascii="Times New Roman" w:hAnsi="Times New Roman"/>
          <w:sz w:val="28"/>
          <w:szCs w:val="28"/>
        </w:rPr>
        <w:t>.</w:t>
      </w:r>
    </w:p>
    <w:p w:rsidR="00F128A6" w:rsidP="00F128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Разъяснить сторонам, что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суда по рассмотренному им делу. </w:t>
      </w:r>
    </w:p>
    <w:p w:rsidR="00F128A6" w:rsidP="00F128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128A6" w:rsidP="00F128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F128A6" w:rsidP="00F128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Крым.</w:t>
      </w:r>
    </w:p>
    <w:p w:rsidR="00F128A6" w:rsidP="00F128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F128A6" w:rsidP="00F128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верна. Мировой судья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Е.С. Кириченко</w:t>
      </w:r>
    </w:p>
    <w:p w:rsidR="00F128A6" w:rsidP="00F128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</w:t>
      </w:r>
    </w:p>
    <w:p w:rsidR="00E612E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CD"/>
    <w:rsid w:val="00091CCD"/>
    <w:rsid w:val="00E612EB"/>
    <w:rsid w:val="00F128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8A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F128A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F128A6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128A6"/>
    <w:rPr>
      <w:rFonts w:ascii="Times New Roman" w:hAnsi="Times New Roman" w:cs="Times New Roman" w:hint="default"/>
      <w:color w:val="0000FF"/>
      <w:u w:val="single"/>
    </w:rPr>
  </w:style>
  <w:style w:type="paragraph" w:customStyle="1" w:styleId="10">
    <w:name w:val="Без интервала1"/>
    <w:uiPriority w:val="99"/>
    <w:rsid w:val="00F128A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