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05E10" w:rsidRPr="00105E10" w:rsidP="00105E10">
      <w:pPr>
        <w:spacing w:after="0" w:line="240" w:lineRule="auto"/>
        <w:ind w:firstLine="720"/>
        <w:jc w:val="right"/>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 xml:space="preserve">Категория № 205 - Иски о взыскании сумм по договору займа, кредитному </w:t>
      </w:r>
      <w:r w:rsidRPr="00105E10">
        <w:rPr>
          <w:rFonts w:ascii="Times New Roman" w:eastAsia="Times New Roman" w:hAnsi="Times New Roman"/>
          <w:sz w:val="24"/>
          <w:szCs w:val="24"/>
          <w:lang w:eastAsia="ru-RU"/>
        </w:rPr>
        <w:t>договору</w:t>
      </w:r>
    </w:p>
    <w:p w:rsidR="00105E10" w:rsidRPr="00105E10" w:rsidP="00105E10">
      <w:pPr>
        <w:spacing w:after="0" w:line="240" w:lineRule="auto"/>
        <w:ind w:firstLine="720"/>
        <w:jc w:val="right"/>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Дело № 2-68-59/2023</w:t>
      </w:r>
    </w:p>
    <w:p w:rsidR="00105E10" w:rsidRPr="00105E10" w:rsidP="00105E10">
      <w:pPr>
        <w:spacing w:after="0" w:line="240" w:lineRule="auto"/>
        <w:ind w:firstLine="720"/>
        <w:jc w:val="center"/>
        <w:rPr>
          <w:rFonts w:ascii="Times New Roman" w:eastAsia="Times New Roman" w:hAnsi="Times New Roman"/>
          <w:b/>
          <w:sz w:val="24"/>
          <w:szCs w:val="24"/>
          <w:lang w:eastAsia="ru-RU"/>
        </w:rPr>
      </w:pPr>
      <w:r w:rsidRPr="00105E10">
        <w:rPr>
          <w:rFonts w:ascii="Times New Roman" w:eastAsia="Times New Roman" w:hAnsi="Times New Roman"/>
          <w:b/>
          <w:sz w:val="24"/>
          <w:szCs w:val="24"/>
          <w:lang w:eastAsia="ru-RU"/>
        </w:rPr>
        <w:t>РЕШЕНИЕ</w:t>
      </w:r>
    </w:p>
    <w:p w:rsidR="00105E10" w:rsidRPr="00105E10" w:rsidP="00105E10">
      <w:pPr>
        <w:spacing w:after="0" w:line="240" w:lineRule="auto"/>
        <w:ind w:firstLine="720"/>
        <w:jc w:val="center"/>
        <w:rPr>
          <w:rFonts w:ascii="Times New Roman" w:eastAsia="Times New Roman" w:hAnsi="Times New Roman"/>
          <w:b/>
          <w:sz w:val="24"/>
          <w:szCs w:val="24"/>
          <w:lang w:eastAsia="ru-RU"/>
        </w:rPr>
      </w:pPr>
      <w:r w:rsidRPr="00105E10">
        <w:rPr>
          <w:rFonts w:ascii="Times New Roman" w:eastAsia="Times New Roman" w:hAnsi="Times New Roman"/>
          <w:b/>
          <w:sz w:val="24"/>
          <w:szCs w:val="24"/>
          <w:lang w:eastAsia="ru-RU"/>
        </w:rPr>
        <w:t>ИМЕНЕМ РОССИЙСКОЙ ФЕДЕРАЦИИ</w:t>
      </w:r>
    </w:p>
    <w:p w:rsidR="00105E10" w:rsidRPr="00105E10" w:rsidP="00105E10">
      <w:pPr>
        <w:spacing w:after="0" w:line="240" w:lineRule="auto"/>
        <w:ind w:firstLine="720"/>
        <w:jc w:val="center"/>
        <w:rPr>
          <w:rFonts w:ascii="Times New Roman" w:eastAsia="Times New Roman" w:hAnsi="Times New Roman"/>
          <w:b/>
          <w:sz w:val="24"/>
          <w:szCs w:val="24"/>
          <w:lang w:eastAsia="ru-RU"/>
        </w:rPr>
      </w:pPr>
      <w:r w:rsidRPr="00105E10">
        <w:rPr>
          <w:rFonts w:ascii="Times New Roman" w:eastAsia="Times New Roman" w:hAnsi="Times New Roman"/>
          <w:b/>
          <w:sz w:val="24"/>
          <w:szCs w:val="24"/>
          <w:lang w:eastAsia="ru-RU"/>
        </w:rPr>
        <w:t xml:space="preserve"> </w:t>
      </w:r>
    </w:p>
    <w:p w:rsidR="00105E10" w:rsidRPr="00105E10" w:rsidP="00105E10">
      <w:pPr>
        <w:spacing w:after="0" w:line="240" w:lineRule="auto"/>
        <w:ind w:firstLine="720"/>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21 февраля 2023 года</w:t>
      </w:r>
      <w:r w:rsidRPr="00105E10">
        <w:rPr>
          <w:rFonts w:ascii="Times New Roman" w:eastAsia="Times New Roman" w:hAnsi="Times New Roman"/>
          <w:sz w:val="24"/>
          <w:szCs w:val="24"/>
          <w:lang w:eastAsia="ru-RU"/>
        </w:rPr>
        <w:tab/>
      </w:r>
      <w:r w:rsidRPr="00105E10">
        <w:rPr>
          <w:rFonts w:ascii="Times New Roman" w:eastAsia="Times New Roman" w:hAnsi="Times New Roman"/>
          <w:sz w:val="24"/>
          <w:szCs w:val="24"/>
          <w:lang w:eastAsia="ru-RU"/>
        </w:rPr>
        <w:tab/>
      </w:r>
      <w:r w:rsidRPr="00105E10">
        <w:rPr>
          <w:rFonts w:ascii="Times New Roman" w:eastAsia="Times New Roman" w:hAnsi="Times New Roman"/>
          <w:sz w:val="24"/>
          <w:szCs w:val="24"/>
          <w:lang w:eastAsia="ru-RU"/>
        </w:rPr>
        <w:t>Республика Крым, Раздольненский район,</w:t>
      </w:r>
    </w:p>
    <w:p w:rsidR="00105E10" w:rsidRPr="00105E10" w:rsidP="00105E10">
      <w:pPr>
        <w:spacing w:after="0" w:line="240" w:lineRule="auto"/>
        <w:ind w:left="4944"/>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пгт</w:t>
      </w:r>
      <w:r w:rsidRPr="00105E10">
        <w:rPr>
          <w:rFonts w:ascii="Times New Roman" w:eastAsia="Times New Roman" w:hAnsi="Times New Roman"/>
          <w:sz w:val="24"/>
          <w:szCs w:val="24"/>
          <w:lang w:eastAsia="ru-RU"/>
        </w:rPr>
        <w:t xml:space="preserve">. </w:t>
      </w:r>
      <w:r w:rsidRPr="00105E10">
        <w:rPr>
          <w:rFonts w:ascii="Times New Roman" w:eastAsia="Times New Roman" w:hAnsi="Times New Roman"/>
          <w:sz w:val="24"/>
          <w:szCs w:val="24"/>
          <w:lang w:eastAsia="ru-RU"/>
        </w:rPr>
        <w:t>Раздольное</w:t>
      </w:r>
      <w:r w:rsidRPr="00105E10">
        <w:rPr>
          <w:rFonts w:ascii="Times New Roman" w:eastAsia="Times New Roman" w:hAnsi="Times New Roman"/>
          <w:sz w:val="24"/>
          <w:szCs w:val="24"/>
          <w:lang w:eastAsia="ru-RU"/>
        </w:rPr>
        <w:t>, пр-т. 30 лет Победы, 22</w:t>
      </w:r>
    </w:p>
    <w:p w:rsidR="00105E10" w:rsidRPr="00105E10" w:rsidP="00105E10">
      <w:pPr>
        <w:spacing w:after="0" w:line="240" w:lineRule="auto"/>
        <w:ind w:firstLine="708"/>
        <w:jc w:val="both"/>
        <w:rPr>
          <w:rFonts w:ascii="Times New Roman" w:eastAsia="Times New Roman" w:hAnsi="Times New Roman"/>
          <w:sz w:val="24"/>
          <w:szCs w:val="24"/>
          <w:lang w:eastAsia="ru-RU"/>
        </w:rPr>
      </w:pPr>
    </w:p>
    <w:p w:rsidR="00105E10" w:rsidRPr="00105E10" w:rsidP="00105E10">
      <w:pPr>
        <w:spacing w:after="0" w:line="240" w:lineRule="auto"/>
        <w:ind w:firstLine="708"/>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Мировой судья судебного участка № 68 Раздольненского судебного района (Раздольненский муниципальный район) Республики Крым Бекиров Л.Р.</w:t>
      </w:r>
    </w:p>
    <w:p w:rsidR="00105E10" w:rsidRPr="00105E10" w:rsidP="00105E10">
      <w:pPr>
        <w:spacing w:after="0" w:line="240" w:lineRule="auto"/>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при секретаре с/з Якубове Р.Р.</w:t>
      </w:r>
    </w:p>
    <w:p w:rsidR="00105E10" w:rsidRPr="00105E10" w:rsidP="00105E10">
      <w:pPr>
        <w:spacing w:after="0" w:line="240" w:lineRule="auto"/>
        <w:ind w:firstLine="709"/>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рассмотрев в открытом судебном заседании гражданское дело по исковому заявлению Кредитного потребительского кооператива «</w:t>
      </w:r>
      <w:r w:rsidRPr="00105E10">
        <w:rPr>
          <w:rFonts w:ascii="Times New Roman" w:eastAsia="Times New Roman" w:hAnsi="Times New Roman"/>
          <w:sz w:val="24"/>
          <w:szCs w:val="24"/>
          <w:lang w:eastAsia="ru-RU"/>
        </w:rPr>
        <w:t>Суперкредит</w:t>
      </w:r>
      <w:r w:rsidRPr="00105E10">
        <w:rPr>
          <w:rFonts w:ascii="Times New Roman" w:eastAsia="Times New Roman" w:hAnsi="Times New Roman"/>
          <w:sz w:val="24"/>
          <w:szCs w:val="24"/>
          <w:lang w:eastAsia="ru-RU"/>
        </w:rPr>
        <w:t xml:space="preserve">» к </w:t>
      </w:r>
      <w:r w:rsidRPr="00105E10">
        <w:rPr>
          <w:rFonts w:ascii="Times New Roman" w:eastAsia="Times New Roman" w:hAnsi="Times New Roman"/>
          <w:sz w:val="24"/>
          <w:szCs w:val="24"/>
          <w:lang w:eastAsia="ru-RU"/>
        </w:rPr>
        <w:t>Шебитченко</w:t>
      </w:r>
      <w:r w:rsidRPr="00105E10">
        <w:rPr>
          <w:rFonts w:ascii="Times New Roman" w:eastAsia="Times New Roman" w:hAnsi="Times New Roman"/>
          <w:sz w:val="24"/>
          <w:szCs w:val="24"/>
          <w:lang w:eastAsia="ru-RU"/>
        </w:rPr>
        <w:t xml:space="preserve"> Ирине Петровне о взыскании задолженности по договору потребительского займа,</w:t>
      </w:r>
    </w:p>
    <w:p w:rsidR="00105E10" w:rsidRPr="00105E10" w:rsidP="00105E10">
      <w:pPr>
        <w:spacing w:after="0" w:line="240" w:lineRule="auto"/>
        <w:ind w:firstLine="709"/>
        <w:jc w:val="both"/>
        <w:rPr>
          <w:rFonts w:ascii="Times New Roman" w:eastAsia="Times New Roman" w:hAnsi="Times New Roman"/>
          <w:sz w:val="24"/>
          <w:szCs w:val="24"/>
          <w:lang w:eastAsia="ru-RU"/>
        </w:rPr>
      </w:pPr>
    </w:p>
    <w:p w:rsidR="00105E10" w:rsidRPr="00105E10" w:rsidP="00105E10">
      <w:pPr>
        <w:spacing w:after="0" w:line="240" w:lineRule="auto"/>
        <w:ind w:right="-31"/>
        <w:jc w:val="center"/>
        <w:rPr>
          <w:rFonts w:ascii="Times New Roman" w:eastAsia="Times New Roman" w:hAnsi="Times New Roman"/>
          <w:b/>
          <w:sz w:val="24"/>
          <w:szCs w:val="24"/>
          <w:lang w:eastAsia="ru-RU"/>
        </w:rPr>
      </w:pPr>
      <w:r w:rsidRPr="00105E10">
        <w:rPr>
          <w:rFonts w:ascii="Times New Roman" w:eastAsia="Times New Roman" w:hAnsi="Times New Roman"/>
          <w:b/>
          <w:sz w:val="24"/>
          <w:szCs w:val="24"/>
          <w:lang w:eastAsia="ru-RU"/>
        </w:rPr>
        <w:t>УСТАНОВИЛ:</w:t>
      </w:r>
    </w:p>
    <w:p w:rsidR="00105E10" w:rsidRPr="00105E10" w:rsidP="00105E10">
      <w:pPr>
        <w:spacing w:after="0" w:line="240" w:lineRule="auto"/>
        <w:ind w:right="-31"/>
        <w:jc w:val="center"/>
        <w:rPr>
          <w:rFonts w:ascii="Times New Roman" w:eastAsia="Times New Roman" w:hAnsi="Times New Roman"/>
          <w:b/>
          <w:sz w:val="24"/>
          <w:szCs w:val="24"/>
          <w:lang w:eastAsia="ru-RU"/>
        </w:rPr>
      </w:pPr>
    </w:p>
    <w:p w:rsidR="00105E10" w:rsidRPr="00105E10" w:rsidP="00105E10">
      <w:pPr>
        <w:spacing w:after="0" w:line="240" w:lineRule="auto"/>
        <w:ind w:firstLine="709"/>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Мировому судье судебного участка № 68 Раздольненского судебного района (Раздольненский муниципальный район) Республики Крым поступило исковое заявление Кредитного потребительского кооператива «</w:t>
      </w:r>
      <w:r w:rsidRPr="00105E10">
        <w:rPr>
          <w:rFonts w:ascii="Times New Roman" w:eastAsia="Times New Roman" w:hAnsi="Times New Roman"/>
          <w:sz w:val="24"/>
          <w:szCs w:val="24"/>
          <w:lang w:eastAsia="ru-RU"/>
        </w:rPr>
        <w:t>Суперкредит</w:t>
      </w:r>
      <w:r w:rsidRPr="00105E10">
        <w:rPr>
          <w:rFonts w:ascii="Times New Roman" w:eastAsia="Times New Roman" w:hAnsi="Times New Roman"/>
          <w:sz w:val="24"/>
          <w:szCs w:val="24"/>
          <w:lang w:eastAsia="ru-RU"/>
        </w:rPr>
        <w:t xml:space="preserve">» к </w:t>
      </w:r>
      <w:r w:rsidRPr="00105E10">
        <w:rPr>
          <w:rFonts w:ascii="Times New Roman" w:eastAsia="Times New Roman" w:hAnsi="Times New Roman"/>
          <w:sz w:val="24"/>
          <w:szCs w:val="24"/>
          <w:lang w:eastAsia="ru-RU"/>
        </w:rPr>
        <w:t>Шебитченко</w:t>
      </w:r>
      <w:r w:rsidRPr="00105E10">
        <w:rPr>
          <w:rFonts w:ascii="Times New Roman" w:eastAsia="Times New Roman" w:hAnsi="Times New Roman"/>
          <w:sz w:val="24"/>
          <w:szCs w:val="24"/>
          <w:lang w:eastAsia="ru-RU"/>
        </w:rPr>
        <w:t xml:space="preserve"> Ирине Петровне о взыскании задолженности по договору потребительского займа, в котором истец просит взыскать с ответчика: сумму задолженности по начисленным процентам по договору займа </w:t>
      </w:r>
      <w:r w:rsidRPr="00105E10">
        <w:rPr>
          <w:rFonts w:ascii="Times New Roman" w:eastAsia="Times New Roman" w:hAnsi="Times New Roman"/>
          <w:sz w:val="24"/>
          <w:szCs w:val="24"/>
          <w:lang w:eastAsia="ru-RU"/>
        </w:rPr>
        <w:t>«данные изъяты»</w:t>
      </w:r>
      <w:r w:rsidRPr="00105E10">
        <w:rPr>
          <w:rFonts w:ascii="Times New Roman" w:eastAsia="Times New Roman" w:hAnsi="Times New Roman"/>
          <w:sz w:val="24"/>
          <w:szCs w:val="24"/>
          <w:lang w:eastAsia="ru-RU"/>
        </w:rPr>
        <w:t xml:space="preserve"> за период с 02.04.2021 до 03.11.2022 в размере 19 908,72 рублей.</w:t>
      </w:r>
    </w:p>
    <w:p w:rsidR="00105E10" w:rsidRPr="00105E10" w:rsidP="00105E10">
      <w:pPr>
        <w:spacing w:after="0" w:line="240" w:lineRule="auto"/>
        <w:ind w:firstLine="708"/>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Заявленные требования мотивированы тем, что «данные изъяты»</w:t>
      </w:r>
      <w:r w:rsidRPr="00105E10">
        <w:rPr>
          <w:rFonts w:ascii="Times New Roman" w:eastAsia="Times New Roman" w:hAnsi="Times New Roman"/>
          <w:sz w:val="24"/>
          <w:szCs w:val="24"/>
          <w:lang w:eastAsia="ru-RU"/>
        </w:rPr>
        <w:t xml:space="preserve"> </w:t>
      </w:r>
      <w:r w:rsidRPr="00105E10">
        <w:rPr>
          <w:rFonts w:ascii="Times New Roman" w:eastAsia="Times New Roman" w:hAnsi="Times New Roman"/>
          <w:sz w:val="24"/>
          <w:szCs w:val="24"/>
          <w:lang w:eastAsia="ru-RU"/>
        </w:rPr>
        <w:t>между истцом и ответчиком был заключен договор потребительского займа «данные изъяты», согласно которому КПК «</w:t>
      </w:r>
      <w:r w:rsidRPr="00105E10">
        <w:rPr>
          <w:rFonts w:ascii="Times New Roman" w:eastAsia="Times New Roman" w:hAnsi="Times New Roman"/>
          <w:sz w:val="24"/>
          <w:szCs w:val="24"/>
          <w:lang w:eastAsia="ru-RU"/>
        </w:rPr>
        <w:t>Суперкредит</w:t>
      </w:r>
      <w:r w:rsidRPr="00105E10">
        <w:rPr>
          <w:rFonts w:ascii="Times New Roman" w:eastAsia="Times New Roman" w:hAnsi="Times New Roman"/>
          <w:sz w:val="24"/>
          <w:szCs w:val="24"/>
          <w:lang w:eastAsia="ru-RU"/>
        </w:rPr>
        <w:t xml:space="preserve">» предоставило </w:t>
      </w:r>
      <w:r w:rsidRPr="00105E10">
        <w:rPr>
          <w:rFonts w:ascii="Times New Roman" w:eastAsia="Times New Roman" w:hAnsi="Times New Roman"/>
          <w:sz w:val="24"/>
          <w:szCs w:val="24"/>
          <w:lang w:eastAsia="ru-RU"/>
        </w:rPr>
        <w:t>Шебитченко</w:t>
      </w:r>
      <w:r w:rsidRPr="00105E10">
        <w:rPr>
          <w:rFonts w:ascii="Times New Roman" w:eastAsia="Times New Roman" w:hAnsi="Times New Roman"/>
          <w:sz w:val="24"/>
          <w:szCs w:val="24"/>
          <w:lang w:eastAsia="ru-RU"/>
        </w:rPr>
        <w:t xml:space="preserve"> И.П. заем в размере 30 000,00 рублей, сроком 12 месяцев, т.е. до 09.12.2021, с уплатой процентов в размере 56 процентов годовых.</w:t>
      </w:r>
    </w:p>
    <w:p w:rsidR="00105E10" w:rsidRPr="00105E10" w:rsidP="00105E10">
      <w:pPr>
        <w:spacing w:after="0" w:line="240" w:lineRule="auto"/>
        <w:ind w:firstLine="708"/>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 xml:space="preserve">Ввиду </w:t>
      </w:r>
      <w:r w:rsidRPr="00105E10">
        <w:rPr>
          <w:rFonts w:ascii="Times New Roman" w:eastAsia="Times New Roman" w:hAnsi="Times New Roman"/>
          <w:sz w:val="24"/>
          <w:szCs w:val="24"/>
          <w:lang w:eastAsia="ru-RU"/>
        </w:rPr>
        <w:t>не исполнения</w:t>
      </w:r>
      <w:r w:rsidRPr="00105E10">
        <w:rPr>
          <w:rFonts w:ascii="Times New Roman" w:eastAsia="Times New Roman" w:hAnsi="Times New Roman"/>
          <w:sz w:val="24"/>
          <w:szCs w:val="24"/>
          <w:lang w:eastAsia="ru-RU"/>
        </w:rPr>
        <w:t xml:space="preserve"> ответчиком обязательств по оплате образовавшейся задолженности по договору займа «данные изъяты», КПК «</w:t>
      </w:r>
      <w:r w:rsidRPr="00105E10">
        <w:rPr>
          <w:rFonts w:ascii="Times New Roman" w:eastAsia="Times New Roman" w:hAnsi="Times New Roman"/>
          <w:sz w:val="24"/>
          <w:szCs w:val="24"/>
          <w:lang w:eastAsia="ru-RU"/>
        </w:rPr>
        <w:t>Суперкредит</w:t>
      </w:r>
      <w:r w:rsidRPr="00105E10">
        <w:rPr>
          <w:rFonts w:ascii="Times New Roman" w:eastAsia="Times New Roman" w:hAnsi="Times New Roman"/>
          <w:sz w:val="24"/>
          <w:szCs w:val="24"/>
          <w:lang w:eastAsia="ru-RU"/>
        </w:rPr>
        <w:t xml:space="preserve">» обратилось в суд с заявлением о выдаче судебного приказа о взыскании с </w:t>
      </w:r>
      <w:r w:rsidRPr="00105E10">
        <w:rPr>
          <w:rFonts w:ascii="Times New Roman" w:eastAsia="Times New Roman" w:hAnsi="Times New Roman"/>
          <w:sz w:val="24"/>
          <w:szCs w:val="24"/>
          <w:lang w:eastAsia="ru-RU"/>
        </w:rPr>
        <w:t>Шебитченко</w:t>
      </w:r>
      <w:r w:rsidRPr="00105E10">
        <w:rPr>
          <w:rFonts w:ascii="Times New Roman" w:eastAsia="Times New Roman" w:hAnsi="Times New Roman"/>
          <w:sz w:val="24"/>
          <w:szCs w:val="24"/>
          <w:lang w:eastAsia="ru-RU"/>
        </w:rPr>
        <w:t xml:space="preserve"> И.П. задолженности по договору займа.</w:t>
      </w:r>
    </w:p>
    <w:p w:rsidR="00105E10" w:rsidRPr="00105E10" w:rsidP="00105E10">
      <w:pPr>
        <w:spacing w:after="0" w:line="240" w:lineRule="auto"/>
        <w:ind w:firstLine="708"/>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 xml:space="preserve">07.04.2021 мировым судьей выдан судебный приказ о взыскании с </w:t>
      </w:r>
      <w:r w:rsidRPr="00105E10">
        <w:rPr>
          <w:rFonts w:ascii="Times New Roman" w:eastAsia="Times New Roman" w:hAnsi="Times New Roman"/>
          <w:sz w:val="24"/>
          <w:szCs w:val="24"/>
          <w:lang w:eastAsia="ru-RU"/>
        </w:rPr>
        <w:t>Шебитченко</w:t>
      </w:r>
      <w:r w:rsidRPr="00105E10">
        <w:rPr>
          <w:rFonts w:ascii="Times New Roman" w:eastAsia="Times New Roman" w:hAnsi="Times New Roman"/>
          <w:sz w:val="24"/>
          <w:szCs w:val="24"/>
          <w:lang w:eastAsia="ru-RU"/>
        </w:rPr>
        <w:t xml:space="preserve"> И.П. в пользу КПК «</w:t>
      </w:r>
      <w:r w:rsidRPr="00105E10">
        <w:rPr>
          <w:rFonts w:ascii="Times New Roman" w:eastAsia="Times New Roman" w:hAnsi="Times New Roman"/>
          <w:sz w:val="24"/>
          <w:szCs w:val="24"/>
          <w:lang w:eastAsia="ru-RU"/>
        </w:rPr>
        <w:t>Суперкредит</w:t>
      </w:r>
      <w:r w:rsidRPr="00105E10">
        <w:rPr>
          <w:rFonts w:ascii="Times New Roman" w:eastAsia="Times New Roman" w:hAnsi="Times New Roman"/>
          <w:sz w:val="24"/>
          <w:szCs w:val="24"/>
          <w:lang w:eastAsia="ru-RU"/>
        </w:rPr>
        <w:t>», согласно которому была взыскана задолженность по договору займа «данные изъяты»</w:t>
      </w:r>
      <w:r w:rsidRPr="00105E10">
        <w:rPr>
          <w:rFonts w:ascii="Times New Roman" w:eastAsia="Times New Roman" w:hAnsi="Times New Roman"/>
          <w:sz w:val="24"/>
          <w:szCs w:val="24"/>
          <w:lang w:eastAsia="ru-RU"/>
        </w:rPr>
        <w:t xml:space="preserve"> </w:t>
      </w:r>
      <w:r w:rsidRPr="00105E10">
        <w:rPr>
          <w:rFonts w:ascii="Times New Roman" w:eastAsia="Times New Roman" w:hAnsi="Times New Roman"/>
          <w:sz w:val="24"/>
          <w:szCs w:val="24"/>
          <w:lang w:eastAsia="ru-RU"/>
        </w:rPr>
        <w:t>за период с 18.01.2021 по 01.04.2021 в размере 29 686,30 рублей, а также взысканы расходы по оплате государственной пошлины в размере 545,29 рублей.</w:t>
      </w:r>
    </w:p>
    <w:p w:rsidR="00105E10" w:rsidRPr="00105E10" w:rsidP="00105E10">
      <w:pPr>
        <w:spacing w:after="0" w:line="240" w:lineRule="auto"/>
        <w:ind w:firstLine="708"/>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 xml:space="preserve">По причине того, что задолженность по судебному приказу была погашена должником лишь 03.11.2022, истец обратился на судебный участок № 68 Раздольненского судебного района (Раздольненский муниципальный район) Республики Крым с заявлением о выдаче судебного приказа о взыскании с </w:t>
      </w:r>
      <w:r w:rsidRPr="00105E10">
        <w:rPr>
          <w:rFonts w:ascii="Times New Roman" w:eastAsia="Times New Roman" w:hAnsi="Times New Roman"/>
          <w:sz w:val="24"/>
          <w:szCs w:val="24"/>
          <w:lang w:eastAsia="ru-RU"/>
        </w:rPr>
        <w:t>Шебитченко</w:t>
      </w:r>
      <w:r w:rsidRPr="00105E10">
        <w:rPr>
          <w:rFonts w:ascii="Times New Roman" w:eastAsia="Times New Roman" w:hAnsi="Times New Roman"/>
          <w:sz w:val="24"/>
          <w:szCs w:val="24"/>
          <w:lang w:eastAsia="ru-RU"/>
        </w:rPr>
        <w:t xml:space="preserve"> И.П. задолженности по процентам за пользование займом за период с 02.04.2021 по 03.11.2022 в размере 19 908,72 рублей.</w:t>
      </w:r>
    </w:p>
    <w:p w:rsidR="00105E10" w:rsidRPr="00105E10" w:rsidP="00105E10">
      <w:pPr>
        <w:spacing w:after="0" w:line="240" w:lineRule="auto"/>
        <w:ind w:firstLine="708"/>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 xml:space="preserve">06.12.2022 мировым судьей был выдан судебный приказ, согласно которому с </w:t>
      </w:r>
      <w:r w:rsidRPr="00105E10">
        <w:rPr>
          <w:rFonts w:ascii="Times New Roman" w:eastAsia="Times New Roman" w:hAnsi="Times New Roman"/>
          <w:sz w:val="24"/>
          <w:szCs w:val="24"/>
          <w:lang w:eastAsia="ru-RU"/>
        </w:rPr>
        <w:t>Шебитченко</w:t>
      </w:r>
      <w:r w:rsidRPr="00105E10">
        <w:rPr>
          <w:rFonts w:ascii="Times New Roman" w:eastAsia="Times New Roman" w:hAnsi="Times New Roman"/>
          <w:sz w:val="24"/>
          <w:szCs w:val="24"/>
          <w:lang w:eastAsia="ru-RU"/>
        </w:rPr>
        <w:t xml:space="preserve"> И.П. в пользу КПК «</w:t>
      </w:r>
      <w:r w:rsidRPr="00105E10">
        <w:rPr>
          <w:rFonts w:ascii="Times New Roman" w:eastAsia="Times New Roman" w:hAnsi="Times New Roman"/>
          <w:sz w:val="24"/>
          <w:szCs w:val="24"/>
          <w:lang w:eastAsia="ru-RU"/>
        </w:rPr>
        <w:t>Суперкредит</w:t>
      </w:r>
      <w:r w:rsidRPr="00105E10">
        <w:rPr>
          <w:rFonts w:ascii="Times New Roman" w:eastAsia="Times New Roman" w:hAnsi="Times New Roman"/>
          <w:sz w:val="24"/>
          <w:szCs w:val="24"/>
          <w:lang w:eastAsia="ru-RU"/>
        </w:rPr>
        <w:t>» взыскана задолженность за вышеуказанный период в размере 19 908,72 рублей.</w:t>
      </w:r>
    </w:p>
    <w:p w:rsidR="00105E10" w:rsidRPr="00105E10" w:rsidP="00105E10">
      <w:pPr>
        <w:spacing w:after="0" w:line="240" w:lineRule="auto"/>
        <w:ind w:firstLine="708"/>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 xml:space="preserve">27.12.2022 в связи с поступившими возражениями относительно исполнения судебного приказа от </w:t>
      </w:r>
      <w:r w:rsidRPr="00105E10">
        <w:rPr>
          <w:rFonts w:ascii="Times New Roman" w:eastAsia="Times New Roman" w:hAnsi="Times New Roman"/>
          <w:sz w:val="24"/>
          <w:szCs w:val="24"/>
          <w:lang w:eastAsia="ru-RU"/>
        </w:rPr>
        <w:t>Шебитченко</w:t>
      </w:r>
      <w:r w:rsidRPr="00105E10">
        <w:rPr>
          <w:rFonts w:ascii="Times New Roman" w:eastAsia="Times New Roman" w:hAnsi="Times New Roman"/>
          <w:sz w:val="24"/>
          <w:szCs w:val="24"/>
          <w:lang w:eastAsia="ru-RU"/>
        </w:rPr>
        <w:t xml:space="preserve"> И.П., судебный приказ от 06.12.2022 был отменен, ввиду чего истец обратился в суд с иском за защитой своих прав.</w:t>
      </w:r>
    </w:p>
    <w:p w:rsidR="00105E10" w:rsidRPr="00105E10" w:rsidP="00105E10">
      <w:pPr>
        <w:spacing w:after="0" w:line="240" w:lineRule="auto"/>
        <w:ind w:firstLine="709"/>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В судебное заседание представитель истца не явился, о слушании дела извещался надлежащим образом, предоставил заявление, согласно которому просил рассматривать дело в свое отсутствие и на удовлетворении исковых требований настаивает.</w:t>
      </w:r>
    </w:p>
    <w:p w:rsidR="00105E10" w:rsidRPr="00105E10" w:rsidP="00105E10">
      <w:pPr>
        <w:spacing w:after="0" w:line="240" w:lineRule="auto"/>
        <w:ind w:firstLine="709"/>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 xml:space="preserve">В судебное заседание ответчик не явился, о слушании дела уведомлялся надлежащим образом, предоставил заявление, в котором просил рассматривать дело в свое отсутствие, вынести решение на усмотрение суда и учесть материальное положение ответчика, </w:t>
      </w:r>
      <w:r w:rsidRPr="00105E10">
        <w:rPr>
          <w:rFonts w:ascii="Times New Roman" w:eastAsia="Times New Roman" w:hAnsi="Times New Roman"/>
          <w:sz w:val="24"/>
          <w:szCs w:val="24"/>
          <w:lang w:eastAsia="ru-RU"/>
        </w:rPr>
        <w:t>завышенность</w:t>
      </w:r>
      <w:r w:rsidRPr="00105E10">
        <w:rPr>
          <w:rFonts w:ascii="Times New Roman" w:eastAsia="Times New Roman" w:hAnsi="Times New Roman"/>
          <w:sz w:val="24"/>
          <w:szCs w:val="24"/>
          <w:lang w:eastAsia="ru-RU"/>
        </w:rPr>
        <w:t xml:space="preserve"> процентной ставки и выплату ответчиком суммы займа.</w:t>
      </w:r>
    </w:p>
    <w:p w:rsidR="00105E10" w:rsidRPr="00105E10" w:rsidP="00105E10">
      <w:pPr>
        <w:spacing w:after="0" w:line="240" w:lineRule="auto"/>
        <w:ind w:firstLine="709"/>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Изучив материалы настоящего дела, обозрев материалы гражданского дела № 2-68-145/2021 и дела № 2-68-832/2022, давая оценку имеющимся в материалах дела доказательствам, суд приходит к следующему.</w:t>
      </w:r>
    </w:p>
    <w:p w:rsidR="00105E10" w:rsidRPr="00105E10" w:rsidP="00105E10">
      <w:pPr>
        <w:spacing w:after="0" w:line="240" w:lineRule="auto"/>
        <w:ind w:firstLine="709"/>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В соответствии со ст. 55 ГПК РФ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105E10" w:rsidRPr="00105E10" w:rsidP="00105E10">
      <w:pPr>
        <w:spacing w:after="0" w:line="240" w:lineRule="auto"/>
        <w:ind w:firstLine="709"/>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В силу ч. 1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105E10" w:rsidRPr="00105E10" w:rsidP="00105E10">
      <w:pPr>
        <w:spacing w:after="0" w:line="240" w:lineRule="auto"/>
        <w:ind w:firstLine="709"/>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Согласно ст. 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105E10" w:rsidRPr="00105E10" w:rsidP="00105E10">
      <w:pPr>
        <w:spacing w:after="0" w:line="240" w:lineRule="auto"/>
        <w:ind w:firstLine="709"/>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В соответствии с п. 1 ст. 8 ГК РФ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105E10" w:rsidRPr="00105E10" w:rsidP="00105E10">
      <w:pPr>
        <w:spacing w:after="0" w:line="240" w:lineRule="auto"/>
        <w:ind w:firstLine="709"/>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Согласно ст. 153 ГК РФ 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105E10" w:rsidRPr="00105E10" w:rsidP="00105E10">
      <w:pPr>
        <w:spacing w:after="0" w:line="240" w:lineRule="auto"/>
        <w:ind w:firstLine="709"/>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Согласно ч. 3 ст. 154 ГК РФ для заключения договора необходимо выражение согласованной воли всех сторон.</w:t>
      </w:r>
    </w:p>
    <w:p w:rsidR="00105E10" w:rsidRPr="00105E10" w:rsidP="00105E10">
      <w:pPr>
        <w:spacing w:after="0" w:line="240" w:lineRule="auto"/>
        <w:ind w:firstLine="709"/>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В соответствии со ст. 420 ГК РФ договором признается соглашение двух или нескольких лиц об установлении, изменении или прекращении гражданских прав и обязанностей.</w:t>
      </w:r>
    </w:p>
    <w:p w:rsidR="00105E10" w:rsidRPr="00105E10" w:rsidP="00105E10">
      <w:pPr>
        <w:spacing w:after="0" w:line="240" w:lineRule="auto"/>
        <w:ind w:firstLine="709"/>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Положения ст. 160 ГК РФ указывают на то, что письменная форма договора предполагает составление документа, выражающего его содержание и подписанного лицом или лицами, совершающими сделку, или должным образом уполномоченными ими лицами.</w:t>
      </w:r>
    </w:p>
    <w:p w:rsidR="00105E10" w:rsidRPr="00105E10" w:rsidP="00105E10">
      <w:pPr>
        <w:spacing w:after="0" w:line="240" w:lineRule="auto"/>
        <w:ind w:firstLine="709"/>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В соответствии со ст. 810 ГК РФ заемщик обязан возвратить займодавцу полученную сумму займа в срок и в порядке, которые предусмотрены договором займа.</w:t>
      </w:r>
    </w:p>
    <w:p w:rsidR="00105E10" w:rsidRPr="00105E10" w:rsidP="00105E10">
      <w:pPr>
        <w:spacing w:after="0" w:line="240" w:lineRule="auto"/>
        <w:ind w:firstLine="709"/>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Согласно ч. 1 ст. 819 ГК РФ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w:t>
      </w:r>
    </w:p>
    <w:p w:rsidR="00105E10" w:rsidRPr="00105E10" w:rsidP="00105E10">
      <w:pPr>
        <w:spacing w:after="0" w:line="240" w:lineRule="auto"/>
        <w:ind w:firstLine="709"/>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 xml:space="preserve">В силу ч. 1 ст. 811 ГК </w:t>
      </w:r>
      <w:r w:rsidRPr="00105E10">
        <w:rPr>
          <w:rFonts w:ascii="Times New Roman" w:eastAsia="Times New Roman" w:hAnsi="Times New Roman"/>
          <w:sz w:val="24"/>
          <w:szCs w:val="24"/>
          <w:lang w:eastAsia="ru-RU"/>
        </w:rPr>
        <w:t>РФ</w:t>
      </w:r>
      <w:r w:rsidRPr="00105E10">
        <w:rPr>
          <w:rFonts w:ascii="Times New Roman" w:eastAsia="Times New Roman" w:hAnsi="Times New Roman"/>
          <w:sz w:val="24"/>
          <w:szCs w:val="24"/>
          <w:lang w:eastAsia="ru-RU"/>
        </w:rPr>
        <w:t xml:space="preserve"> 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пунктом 1 статьи 395 настоящего </w:t>
      </w:r>
      <w:r w:rsidRPr="00105E10">
        <w:rPr>
          <w:rFonts w:ascii="Times New Roman" w:eastAsia="Times New Roman" w:hAnsi="Times New Roman"/>
          <w:sz w:val="24"/>
          <w:szCs w:val="24"/>
          <w:lang w:eastAsia="ru-RU"/>
        </w:rPr>
        <w:t>Кодекса, со дня, когда она должна была быть возвращена, до дня ее возврата займодавцу независимо от уплаты процентов, предусмотренных пунктом 1 статьи 809 настоящего Кодекса.</w:t>
      </w:r>
    </w:p>
    <w:p w:rsidR="00105E10" w:rsidRPr="00105E10" w:rsidP="00105E10">
      <w:pPr>
        <w:spacing w:after="0" w:line="240" w:lineRule="auto"/>
        <w:ind w:firstLine="709"/>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Согласно ст. ст. 309, 310 ГК РФ обязательства должны исполняться надлежащим образом в соответствии с условиями обязательства и требованиями закона, иных правовых актов, односторонний отказ от исполнения обязательства и одностороннее изменение его условий не допускаются.</w:t>
      </w:r>
    </w:p>
    <w:p w:rsidR="00105E10" w:rsidRPr="00105E10" w:rsidP="00105E10">
      <w:pPr>
        <w:spacing w:after="0" w:line="240" w:lineRule="auto"/>
        <w:ind w:firstLine="709"/>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 xml:space="preserve">Согласно п. 2 ч. 1 ст. 2 Федерального закона от 02.07.2010 N 151-ФЗ "О </w:t>
      </w:r>
      <w:r w:rsidRPr="00105E10">
        <w:rPr>
          <w:rFonts w:ascii="Times New Roman" w:eastAsia="Times New Roman" w:hAnsi="Times New Roman"/>
          <w:sz w:val="24"/>
          <w:szCs w:val="24"/>
          <w:lang w:eastAsia="ru-RU"/>
        </w:rPr>
        <w:t>микрофинансовой</w:t>
      </w:r>
      <w:r w:rsidRPr="00105E10">
        <w:rPr>
          <w:rFonts w:ascii="Times New Roman" w:eastAsia="Times New Roman" w:hAnsi="Times New Roman"/>
          <w:sz w:val="24"/>
          <w:szCs w:val="24"/>
          <w:lang w:eastAsia="ru-RU"/>
        </w:rPr>
        <w:t xml:space="preserve"> деятельности и </w:t>
      </w:r>
      <w:r w:rsidRPr="00105E10">
        <w:rPr>
          <w:rFonts w:ascii="Times New Roman" w:eastAsia="Times New Roman" w:hAnsi="Times New Roman"/>
          <w:sz w:val="24"/>
          <w:szCs w:val="24"/>
          <w:lang w:eastAsia="ru-RU"/>
        </w:rPr>
        <w:t>микрофинансовых</w:t>
      </w:r>
      <w:r w:rsidRPr="00105E10">
        <w:rPr>
          <w:rFonts w:ascii="Times New Roman" w:eastAsia="Times New Roman" w:hAnsi="Times New Roman"/>
          <w:sz w:val="24"/>
          <w:szCs w:val="24"/>
          <w:lang w:eastAsia="ru-RU"/>
        </w:rPr>
        <w:t xml:space="preserve"> организациях" </w:t>
      </w:r>
      <w:r w:rsidRPr="00105E10">
        <w:rPr>
          <w:rFonts w:ascii="Times New Roman" w:eastAsia="Times New Roman" w:hAnsi="Times New Roman"/>
          <w:sz w:val="24"/>
          <w:szCs w:val="24"/>
          <w:lang w:eastAsia="ru-RU"/>
        </w:rPr>
        <w:t>микрофинансовая</w:t>
      </w:r>
      <w:r w:rsidRPr="00105E10">
        <w:rPr>
          <w:rFonts w:ascii="Times New Roman" w:eastAsia="Times New Roman" w:hAnsi="Times New Roman"/>
          <w:sz w:val="24"/>
          <w:szCs w:val="24"/>
          <w:lang w:eastAsia="ru-RU"/>
        </w:rPr>
        <w:t xml:space="preserve"> организация - юридическое лицо, которое осуществляет </w:t>
      </w:r>
      <w:r w:rsidRPr="00105E10">
        <w:rPr>
          <w:rFonts w:ascii="Times New Roman" w:eastAsia="Times New Roman" w:hAnsi="Times New Roman"/>
          <w:sz w:val="24"/>
          <w:szCs w:val="24"/>
          <w:lang w:eastAsia="ru-RU"/>
        </w:rPr>
        <w:t>микрофинансовую</w:t>
      </w:r>
      <w:r w:rsidRPr="00105E10">
        <w:rPr>
          <w:rFonts w:ascii="Times New Roman" w:eastAsia="Times New Roman" w:hAnsi="Times New Roman"/>
          <w:sz w:val="24"/>
          <w:szCs w:val="24"/>
          <w:lang w:eastAsia="ru-RU"/>
        </w:rPr>
        <w:t xml:space="preserve"> деятельность, и сведения о котором внесены в государственный реестр </w:t>
      </w:r>
      <w:r w:rsidRPr="00105E10">
        <w:rPr>
          <w:rFonts w:ascii="Times New Roman" w:eastAsia="Times New Roman" w:hAnsi="Times New Roman"/>
          <w:sz w:val="24"/>
          <w:szCs w:val="24"/>
          <w:lang w:eastAsia="ru-RU"/>
        </w:rPr>
        <w:t>микрофинансовых</w:t>
      </w:r>
      <w:r w:rsidRPr="00105E10">
        <w:rPr>
          <w:rFonts w:ascii="Times New Roman" w:eastAsia="Times New Roman" w:hAnsi="Times New Roman"/>
          <w:sz w:val="24"/>
          <w:szCs w:val="24"/>
          <w:lang w:eastAsia="ru-RU"/>
        </w:rPr>
        <w:t xml:space="preserve"> организаций в порядке, предусмотренном настоящим Федеральным законом. </w:t>
      </w:r>
      <w:r w:rsidRPr="00105E10">
        <w:rPr>
          <w:rFonts w:ascii="Times New Roman" w:eastAsia="Times New Roman" w:hAnsi="Times New Roman"/>
          <w:sz w:val="24"/>
          <w:szCs w:val="24"/>
          <w:lang w:eastAsia="ru-RU"/>
        </w:rPr>
        <w:t>Микрофинансовые</w:t>
      </w:r>
      <w:r w:rsidRPr="00105E10">
        <w:rPr>
          <w:rFonts w:ascii="Times New Roman" w:eastAsia="Times New Roman" w:hAnsi="Times New Roman"/>
          <w:sz w:val="24"/>
          <w:szCs w:val="24"/>
          <w:lang w:eastAsia="ru-RU"/>
        </w:rPr>
        <w:t xml:space="preserve"> организации могут осуществлять свою деятельность в виде </w:t>
      </w:r>
      <w:r w:rsidRPr="00105E10">
        <w:rPr>
          <w:rFonts w:ascii="Times New Roman" w:eastAsia="Times New Roman" w:hAnsi="Times New Roman"/>
          <w:sz w:val="24"/>
          <w:szCs w:val="24"/>
          <w:lang w:eastAsia="ru-RU"/>
        </w:rPr>
        <w:t>микрофинансовой</w:t>
      </w:r>
      <w:r w:rsidRPr="00105E10">
        <w:rPr>
          <w:rFonts w:ascii="Times New Roman" w:eastAsia="Times New Roman" w:hAnsi="Times New Roman"/>
          <w:sz w:val="24"/>
          <w:szCs w:val="24"/>
          <w:lang w:eastAsia="ru-RU"/>
        </w:rPr>
        <w:t xml:space="preserve"> компании или </w:t>
      </w:r>
      <w:r w:rsidRPr="00105E10">
        <w:rPr>
          <w:rFonts w:ascii="Times New Roman" w:eastAsia="Times New Roman" w:hAnsi="Times New Roman"/>
          <w:sz w:val="24"/>
          <w:szCs w:val="24"/>
          <w:lang w:eastAsia="ru-RU"/>
        </w:rPr>
        <w:t>микрокредитной</w:t>
      </w:r>
      <w:r w:rsidRPr="00105E10">
        <w:rPr>
          <w:rFonts w:ascii="Times New Roman" w:eastAsia="Times New Roman" w:hAnsi="Times New Roman"/>
          <w:sz w:val="24"/>
          <w:szCs w:val="24"/>
          <w:lang w:eastAsia="ru-RU"/>
        </w:rPr>
        <w:t xml:space="preserve"> компании. </w:t>
      </w:r>
      <w:r w:rsidRPr="00105E10">
        <w:rPr>
          <w:rFonts w:ascii="Times New Roman" w:eastAsia="Times New Roman" w:hAnsi="Times New Roman"/>
          <w:sz w:val="24"/>
          <w:szCs w:val="24"/>
          <w:lang w:eastAsia="ru-RU"/>
        </w:rPr>
        <w:t>Микрофинансовая</w:t>
      </w:r>
      <w:r w:rsidRPr="00105E10">
        <w:rPr>
          <w:rFonts w:ascii="Times New Roman" w:eastAsia="Times New Roman" w:hAnsi="Times New Roman"/>
          <w:sz w:val="24"/>
          <w:szCs w:val="24"/>
          <w:lang w:eastAsia="ru-RU"/>
        </w:rPr>
        <w:t xml:space="preserve"> деятельность - деятельность юридических лиц, имеющих статус </w:t>
      </w:r>
      <w:r w:rsidRPr="00105E10">
        <w:rPr>
          <w:rFonts w:ascii="Times New Roman" w:eastAsia="Times New Roman" w:hAnsi="Times New Roman"/>
          <w:sz w:val="24"/>
          <w:szCs w:val="24"/>
          <w:lang w:eastAsia="ru-RU"/>
        </w:rPr>
        <w:t>микрофинансовой</w:t>
      </w:r>
      <w:r w:rsidRPr="00105E10">
        <w:rPr>
          <w:rFonts w:ascii="Times New Roman" w:eastAsia="Times New Roman" w:hAnsi="Times New Roman"/>
          <w:sz w:val="24"/>
          <w:szCs w:val="24"/>
          <w:lang w:eastAsia="ru-RU"/>
        </w:rPr>
        <w:t xml:space="preserve"> организации, а также иных юридических лиц, имеющих право на осуществление </w:t>
      </w:r>
      <w:r w:rsidRPr="00105E10">
        <w:rPr>
          <w:rFonts w:ascii="Times New Roman" w:eastAsia="Times New Roman" w:hAnsi="Times New Roman"/>
          <w:sz w:val="24"/>
          <w:szCs w:val="24"/>
          <w:lang w:eastAsia="ru-RU"/>
        </w:rPr>
        <w:t>микрофинансовой</w:t>
      </w:r>
      <w:r w:rsidRPr="00105E10">
        <w:rPr>
          <w:rFonts w:ascii="Times New Roman" w:eastAsia="Times New Roman" w:hAnsi="Times New Roman"/>
          <w:sz w:val="24"/>
          <w:szCs w:val="24"/>
          <w:lang w:eastAsia="ru-RU"/>
        </w:rPr>
        <w:t xml:space="preserve"> деятельности в соответствии со статьей 3 настоящего Федерального закона, по предоставлению </w:t>
      </w:r>
      <w:r w:rsidRPr="00105E10">
        <w:rPr>
          <w:rFonts w:ascii="Times New Roman" w:eastAsia="Times New Roman" w:hAnsi="Times New Roman"/>
          <w:sz w:val="24"/>
          <w:szCs w:val="24"/>
          <w:lang w:eastAsia="ru-RU"/>
        </w:rPr>
        <w:t>микрозаймов</w:t>
      </w:r>
      <w:r w:rsidRPr="00105E10">
        <w:rPr>
          <w:rFonts w:ascii="Times New Roman" w:eastAsia="Times New Roman" w:hAnsi="Times New Roman"/>
          <w:sz w:val="24"/>
          <w:szCs w:val="24"/>
          <w:lang w:eastAsia="ru-RU"/>
        </w:rPr>
        <w:t xml:space="preserve"> (микрофинансирование) (п. 1 ч. 1 ст. 2 Федерального закона от 02.07.2010 N 151-ФЗ "О </w:t>
      </w:r>
      <w:r w:rsidRPr="00105E10">
        <w:rPr>
          <w:rFonts w:ascii="Times New Roman" w:eastAsia="Times New Roman" w:hAnsi="Times New Roman"/>
          <w:sz w:val="24"/>
          <w:szCs w:val="24"/>
          <w:lang w:eastAsia="ru-RU"/>
        </w:rPr>
        <w:t>микрофинансовой</w:t>
      </w:r>
      <w:r w:rsidRPr="00105E10">
        <w:rPr>
          <w:rFonts w:ascii="Times New Roman" w:eastAsia="Times New Roman" w:hAnsi="Times New Roman"/>
          <w:sz w:val="24"/>
          <w:szCs w:val="24"/>
          <w:lang w:eastAsia="ru-RU"/>
        </w:rPr>
        <w:t xml:space="preserve"> деятельности и </w:t>
      </w:r>
      <w:r w:rsidRPr="00105E10">
        <w:rPr>
          <w:rFonts w:ascii="Times New Roman" w:eastAsia="Times New Roman" w:hAnsi="Times New Roman"/>
          <w:sz w:val="24"/>
          <w:szCs w:val="24"/>
          <w:lang w:eastAsia="ru-RU"/>
        </w:rPr>
        <w:t>микрофинансовых</w:t>
      </w:r>
      <w:r w:rsidRPr="00105E10">
        <w:rPr>
          <w:rFonts w:ascii="Times New Roman" w:eastAsia="Times New Roman" w:hAnsi="Times New Roman"/>
          <w:sz w:val="24"/>
          <w:szCs w:val="24"/>
          <w:lang w:eastAsia="ru-RU"/>
        </w:rPr>
        <w:t xml:space="preserve"> организациях").</w:t>
      </w:r>
    </w:p>
    <w:p w:rsidR="00105E10" w:rsidRPr="00105E10" w:rsidP="00105E10">
      <w:pPr>
        <w:spacing w:after="0" w:line="240" w:lineRule="auto"/>
        <w:ind w:firstLine="709"/>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Микрозаем</w:t>
      </w:r>
      <w:r w:rsidRPr="00105E10">
        <w:rPr>
          <w:rFonts w:ascii="Times New Roman" w:eastAsia="Times New Roman" w:hAnsi="Times New Roman"/>
          <w:sz w:val="24"/>
          <w:szCs w:val="24"/>
          <w:lang w:eastAsia="ru-RU"/>
        </w:rPr>
        <w:t xml:space="preserve"> - заем, предоставляемый заимодавцем заемщику на условиях, предусмотренных договором займа, в сумме, не превышающей предельный размер обязательств заемщика перед заимодавцем по основному долгу, установленный настоящим Федеральным законом. Согласно п. 3 ст. 3 Федерального закона от 02.07.2010 N 151-ФЗ "О </w:t>
      </w:r>
      <w:r w:rsidRPr="00105E10">
        <w:rPr>
          <w:rFonts w:ascii="Times New Roman" w:eastAsia="Times New Roman" w:hAnsi="Times New Roman"/>
          <w:sz w:val="24"/>
          <w:szCs w:val="24"/>
          <w:lang w:eastAsia="ru-RU"/>
        </w:rPr>
        <w:t>микрофинансовой</w:t>
      </w:r>
      <w:r w:rsidRPr="00105E10">
        <w:rPr>
          <w:rFonts w:ascii="Times New Roman" w:eastAsia="Times New Roman" w:hAnsi="Times New Roman"/>
          <w:sz w:val="24"/>
          <w:szCs w:val="24"/>
          <w:lang w:eastAsia="ru-RU"/>
        </w:rPr>
        <w:t xml:space="preserve"> деятельности и </w:t>
      </w:r>
      <w:r w:rsidRPr="00105E10">
        <w:rPr>
          <w:rFonts w:ascii="Times New Roman" w:eastAsia="Times New Roman" w:hAnsi="Times New Roman"/>
          <w:sz w:val="24"/>
          <w:szCs w:val="24"/>
          <w:lang w:eastAsia="ru-RU"/>
        </w:rPr>
        <w:t>микрофинансовых</w:t>
      </w:r>
      <w:r w:rsidRPr="00105E10">
        <w:rPr>
          <w:rFonts w:ascii="Times New Roman" w:eastAsia="Times New Roman" w:hAnsi="Times New Roman"/>
          <w:sz w:val="24"/>
          <w:szCs w:val="24"/>
          <w:lang w:eastAsia="ru-RU"/>
        </w:rPr>
        <w:t xml:space="preserve"> организациях" кредитные организации, кредитные кооперативы, ломбарды и другие юридические лица осуществляют </w:t>
      </w:r>
      <w:r w:rsidRPr="00105E10">
        <w:rPr>
          <w:rFonts w:ascii="Times New Roman" w:eastAsia="Times New Roman" w:hAnsi="Times New Roman"/>
          <w:sz w:val="24"/>
          <w:szCs w:val="24"/>
          <w:lang w:eastAsia="ru-RU"/>
        </w:rPr>
        <w:t>микрофинансовую</w:t>
      </w:r>
      <w:r w:rsidRPr="00105E10">
        <w:rPr>
          <w:rFonts w:ascii="Times New Roman" w:eastAsia="Times New Roman" w:hAnsi="Times New Roman"/>
          <w:sz w:val="24"/>
          <w:szCs w:val="24"/>
          <w:lang w:eastAsia="ru-RU"/>
        </w:rPr>
        <w:t xml:space="preserve"> деятельность в соответствии с законодательством Российской Федерации, регулирующим деятельность таких юридических лиц. </w:t>
      </w:r>
    </w:p>
    <w:p w:rsidR="00105E10" w:rsidRPr="00105E10" w:rsidP="00105E10">
      <w:pPr>
        <w:spacing w:after="0" w:line="240" w:lineRule="auto"/>
        <w:ind w:firstLine="709"/>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 xml:space="preserve">Частью 2 статьи 8 Федерального закона от 02.07.2010 N 151-ФЗ "О </w:t>
      </w:r>
      <w:r w:rsidRPr="00105E10">
        <w:rPr>
          <w:rFonts w:ascii="Times New Roman" w:eastAsia="Times New Roman" w:hAnsi="Times New Roman"/>
          <w:sz w:val="24"/>
          <w:szCs w:val="24"/>
          <w:lang w:eastAsia="ru-RU"/>
        </w:rPr>
        <w:t>микрофинансовой</w:t>
      </w:r>
      <w:r w:rsidRPr="00105E10">
        <w:rPr>
          <w:rFonts w:ascii="Times New Roman" w:eastAsia="Times New Roman" w:hAnsi="Times New Roman"/>
          <w:sz w:val="24"/>
          <w:szCs w:val="24"/>
          <w:lang w:eastAsia="ru-RU"/>
        </w:rPr>
        <w:t xml:space="preserve"> деятельности и </w:t>
      </w:r>
      <w:r w:rsidRPr="00105E10">
        <w:rPr>
          <w:rFonts w:ascii="Times New Roman" w:eastAsia="Times New Roman" w:hAnsi="Times New Roman"/>
          <w:sz w:val="24"/>
          <w:szCs w:val="24"/>
          <w:lang w:eastAsia="ru-RU"/>
        </w:rPr>
        <w:t>микрофинансовых</w:t>
      </w:r>
      <w:r w:rsidRPr="00105E10">
        <w:rPr>
          <w:rFonts w:ascii="Times New Roman" w:eastAsia="Times New Roman" w:hAnsi="Times New Roman"/>
          <w:sz w:val="24"/>
          <w:szCs w:val="24"/>
          <w:lang w:eastAsia="ru-RU"/>
        </w:rPr>
        <w:t xml:space="preserve"> организациях" предусмотрено, что порядок и условия предоставления </w:t>
      </w:r>
      <w:r w:rsidRPr="00105E10">
        <w:rPr>
          <w:rFonts w:ascii="Times New Roman" w:eastAsia="Times New Roman" w:hAnsi="Times New Roman"/>
          <w:sz w:val="24"/>
          <w:szCs w:val="24"/>
          <w:lang w:eastAsia="ru-RU"/>
        </w:rPr>
        <w:t>микрозаймов</w:t>
      </w:r>
      <w:r w:rsidRPr="00105E10">
        <w:rPr>
          <w:rFonts w:ascii="Times New Roman" w:eastAsia="Times New Roman" w:hAnsi="Times New Roman"/>
          <w:sz w:val="24"/>
          <w:szCs w:val="24"/>
          <w:lang w:eastAsia="ru-RU"/>
        </w:rPr>
        <w:t xml:space="preserve"> устанавливаются </w:t>
      </w:r>
      <w:r w:rsidRPr="00105E10">
        <w:rPr>
          <w:rFonts w:ascii="Times New Roman" w:eastAsia="Times New Roman" w:hAnsi="Times New Roman"/>
          <w:sz w:val="24"/>
          <w:szCs w:val="24"/>
          <w:lang w:eastAsia="ru-RU"/>
        </w:rPr>
        <w:t>микрофинансовой</w:t>
      </w:r>
      <w:r w:rsidRPr="00105E10">
        <w:rPr>
          <w:rFonts w:ascii="Times New Roman" w:eastAsia="Times New Roman" w:hAnsi="Times New Roman"/>
          <w:sz w:val="24"/>
          <w:szCs w:val="24"/>
          <w:lang w:eastAsia="ru-RU"/>
        </w:rPr>
        <w:t xml:space="preserve"> организацией в правилах предоставления </w:t>
      </w:r>
      <w:r w:rsidRPr="00105E10">
        <w:rPr>
          <w:rFonts w:ascii="Times New Roman" w:eastAsia="Times New Roman" w:hAnsi="Times New Roman"/>
          <w:sz w:val="24"/>
          <w:szCs w:val="24"/>
          <w:lang w:eastAsia="ru-RU"/>
        </w:rPr>
        <w:t>микрозаймов</w:t>
      </w:r>
      <w:r w:rsidRPr="00105E10">
        <w:rPr>
          <w:rFonts w:ascii="Times New Roman" w:eastAsia="Times New Roman" w:hAnsi="Times New Roman"/>
          <w:sz w:val="24"/>
          <w:szCs w:val="24"/>
          <w:lang w:eastAsia="ru-RU"/>
        </w:rPr>
        <w:t xml:space="preserve">, утверждаемых органом управления </w:t>
      </w:r>
      <w:r w:rsidRPr="00105E10">
        <w:rPr>
          <w:rFonts w:ascii="Times New Roman" w:eastAsia="Times New Roman" w:hAnsi="Times New Roman"/>
          <w:sz w:val="24"/>
          <w:szCs w:val="24"/>
          <w:lang w:eastAsia="ru-RU"/>
        </w:rPr>
        <w:t>микрофинансовой</w:t>
      </w:r>
      <w:r w:rsidRPr="00105E10">
        <w:rPr>
          <w:rFonts w:ascii="Times New Roman" w:eastAsia="Times New Roman" w:hAnsi="Times New Roman"/>
          <w:sz w:val="24"/>
          <w:szCs w:val="24"/>
          <w:lang w:eastAsia="ru-RU"/>
        </w:rPr>
        <w:t xml:space="preserve"> организации.</w:t>
      </w:r>
    </w:p>
    <w:p w:rsidR="00105E10" w:rsidRPr="00105E10" w:rsidP="00105E10">
      <w:pPr>
        <w:spacing w:after="0" w:line="240" w:lineRule="auto"/>
        <w:ind w:firstLine="709"/>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Как усматривается из материалов дела, «данные изъяты» между КПК «</w:t>
      </w:r>
      <w:r w:rsidRPr="00105E10">
        <w:rPr>
          <w:rFonts w:ascii="Times New Roman" w:eastAsia="Times New Roman" w:hAnsi="Times New Roman"/>
          <w:sz w:val="24"/>
          <w:szCs w:val="24"/>
          <w:lang w:eastAsia="ru-RU"/>
        </w:rPr>
        <w:t>Суперкредит</w:t>
      </w:r>
      <w:r w:rsidRPr="00105E10">
        <w:rPr>
          <w:rFonts w:ascii="Times New Roman" w:eastAsia="Times New Roman" w:hAnsi="Times New Roman"/>
          <w:sz w:val="24"/>
          <w:szCs w:val="24"/>
          <w:lang w:eastAsia="ru-RU"/>
        </w:rPr>
        <w:t xml:space="preserve">» (далее – Истец) и </w:t>
      </w:r>
      <w:r w:rsidRPr="00105E10">
        <w:rPr>
          <w:rFonts w:ascii="Times New Roman" w:eastAsia="Times New Roman" w:hAnsi="Times New Roman"/>
          <w:sz w:val="24"/>
          <w:szCs w:val="24"/>
          <w:lang w:eastAsia="ru-RU"/>
        </w:rPr>
        <w:t>Шебитченко</w:t>
      </w:r>
      <w:r w:rsidRPr="00105E10">
        <w:rPr>
          <w:rFonts w:ascii="Times New Roman" w:eastAsia="Times New Roman" w:hAnsi="Times New Roman"/>
          <w:sz w:val="24"/>
          <w:szCs w:val="24"/>
          <w:lang w:eastAsia="ru-RU"/>
        </w:rPr>
        <w:t xml:space="preserve"> Ириной Петровной (далее – Ответчик) был заключен договор потребительского займа «данные изъяты»</w:t>
      </w:r>
      <w:r w:rsidRPr="00105E10">
        <w:rPr>
          <w:rFonts w:ascii="Times New Roman" w:eastAsia="Times New Roman" w:hAnsi="Times New Roman"/>
          <w:sz w:val="24"/>
          <w:szCs w:val="24"/>
          <w:lang w:eastAsia="ru-RU"/>
        </w:rPr>
        <w:t xml:space="preserve"> </w:t>
      </w:r>
      <w:r w:rsidRPr="00105E10">
        <w:rPr>
          <w:rFonts w:ascii="Times New Roman" w:eastAsia="Times New Roman" w:hAnsi="Times New Roman"/>
          <w:sz w:val="24"/>
          <w:szCs w:val="24"/>
          <w:lang w:eastAsia="ru-RU"/>
        </w:rPr>
        <w:t>(далее – Договор) (л.д.6-8).</w:t>
      </w:r>
    </w:p>
    <w:p w:rsidR="00105E10" w:rsidRPr="00105E10" w:rsidP="00105E10">
      <w:pPr>
        <w:spacing w:after="0" w:line="240" w:lineRule="auto"/>
        <w:ind w:firstLine="708"/>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Согласно</w:t>
      </w:r>
      <w:r w:rsidRPr="00105E10">
        <w:rPr>
          <w:rFonts w:ascii="Times New Roman" w:eastAsia="Times New Roman" w:hAnsi="Times New Roman"/>
          <w:sz w:val="24"/>
          <w:szCs w:val="24"/>
          <w:lang w:eastAsia="ru-RU"/>
        </w:rPr>
        <w:t xml:space="preserve"> указанного Договора ответчик взял в долг денежную сумму 30 000,00 рублей. Срок возврата указанной суммы определен п. 2 индивидуальных условий Договора и составляет 12 месяцев, т.е. с «данные изъяты»</w:t>
      </w:r>
      <w:r w:rsidRPr="00105E10">
        <w:rPr>
          <w:rFonts w:ascii="Times New Roman" w:eastAsia="Times New Roman" w:hAnsi="Times New Roman"/>
          <w:sz w:val="24"/>
          <w:szCs w:val="24"/>
          <w:lang w:eastAsia="ru-RU"/>
        </w:rPr>
        <w:t xml:space="preserve"> </w:t>
      </w:r>
      <w:r w:rsidRPr="00105E10">
        <w:rPr>
          <w:rFonts w:ascii="Times New Roman" w:eastAsia="Times New Roman" w:hAnsi="Times New Roman"/>
          <w:sz w:val="24"/>
          <w:szCs w:val="24"/>
          <w:lang w:eastAsia="ru-RU"/>
        </w:rPr>
        <w:t>по 09.12.2021.</w:t>
      </w:r>
    </w:p>
    <w:p w:rsidR="00105E10" w:rsidRPr="00105E10" w:rsidP="00105E10">
      <w:pPr>
        <w:spacing w:after="0" w:line="240" w:lineRule="auto"/>
        <w:ind w:firstLine="708"/>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Согласно п. 4 индивидуальных условий Договора, процентная ставка за пользование займом составила 56 процентов годовых.</w:t>
      </w:r>
    </w:p>
    <w:p w:rsidR="00105E10" w:rsidRPr="00105E10" w:rsidP="00105E10">
      <w:pPr>
        <w:spacing w:after="0" w:line="240" w:lineRule="auto"/>
        <w:ind w:firstLine="708"/>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 xml:space="preserve">Кроме того, в соответствии с п. 12 индивидуальных условий Договора, в случае нарушения заемщиком обязательств по возврату займа и уплате процентов согласно графику платежей, установленных в п. 2.1 Договора, на заемщика </w:t>
      </w:r>
      <w:r w:rsidRPr="00105E10">
        <w:rPr>
          <w:rFonts w:ascii="Times New Roman" w:eastAsia="Times New Roman" w:hAnsi="Times New Roman"/>
          <w:sz w:val="24"/>
          <w:szCs w:val="24"/>
          <w:lang w:eastAsia="ru-RU"/>
        </w:rPr>
        <w:t>накладывается</w:t>
      </w:r>
      <w:r w:rsidRPr="00105E10">
        <w:rPr>
          <w:rFonts w:ascii="Times New Roman" w:eastAsia="Times New Roman" w:hAnsi="Times New Roman"/>
          <w:sz w:val="24"/>
          <w:szCs w:val="24"/>
          <w:lang w:eastAsia="ru-RU"/>
        </w:rPr>
        <w:t xml:space="preserve"> нестойка по ставке 20 процентов годовых от суммы неисполненного обязательства за каждый день просрочки.</w:t>
      </w:r>
    </w:p>
    <w:p w:rsidR="00105E10" w:rsidRPr="00105E10" w:rsidP="00105E10">
      <w:pPr>
        <w:spacing w:after="0" w:line="240" w:lineRule="auto"/>
        <w:ind w:firstLine="709"/>
        <w:jc w:val="both"/>
        <w:rPr>
          <w:rFonts w:ascii="Times New Roman" w:eastAsia="Times New Roman" w:hAnsi="Times New Roman"/>
          <w:b/>
          <w:sz w:val="24"/>
          <w:szCs w:val="24"/>
          <w:lang w:eastAsia="ru-RU"/>
        </w:rPr>
      </w:pPr>
      <w:r w:rsidRPr="00105E10">
        <w:rPr>
          <w:rFonts w:ascii="Times New Roman" w:eastAsia="Times New Roman" w:hAnsi="Times New Roman"/>
          <w:sz w:val="24"/>
          <w:szCs w:val="24"/>
          <w:lang w:eastAsia="ru-RU"/>
        </w:rPr>
        <w:t>В связи с нарушением со стороны Ответчика, взятых на себя обязательств по погашению задолженности по Договору, Истец обратился к мировому судье с заявлением о выдаче судебного приказа о взыскании задолженности по договору займа «данные изъяты». Согласно данному заявлению КПК «</w:t>
      </w:r>
      <w:r w:rsidRPr="00105E10">
        <w:rPr>
          <w:rFonts w:ascii="Times New Roman" w:eastAsia="Times New Roman" w:hAnsi="Times New Roman"/>
          <w:sz w:val="24"/>
          <w:szCs w:val="24"/>
          <w:lang w:eastAsia="ru-RU"/>
        </w:rPr>
        <w:t>Суперкредит</w:t>
      </w:r>
      <w:r w:rsidRPr="00105E10">
        <w:rPr>
          <w:rFonts w:ascii="Times New Roman" w:eastAsia="Times New Roman" w:hAnsi="Times New Roman"/>
          <w:sz w:val="24"/>
          <w:szCs w:val="24"/>
          <w:lang w:eastAsia="ru-RU"/>
        </w:rPr>
        <w:t>» просило взыскать сумму остатка основного долга по договору займа в размере 27 500,00 рублей, сумму процентов за пользование займом за период с 18.01.2021 по 01.04.2021 в размере 2 109,58 рублей, а также пени в размере 76,72 рублей, а всего просило взыскать 29 686,30 рублей.</w:t>
      </w:r>
    </w:p>
    <w:p w:rsidR="00105E10" w:rsidRPr="00105E10" w:rsidP="00105E10">
      <w:pPr>
        <w:spacing w:after="0" w:line="240" w:lineRule="auto"/>
        <w:ind w:firstLine="709"/>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Согласно ч. 24 ст. 5 Федерального закона от 21 декабря 2013 г. N 353-ФЗ "О потребительском кредите (займе)" (в ред. от 01.09.2020, действовавшей на момент заключения договора займа), по договору потребительского кредита (займа), срок возврата потребительского 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w:t>
      </w:r>
      <w:r w:rsidRPr="00105E10">
        <w:rPr>
          <w:rFonts w:ascii="Times New Roman" w:eastAsia="Times New Roman" w:hAnsi="Times New Roman"/>
          <w:sz w:val="24"/>
          <w:szCs w:val="24"/>
          <w:lang w:eastAsia="ru-RU"/>
        </w:rPr>
        <w:t xml:space="preserve"> </w:t>
      </w:r>
      <w:r w:rsidRPr="00105E10">
        <w:rPr>
          <w:rFonts w:ascii="Times New Roman" w:eastAsia="Times New Roman" w:hAnsi="Times New Roman"/>
          <w:sz w:val="24"/>
          <w:szCs w:val="24"/>
          <w:lang w:eastAsia="ru-RU"/>
        </w:rPr>
        <w:t xml:space="preserve">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(далее - фиксируемая сумма платежей), </w:t>
      </w:r>
      <w:r w:rsidRPr="00105E10">
        <w:rPr>
          <w:rFonts w:ascii="Times New Roman" w:eastAsia="Times New Roman" w:hAnsi="Times New Roman"/>
          <w:sz w:val="24"/>
          <w:szCs w:val="24"/>
          <w:u w:val="single"/>
          <w:lang w:eastAsia="ru-RU"/>
        </w:rPr>
        <w:t>достигнет полуторакратного размера</w:t>
      </w:r>
      <w:r w:rsidRPr="00105E10">
        <w:rPr>
          <w:rFonts w:ascii="Times New Roman" w:eastAsia="Times New Roman" w:hAnsi="Times New Roman"/>
          <w:sz w:val="24"/>
          <w:szCs w:val="24"/>
          <w:lang w:eastAsia="ru-RU"/>
        </w:rPr>
        <w:t xml:space="preserve"> суммы</w:t>
      </w:r>
      <w:r w:rsidRPr="00105E10">
        <w:rPr>
          <w:rFonts w:ascii="Times New Roman" w:eastAsia="Times New Roman" w:hAnsi="Times New Roman"/>
          <w:sz w:val="24"/>
          <w:szCs w:val="24"/>
          <w:lang w:eastAsia="ru-RU"/>
        </w:rPr>
        <w:t xml:space="preserve"> предоставленного потребительского кредита (займа)</w:t>
      </w:r>
    </w:p>
    <w:p w:rsidR="00105E10" w:rsidRPr="00105E10" w:rsidP="00105E10">
      <w:pPr>
        <w:spacing w:after="0" w:line="240" w:lineRule="auto"/>
        <w:ind w:firstLine="708"/>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 xml:space="preserve">07.04.2021 исполняющим обязанности мирового судьи судебного участка № 68 Раздольненского судебного района (Раздольненский муниципальный район) Республики Крым, мировым судьей судебного участка № 68 Раздольненского судебного района (Раздольненский муниципальный район) Республики Крым выдан судебный приказ № 2-68-145/2021 о взыскании с </w:t>
      </w:r>
      <w:r w:rsidRPr="00105E10">
        <w:rPr>
          <w:rFonts w:ascii="Times New Roman" w:eastAsia="Times New Roman" w:hAnsi="Times New Roman"/>
          <w:sz w:val="24"/>
          <w:szCs w:val="24"/>
          <w:lang w:eastAsia="ru-RU"/>
        </w:rPr>
        <w:t>Шебитченко</w:t>
      </w:r>
      <w:r w:rsidRPr="00105E10">
        <w:rPr>
          <w:rFonts w:ascii="Times New Roman" w:eastAsia="Times New Roman" w:hAnsi="Times New Roman"/>
          <w:sz w:val="24"/>
          <w:szCs w:val="24"/>
          <w:lang w:eastAsia="ru-RU"/>
        </w:rPr>
        <w:t xml:space="preserve"> Ирины Петровны в пользу КПК «</w:t>
      </w:r>
      <w:r w:rsidRPr="00105E10">
        <w:rPr>
          <w:rFonts w:ascii="Times New Roman" w:eastAsia="Times New Roman" w:hAnsi="Times New Roman"/>
          <w:sz w:val="24"/>
          <w:szCs w:val="24"/>
          <w:lang w:eastAsia="ru-RU"/>
        </w:rPr>
        <w:t>Суперкредит</w:t>
      </w:r>
      <w:r w:rsidRPr="00105E10">
        <w:rPr>
          <w:rFonts w:ascii="Times New Roman" w:eastAsia="Times New Roman" w:hAnsi="Times New Roman"/>
          <w:sz w:val="24"/>
          <w:szCs w:val="24"/>
          <w:lang w:eastAsia="ru-RU"/>
        </w:rPr>
        <w:t>» задолженности по договору займа «данные изъяты»</w:t>
      </w:r>
      <w:r w:rsidRPr="00105E10">
        <w:rPr>
          <w:rFonts w:ascii="Times New Roman" w:eastAsia="Times New Roman" w:hAnsi="Times New Roman"/>
          <w:sz w:val="24"/>
          <w:szCs w:val="24"/>
          <w:lang w:eastAsia="ru-RU"/>
        </w:rPr>
        <w:t xml:space="preserve"> </w:t>
      </w:r>
      <w:r w:rsidRPr="00105E10">
        <w:rPr>
          <w:rFonts w:ascii="Times New Roman" w:eastAsia="Times New Roman" w:hAnsi="Times New Roman"/>
          <w:sz w:val="24"/>
          <w:szCs w:val="24"/>
          <w:lang w:eastAsia="ru-RU"/>
        </w:rPr>
        <w:t>за период с 18.01.2021 до 01.04.2021 в размере 29 686,30</w:t>
      </w:r>
      <w:r w:rsidRPr="00105E10">
        <w:rPr>
          <w:rFonts w:ascii="Times New Roman" w:eastAsia="Times New Roman" w:hAnsi="Times New Roman"/>
          <w:sz w:val="24"/>
          <w:szCs w:val="24"/>
          <w:lang w:eastAsia="ru-RU"/>
        </w:rPr>
        <w:t xml:space="preserve"> рублей, а также взысканы расходы по оплате государственной пошлины в размере 545,29 рублей (л.д.11).</w:t>
      </w:r>
    </w:p>
    <w:p w:rsidR="00105E10" w:rsidRPr="00105E10" w:rsidP="00105E10">
      <w:pPr>
        <w:spacing w:after="0" w:line="240" w:lineRule="auto"/>
        <w:ind w:firstLine="708"/>
        <w:jc w:val="both"/>
        <w:rPr>
          <w:rFonts w:ascii="Times New Roman" w:eastAsia="Times New Roman" w:hAnsi="Times New Roman"/>
          <w:sz w:val="24"/>
          <w:szCs w:val="24"/>
          <w:lang w:eastAsia="ru-RU"/>
        </w:rPr>
      </w:pPr>
      <w:r w:rsidRPr="00105E10">
        <w:rPr>
          <w:rFonts w:ascii="Times New Roman" w:hAnsi="Times New Roman" w:eastAsiaTheme="minorHAnsi"/>
          <w:sz w:val="24"/>
          <w:szCs w:val="24"/>
        </w:rPr>
        <w:t xml:space="preserve">Судом при вынесении вышеназванного решения было учтено вышеназванное требование закона, с ответчика была взыскана задолженность по договору займа </w:t>
      </w:r>
      <w:r w:rsidRPr="00105E10">
        <w:rPr>
          <w:rFonts w:ascii="Times New Roman" w:eastAsia="Times New Roman" w:hAnsi="Times New Roman"/>
          <w:sz w:val="24"/>
          <w:szCs w:val="24"/>
          <w:lang w:eastAsia="ru-RU"/>
        </w:rPr>
        <w:t>«данные изъяты», не превышающая полуторакратного размера суммы займа, а именно: взыскано 29 686,30 рублей.</w:t>
      </w:r>
      <w:r w:rsidRPr="00105E10">
        <w:rPr>
          <w:rFonts w:ascii="Times New Roman" w:hAnsi="Times New Roman" w:eastAsiaTheme="minorHAnsi"/>
          <w:sz w:val="24"/>
          <w:szCs w:val="24"/>
        </w:rPr>
        <w:t xml:space="preserve"> </w:t>
      </w:r>
      <w:r w:rsidRPr="00105E10">
        <w:rPr>
          <w:rFonts w:ascii="Times New Roman" w:eastAsia="Times New Roman" w:hAnsi="Times New Roman"/>
          <w:sz w:val="24"/>
          <w:szCs w:val="24"/>
          <w:lang w:eastAsia="ru-RU"/>
        </w:rPr>
        <w:t>Данный судебный приказ отменен не был, вступил в законную силу и в последующем выдан представителю взыскателя.</w:t>
      </w:r>
    </w:p>
    <w:p w:rsidR="00105E10" w:rsidRPr="00105E10" w:rsidP="00105E10">
      <w:pPr>
        <w:spacing w:after="0" w:line="240" w:lineRule="auto"/>
        <w:ind w:firstLine="709"/>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06.12.2022 КПК «</w:t>
      </w:r>
      <w:r w:rsidRPr="00105E10">
        <w:rPr>
          <w:rFonts w:ascii="Times New Roman" w:eastAsia="Times New Roman" w:hAnsi="Times New Roman"/>
          <w:sz w:val="24"/>
          <w:szCs w:val="24"/>
          <w:lang w:eastAsia="ru-RU"/>
        </w:rPr>
        <w:t>Суперкредит</w:t>
      </w:r>
      <w:r w:rsidRPr="00105E10">
        <w:rPr>
          <w:rFonts w:ascii="Times New Roman" w:eastAsia="Times New Roman" w:hAnsi="Times New Roman"/>
          <w:sz w:val="24"/>
          <w:szCs w:val="24"/>
          <w:lang w:eastAsia="ru-RU"/>
        </w:rPr>
        <w:t xml:space="preserve">» обратилось к мировому судье судебного участка № 68 Раздольненского судебного района (Раздольненский муниципальный район) Республики Крым с заявлением о выдаче судебного приказа о взыскании с </w:t>
      </w:r>
      <w:r w:rsidRPr="00105E10">
        <w:rPr>
          <w:rFonts w:ascii="Times New Roman" w:eastAsia="Times New Roman" w:hAnsi="Times New Roman"/>
          <w:sz w:val="24"/>
          <w:szCs w:val="24"/>
          <w:lang w:eastAsia="ru-RU"/>
        </w:rPr>
        <w:t>Шебитченко</w:t>
      </w:r>
      <w:r w:rsidRPr="00105E10">
        <w:rPr>
          <w:rFonts w:ascii="Times New Roman" w:eastAsia="Times New Roman" w:hAnsi="Times New Roman"/>
          <w:sz w:val="24"/>
          <w:szCs w:val="24"/>
          <w:lang w:eastAsia="ru-RU"/>
        </w:rPr>
        <w:t xml:space="preserve"> И.П. задолженности по договору займа «данные изъяты»</w:t>
      </w:r>
      <w:r w:rsidRPr="00105E10">
        <w:rPr>
          <w:rFonts w:ascii="Times New Roman" w:eastAsia="Times New Roman" w:hAnsi="Times New Roman"/>
          <w:sz w:val="24"/>
          <w:szCs w:val="24"/>
          <w:lang w:eastAsia="ru-RU"/>
        </w:rPr>
        <w:t xml:space="preserve"> </w:t>
      </w:r>
      <w:r w:rsidRPr="00105E10">
        <w:rPr>
          <w:rFonts w:ascii="Times New Roman" w:eastAsia="Times New Roman" w:hAnsi="Times New Roman"/>
          <w:sz w:val="24"/>
          <w:szCs w:val="24"/>
          <w:lang w:eastAsia="ru-RU"/>
        </w:rPr>
        <w:t xml:space="preserve">за период 02.04.2021 по 03.11.2022 в размере 19 908,72 рублей. </w:t>
      </w:r>
      <w:r w:rsidRPr="00105E10">
        <w:rPr>
          <w:rFonts w:ascii="Times New Roman" w:eastAsia="Times New Roman" w:hAnsi="Times New Roman"/>
          <w:sz w:val="24"/>
          <w:szCs w:val="24"/>
          <w:lang w:eastAsia="ru-RU"/>
        </w:rPr>
        <w:t>Данные требования были мотивированы тем, что задолженность по судебному приказу № 2-68-145/2021 была погашена должником лишь 03.11.2022, ввиду чего КПК «</w:t>
      </w:r>
      <w:r w:rsidRPr="00105E10">
        <w:rPr>
          <w:rFonts w:ascii="Times New Roman" w:eastAsia="Times New Roman" w:hAnsi="Times New Roman"/>
          <w:sz w:val="24"/>
          <w:szCs w:val="24"/>
          <w:lang w:eastAsia="ru-RU"/>
        </w:rPr>
        <w:t>Суперкредит</w:t>
      </w:r>
      <w:r w:rsidRPr="00105E10">
        <w:rPr>
          <w:rFonts w:ascii="Times New Roman" w:eastAsia="Times New Roman" w:hAnsi="Times New Roman"/>
          <w:sz w:val="24"/>
          <w:szCs w:val="24"/>
          <w:lang w:eastAsia="ru-RU"/>
        </w:rPr>
        <w:t xml:space="preserve">» просил взыскать с </w:t>
      </w:r>
      <w:r w:rsidRPr="00105E10">
        <w:rPr>
          <w:rFonts w:ascii="Times New Roman" w:eastAsia="Times New Roman" w:hAnsi="Times New Roman"/>
          <w:sz w:val="24"/>
          <w:szCs w:val="24"/>
          <w:lang w:eastAsia="ru-RU"/>
        </w:rPr>
        <w:t>Шебитченко</w:t>
      </w:r>
      <w:r w:rsidRPr="00105E10">
        <w:rPr>
          <w:rFonts w:ascii="Times New Roman" w:eastAsia="Times New Roman" w:hAnsi="Times New Roman"/>
          <w:sz w:val="24"/>
          <w:szCs w:val="24"/>
          <w:lang w:eastAsia="ru-RU"/>
        </w:rPr>
        <w:t xml:space="preserve"> И.П. проценты за пользование займом за период с даты, следующего за днем, по которой решением суда была взыскана задолженность (т.е. с 02.04.2021) до полного погашения тела займа (т.е. до 03.11.2022).</w:t>
      </w:r>
    </w:p>
    <w:p w:rsidR="00105E10" w:rsidRPr="00105E10" w:rsidP="00105E10">
      <w:pPr>
        <w:spacing w:after="0" w:line="240" w:lineRule="auto"/>
        <w:ind w:firstLine="708"/>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 xml:space="preserve">06.12.2022 мировым судьей был выдан судебный приказ № 2-68-832/2022, согласно которому с </w:t>
      </w:r>
      <w:r w:rsidRPr="00105E10">
        <w:rPr>
          <w:rFonts w:ascii="Times New Roman" w:eastAsia="Times New Roman" w:hAnsi="Times New Roman"/>
          <w:sz w:val="24"/>
          <w:szCs w:val="24"/>
          <w:lang w:eastAsia="ru-RU"/>
        </w:rPr>
        <w:t>Шебитченко</w:t>
      </w:r>
      <w:r w:rsidRPr="00105E10">
        <w:rPr>
          <w:rFonts w:ascii="Times New Roman" w:eastAsia="Times New Roman" w:hAnsi="Times New Roman"/>
          <w:sz w:val="24"/>
          <w:szCs w:val="24"/>
          <w:lang w:eastAsia="ru-RU"/>
        </w:rPr>
        <w:t xml:space="preserve"> И.П. в пользу КПК «</w:t>
      </w:r>
      <w:r w:rsidRPr="00105E10">
        <w:rPr>
          <w:rFonts w:ascii="Times New Roman" w:eastAsia="Times New Roman" w:hAnsi="Times New Roman"/>
          <w:sz w:val="24"/>
          <w:szCs w:val="24"/>
          <w:lang w:eastAsia="ru-RU"/>
        </w:rPr>
        <w:t>Суперкредит</w:t>
      </w:r>
      <w:r w:rsidRPr="00105E10">
        <w:rPr>
          <w:rFonts w:ascii="Times New Roman" w:eastAsia="Times New Roman" w:hAnsi="Times New Roman"/>
          <w:sz w:val="24"/>
          <w:szCs w:val="24"/>
          <w:lang w:eastAsia="ru-RU"/>
        </w:rPr>
        <w:t>» взыскана задолженность по договору потребительского займа «данные изъяты»</w:t>
      </w:r>
      <w:r w:rsidRPr="00105E10">
        <w:rPr>
          <w:rFonts w:ascii="Times New Roman" w:eastAsia="Times New Roman" w:hAnsi="Times New Roman"/>
          <w:sz w:val="24"/>
          <w:szCs w:val="24"/>
          <w:lang w:eastAsia="ru-RU"/>
        </w:rPr>
        <w:t xml:space="preserve"> </w:t>
      </w:r>
      <w:r w:rsidRPr="00105E10">
        <w:rPr>
          <w:rFonts w:ascii="Times New Roman" w:eastAsia="Times New Roman" w:hAnsi="Times New Roman"/>
          <w:sz w:val="24"/>
          <w:szCs w:val="24"/>
          <w:lang w:eastAsia="ru-RU"/>
        </w:rPr>
        <w:t>за период с 02.04.2021 по 03.11.2022 в размере 19 908,72 рублей, а также взысканы судебные расходы по оплате государственной пошлины в размере 398,17 рублей.</w:t>
      </w:r>
    </w:p>
    <w:p w:rsidR="00105E10" w:rsidRPr="00105E10" w:rsidP="00105E10">
      <w:pPr>
        <w:spacing w:after="0" w:line="240" w:lineRule="auto"/>
        <w:ind w:firstLine="708"/>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27.12.2022 в связи с поступившими от должника возражениями относительно исполнения судебного приказа, судебный приказ № 2-68-832/2022 от 06.12.2022 был отменен (л.д.14).</w:t>
      </w:r>
    </w:p>
    <w:p w:rsidR="00105E10" w:rsidRPr="00105E10" w:rsidP="00105E10">
      <w:pPr>
        <w:spacing w:after="0" w:line="240" w:lineRule="auto"/>
        <w:ind w:firstLine="708"/>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 xml:space="preserve">Обращаясь с настоящим иском, истцом предоставлен расчет задолженности по процентам за пользование займом, обрезавшейся за период с 02.04.2021 по 03.11.2022 в размере 19 908,72 рублей. При этом данный расчет истцом обоснован тем, что остаток основного долга погашен ответчиком после вынесения судебного приказа № 2-68-145/2021 лишь 03.11.2022, ввиду чего ответчику начислялись проценты за пользование займом за весь этот период (л.д.4-5). </w:t>
      </w:r>
    </w:p>
    <w:p w:rsidR="00105E10" w:rsidRPr="00105E10" w:rsidP="00105E10">
      <w:pPr>
        <w:spacing w:after="0" w:line="240" w:lineRule="auto"/>
        <w:ind w:firstLine="708"/>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 xml:space="preserve">По мнению суда, указанная сумма соответствует требованиям ч. 24 ст. 5 Федерального закона от 21 декабря 2013 г. N 353-ФЗ "О потребительском кредите </w:t>
      </w:r>
      <w:r w:rsidRPr="00105E10">
        <w:rPr>
          <w:rFonts w:ascii="Times New Roman" w:eastAsia="Times New Roman" w:hAnsi="Times New Roman"/>
          <w:sz w:val="24"/>
          <w:szCs w:val="24"/>
          <w:lang w:eastAsia="ru-RU"/>
        </w:rPr>
        <w:t>(займе)" (в ред. от 01.09.2020, действовавшей на момент заключения договора займа), поскольку с учетом ранее взысканной суммы, она не превышает полуторакратный размер суммы предоставленного потребительского кредита</w:t>
      </w:r>
    </w:p>
    <w:p w:rsidR="00105E10" w:rsidRPr="00105E10" w:rsidP="00105E10">
      <w:pPr>
        <w:spacing w:after="0" w:line="240" w:lineRule="auto"/>
        <w:ind w:firstLine="708"/>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 xml:space="preserve">Мировой судья находит данный расчет верным, обоснованным, соответствующим условиям договора займа. </w:t>
      </w:r>
      <w:r w:rsidRPr="00105E10">
        <w:rPr>
          <w:rFonts w:ascii="Times New Roman" w:eastAsia="Times New Roman" w:hAnsi="Times New Roman"/>
          <w:sz w:val="24"/>
          <w:szCs w:val="24"/>
          <w:lang w:eastAsia="ru-RU"/>
        </w:rPr>
        <w:t>Контррасчет</w:t>
      </w:r>
      <w:r w:rsidRPr="00105E10">
        <w:rPr>
          <w:rFonts w:ascii="Times New Roman" w:eastAsia="Times New Roman" w:hAnsi="Times New Roman"/>
          <w:sz w:val="24"/>
          <w:szCs w:val="24"/>
          <w:lang w:eastAsia="ru-RU"/>
        </w:rPr>
        <w:t xml:space="preserve"> ответчиком не </w:t>
      </w:r>
      <w:r w:rsidRPr="00105E10">
        <w:rPr>
          <w:rFonts w:ascii="Times New Roman" w:eastAsia="Times New Roman" w:hAnsi="Times New Roman"/>
          <w:sz w:val="24"/>
          <w:szCs w:val="24"/>
          <w:lang w:eastAsia="ru-RU"/>
        </w:rPr>
        <w:t>предоставлен</w:t>
      </w:r>
      <w:r w:rsidRPr="00105E10">
        <w:rPr>
          <w:rFonts w:ascii="Times New Roman" w:eastAsia="Times New Roman" w:hAnsi="Times New Roman"/>
          <w:sz w:val="24"/>
          <w:szCs w:val="24"/>
          <w:lang w:eastAsia="ru-RU"/>
        </w:rPr>
        <w:t>.</w:t>
      </w:r>
    </w:p>
    <w:p w:rsidR="00105E10" w:rsidRPr="00105E10" w:rsidP="00105E10">
      <w:pPr>
        <w:spacing w:after="0" w:line="240" w:lineRule="auto"/>
        <w:ind w:firstLine="708"/>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Само по себе затруднительное материальное положение ответчика, о котором указывает последний, выраженное в его среднемесячном заработке в размере около 24 000,00 рублей в месяц, что следует из предоставленной справки о его доходах за 2022 год, не может служить основанием для уменьшения оговоренной сторонами процентной ставки по договору займа.</w:t>
      </w:r>
    </w:p>
    <w:p w:rsidR="00105E10" w:rsidRPr="00105E10" w:rsidP="00105E10">
      <w:pPr>
        <w:pStyle w:val="2"/>
        <w:spacing w:after="0" w:line="240" w:lineRule="auto"/>
        <w:ind w:firstLine="740"/>
        <w:jc w:val="both"/>
        <w:rPr>
          <w:rStyle w:val="20"/>
          <w:sz w:val="24"/>
          <w:szCs w:val="24"/>
        </w:rPr>
      </w:pPr>
      <w:r w:rsidRPr="00105E10">
        <w:rPr>
          <w:rStyle w:val="20"/>
          <w:sz w:val="24"/>
          <w:szCs w:val="24"/>
        </w:rPr>
        <w:t xml:space="preserve">На основании изложенного, суд считает требования истца законными и обоснованными, в </w:t>
      </w:r>
      <w:r w:rsidRPr="00105E10">
        <w:rPr>
          <w:rStyle w:val="20"/>
          <w:sz w:val="24"/>
          <w:szCs w:val="24"/>
        </w:rPr>
        <w:t>связи</w:t>
      </w:r>
      <w:r w:rsidRPr="00105E10">
        <w:rPr>
          <w:rStyle w:val="20"/>
          <w:sz w:val="24"/>
          <w:szCs w:val="24"/>
        </w:rPr>
        <w:t xml:space="preserve"> с чем полагает необходимым удовлетворить заявленные требования истца.</w:t>
      </w:r>
    </w:p>
    <w:p w:rsidR="00105E10" w:rsidRPr="00105E10" w:rsidP="00105E10">
      <w:pPr>
        <w:spacing w:after="0" w:line="240" w:lineRule="auto"/>
        <w:ind w:firstLine="851"/>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Согласно статье 88 ГПК РФ судебные расходы состоят из государственной пошлины и издержек, связанных с рассмотрением дела.</w:t>
      </w:r>
    </w:p>
    <w:p w:rsidR="00105E10" w:rsidRPr="00105E10" w:rsidP="00105E10">
      <w:pPr>
        <w:spacing w:after="0" w:line="240" w:lineRule="auto"/>
        <w:ind w:firstLine="851"/>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 xml:space="preserve">Истцом, при подаче искового заявлению понесены судебные расходы по оплате государственной пошлины на общую сумму 796,35 рублей, что подтверждается соответствующими платежными поручениями, в </w:t>
      </w:r>
      <w:r w:rsidRPr="00105E10">
        <w:rPr>
          <w:rFonts w:ascii="Times New Roman" w:eastAsia="Times New Roman" w:hAnsi="Times New Roman"/>
          <w:sz w:val="24"/>
          <w:szCs w:val="24"/>
          <w:lang w:eastAsia="ru-RU"/>
        </w:rPr>
        <w:t>связи</w:t>
      </w:r>
      <w:r w:rsidRPr="00105E10">
        <w:rPr>
          <w:rFonts w:ascii="Times New Roman" w:eastAsia="Times New Roman" w:hAnsi="Times New Roman"/>
          <w:sz w:val="24"/>
          <w:szCs w:val="24"/>
          <w:lang w:eastAsia="ru-RU"/>
        </w:rPr>
        <w:t xml:space="preserve"> с чем данная сумма подлежит взысканию с ответчика (л.д.1-2).</w:t>
      </w:r>
    </w:p>
    <w:p w:rsidR="00105E10" w:rsidRPr="00105E10" w:rsidP="00105E10">
      <w:pPr>
        <w:spacing w:after="0" w:line="240" w:lineRule="auto"/>
        <w:ind w:firstLine="709"/>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 xml:space="preserve">На основании </w:t>
      </w:r>
      <w:r w:rsidRPr="00105E10">
        <w:rPr>
          <w:rFonts w:ascii="Times New Roman" w:eastAsia="Times New Roman" w:hAnsi="Times New Roman"/>
          <w:sz w:val="24"/>
          <w:szCs w:val="24"/>
          <w:lang w:eastAsia="ru-RU"/>
        </w:rPr>
        <w:t>изложенного</w:t>
      </w:r>
      <w:r w:rsidRPr="00105E10">
        <w:rPr>
          <w:rFonts w:ascii="Times New Roman" w:eastAsia="Times New Roman" w:hAnsi="Times New Roman"/>
          <w:sz w:val="24"/>
          <w:szCs w:val="24"/>
          <w:lang w:eastAsia="ru-RU"/>
        </w:rPr>
        <w:t>, руководствуясь ст. ст. 194 – 199 ГПК РФ, суд</w:t>
      </w:r>
    </w:p>
    <w:p w:rsidR="00105E10" w:rsidRPr="00105E10" w:rsidP="00105E10">
      <w:pPr>
        <w:spacing w:after="0" w:line="240" w:lineRule="auto"/>
        <w:ind w:right="-31"/>
        <w:jc w:val="center"/>
        <w:rPr>
          <w:rFonts w:ascii="Times New Roman" w:eastAsia="Times New Roman" w:hAnsi="Times New Roman"/>
          <w:b/>
          <w:sz w:val="24"/>
          <w:szCs w:val="24"/>
          <w:lang w:eastAsia="ru-RU"/>
        </w:rPr>
      </w:pPr>
      <w:r w:rsidRPr="00105E10">
        <w:rPr>
          <w:rFonts w:ascii="Times New Roman" w:eastAsia="Times New Roman" w:hAnsi="Times New Roman"/>
          <w:b/>
          <w:sz w:val="24"/>
          <w:szCs w:val="24"/>
          <w:lang w:eastAsia="ru-RU"/>
        </w:rPr>
        <w:t>РЕШИЛ:</w:t>
      </w:r>
    </w:p>
    <w:p w:rsidR="00105E10" w:rsidRPr="00105E10" w:rsidP="00105E10">
      <w:pPr>
        <w:spacing w:after="0" w:line="240" w:lineRule="auto"/>
        <w:ind w:right="-31" w:firstLine="567"/>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Исковое заявление Кредитного потребительского кооператива «</w:t>
      </w:r>
      <w:r w:rsidRPr="00105E10">
        <w:rPr>
          <w:rFonts w:ascii="Times New Roman" w:eastAsia="Times New Roman" w:hAnsi="Times New Roman"/>
          <w:sz w:val="24"/>
          <w:szCs w:val="24"/>
          <w:lang w:eastAsia="ru-RU"/>
        </w:rPr>
        <w:t>Суперкредит</w:t>
      </w:r>
      <w:r w:rsidRPr="00105E10">
        <w:rPr>
          <w:rFonts w:ascii="Times New Roman" w:eastAsia="Times New Roman" w:hAnsi="Times New Roman"/>
          <w:sz w:val="24"/>
          <w:szCs w:val="24"/>
          <w:lang w:eastAsia="ru-RU"/>
        </w:rPr>
        <w:t xml:space="preserve">» к </w:t>
      </w:r>
      <w:r w:rsidRPr="00105E10">
        <w:rPr>
          <w:rFonts w:ascii="Times New Roman" w:eastAsia="Times New Roman" w:hAnsi="Times New Roman"/>
          <w:sz w:val="24"/>
          <w:szCs w:val="24"/>
          <w:lang w:eastAsia="ru-RU"/>
        </w:rPr>
        <w:t>Шебитченко</w:t>
      </w:r>
      <w:r w:rsidRPr="00105E10">
        <w:rPr>
          <w:rFonts w:ascii="Times New Roman" w:eastAsia="Times New Roman" w:hAnsi="Times New Roman"/>
          <w:sz w:val="24"/>
          <w:szCs w:val="24"/>
          <w:lang w:eastAsia="ru-RU"/>
        </w:rPr>
        <w:t xml:space="preserve"> Ирине Петровне о взыскании задолженности по договору потребительского займа – удовлетворить.</w:t>
      </w:r>
    </w:p>
    <w:p w:rsidR="00105E10" w:rsidRPr="00105E10" w:rsidP="00105E10">
      <w:pPr>
        <w:spacing w:after="0" w:line="240" w:lineRule="auto"/>
        <w:ind w:right="-31" w:firstLine="567"/>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 xml:space="preserve">Взыскать с </w:t>
      </w:r>
      <w:r w:rsidRPr="00105E10">
        <w:rPr>
          <w:rFonts w:ascii="Times New Roman" w:eastAsia="Times New Roman" w:hAnsi="Times New Roman"/>
          <w:sz w:val="24"/>
          <w:szCs w:val="24"/>
          <w:lang w:eastAsia="ru-RU"/>
        </w:rPr>
        <w:t>Шебитченко</w:t>
      </w:r>
      <w:r w:rsidRPr="00105E10">
        <w:rPr>
          <w:rFonts w:ascii="Times New Roman" w:eastAsia="Times New Roman" w:hAnsi="Times New Roman"/>
          <w:sz w:val="24"/>
          <w:szCs w:val="24"/>
          <w:lang w:eastAsia="ru-RU"/>
        </w:rPr>
        <w:t xml:space="preserve"> Ирины Петровны (паспорт «данные изъяты») в пользу Кредитного потребительского кооператива «</w:t>
      </w:r>
      <w:r w:rsidRPr="00105E10">
        <w:rPr>
          <w:rFonts w:ascii="Times New Roman" w:eastAsia="Times New Roman" w:hAnsi="Times New Roman"/>
          <w:sz w:val="24"/>
          <w:szCs w:val="24"/>
          <w:lang w:eastAsia="ru-RU"/>
        </w:rPr>
        <w:t>Суперкредит</w:t>
      </w:r>
      <w:r w:rsidRPr="00105E10">
        <w:rPr>
          <w:rFonts w:ascii="Times New Roman" w:eastAsia="Times New Roman" w:hAnsi="Times New Roman"/>
          <w:sz w:val="24"/>
          <w:szCs w:val="24"/>
          <w:lang w:eastAsia="ru-RU"/>
        </w:rPr>
        <w:t>» (ОГРН: «данные изъяты»):</w:t>
      </w:r>
    </w:p>
    <w:p w:rsidR="00105E10" w:rsidRPr="00105E10" w:rsidP="00105E10">
      <w:pPr>
        <w:pStyle w:val="2"/>
        <w:shd w:val="clear" w:color="auto" w:fill="auto"/>
        <w:spacing w:after="0" w:line="240" w:lineRule="auto"/>
        <w:ind w:firstLine="740"/>
        <w:jc w:val="both"/>
        <w:rPr>
          <w:rStyle w:val="20"/>
          <w:sz w:val="24"/>
          <w:szCs w:val="24"/>
        </w:rPr>
      </w:pPr>
      <w:r w:rsidRPr="00105E10">
        <w:rPr>
          <w:sz w:val="24"/>
          <w:szCs w:val="24"/>
        </w:rPr>
        <w:t xml:space="preserve">- </w:t>
      </w:r>
      <w:r w:rsidRPr="00105E10">
        <w:rPr>
          <w:rStyle w:val="20"/>
          <w:sz w:val="24"/>
          <w:szCs w:val="24"/>
        </w:rPr>
        <w:t>сумму</w:t>
      </w:r>
      <w:r w:rsidRPr="00105E10">
        <w:rPr>
          <w:sz w:val="24"/>
          <w:szCs w:val="24"/>
        </w:rPr>
        <w:t xml:space="preserve"> </w:t>
      </w:r>
      <w:r w:rsidRPr="00105E10">
        <w:rPr>
          <w:rStyle w:val="20"/>
          <w:sz w:val="24"/>
          <w:szCs w:val="24"/>
        </w:rPr>
        <w:t xml:space="preserve">процентов за пользование займом по договору потребительского займа </w:t>
      </w:r>
      <w:r w:rsidRPr="00105E10">
        <w:rPr>
          <w:rFonts w:eastAsia="Times New Roman"/>
          <w:sz w:val="24"/>
          <w:szCs w:val="24"/>
          <w:lang w:eastAsia="ru-RU"/>
        </w:rPr>
        <w:t>«данные изъяты»</w:t>
      </w:r>
      <w:r w:rsidRPr="00105E10">
        <w:rPr>
          <w:rFonts w:eastAsia="Times New Roman"/>
          <w:sz w:val="24"/>
          <w:szCs w:val="24"/>
          <w:lang w:eastAsia="ru-RU"/>
        </w:rPr>
        <w:t xml:space="preserve"> </w:t>
      </w:r>
      <w:r w:rsidRPr="00105E10">
        <w:rPr>
          <w:rStyle w:val="20"/>
          <w:sz w:val="24"/>
          <w:szCs w:val="24"/>
        </w:rPr>
        <w:t xml:space="preserve">за период с </w:t>
      </w:r>
      <w:r w:rsidRPr="00105E10">
        <w:rPr>
          <w:rFonts w:eastAsia="Times New Roman"/>
          <w:sz w:val="24"/>
          <w:szCs w:val="24"/>
          <w:lang w:eastAsia="ru-RU"/>
        </w:rPr>
        <w:t xml:space="preserve">02.04.2021 по 03.11.2022 </w:t>
      </w:r>
      <w:r w:rsidRPr="00105E10">
        <w:rPr>
          <w:rStyle w:val="20"/>
          <w:sz w:val="24"/>
          <w:szCs w:val="24"/>
        </w:rPr>
        <w:t xml:space="preserve"> в размере </w:t>
      </w:r>
      <w:r w:rsidRPr="00105E10">
        <w:rPr>
          <w:rStyle w:val="20"/>
          <w:bCs/>
          <w:sz w:val="24"/>
          <w:szCs w:val="24"/>
        </w:rPr>
        <w:t>19 908 (девятнадцать тысяч девятьсот восемь) рублей 72 копейки</w:t>
      </w:r>
      <w:r w:rsidRPr="00105E10">
        <w:rPr>
          <w:rStyle w:val="20"/>
          <w:sz w:val="24"/>
          <w:szCs w:val="24"/>
        </w:rPr>
        <w:t>;</w:t>
      </w:r>
    </w:p>
    <w:p w:rsidR="00105E10" w:rsidRPr="00105E10" w:rsidP="00105E10">
      <w:pPr>
        <w:pStyle w:val="2"/>
        <w:shd w:val="clear" w:color="auto" w:fill="auto"/>
        <w:spacing w:after="0" w:line="240" w:lineRule="auto"/>
        <w:ind w:firstLine="740"/>
        <w:jc w:val="both"/>
        <w:rPr>
          <w:rStyle w:val="20"/>
          <w:sz w:val="24"/>
          <w:szCs w:val="24"/>
        </w:rPr>
      </w:pPr>
      <w:r w:rsidRPr="00105E10">
        <w:rPr>
          <w:rStyle w:val="20"/>
          <w:sz w:val="24"/>
          <w:szCs w:val="24"/>
        </w:rPr>
        <w:t>- судебные расходы по оплате государственной пошлины в размере 796 (семьсот девяносто шесть) рублей 35 копеек,</w:t>
      </w:r>
    </w:p>
    <w:p w:rsidR="00105E10" w:rsidRPr="00105E10" w:rsidP="00105E10">
      <w:pPr>
        <w:pStyle w:val="2"/>
        <w:shd w:val="clear" w:color="auto" w:fill="auto"/>
        <w:spacing w:after="0" w:line="240" w:lineRule="auto"/>
        <w:ind w:firstLine="740"/>
        <w:jc w:val="both"/>
        <w:rPr>
          <w:rStyle w:val="20"/>
          <w:sz w:val="24"/>
          <w:szCs w:val="24"/>
        </w:rPr>
      </w:pPr>
      <w:r w:rsidRPr="00105E10">
        <w:rPr>
          <w:rStyle w:val="20"/>
          <w:sz w:val="24"/>
          <w:szCs w:val="24"/>
        </w:rPr>
        <w:t>а всего: 20 705 (двадцать тысяч семьсот пять) рублей 07 копеек.</w:t>
      </w:r>
    </w:p>
    <w:p w:rsidR="00105E10" w:rsidRPr="00105E10" w:rsidP="00105E10">
      <w:pPr>
        <w:spacing w:after="0" w:line="240" w:lineRule="auto"/>
        <w:ind w:right="-31" w:firstLine="567"/>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w:t>
      </w:r>
    </w:p>
    <w:p w:rsidR="00105E10" w:rsidRPr="00105E10" w:rsidP="00105E10">
      <w:pPr>
        <w:spacing w:after="0" w:line="240" w:lineRule="auto"/>
        <w:ind w:right="-31" w:firstLine="567"/>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Мотивированное решение суда может быть изготовлено в течени</w:t>
      </w:r>
      <w:r w:rsidRPr="00105E10">
        <w:rPr>
          <w:rFonts w:ascii="Times New Roman" w:eastAsia="Times New Roman" w:hAnsi="Times New Roman"/>
          <w:sz w:val="24"/>
          <w:szCs w:val="24"/>
          <w:lang w:eastAsia="ru-RU"/>
        </w:rPr>
        <w:t>и</w:t>
      </w:r>
      <w:r w:rsidRPr="00105E10">
        <w:rPr>
          <w:rFonts w:ascii="Times New Roman" w:eastAsia="Times New Roman" w:hAnsi="Times New Roman"/>
          <w:sz w:val="24"/>
          <w:szCs w:val="24"/>
          <w:lang w:eastAsia="ru-RU"/>
        </w:rPr>
        <w:t xml:space="preserve"> пяти дней со дня поступления от лиц, участвующих в деле, их представителей, заявления о составлении мотивированного решения суда.</w:t>
      </w:r>
    </w:p>
    <w:p w:rsidR="00105E10" w:rsidRPr="00105E10" w:rsidP="00105E10">
      <w:pPr>
        <w:spacing w:after="0" w:line="240" w:lineRule="auto"/>
        <w:ind w:right="-31" w:firstLine="567"/>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Заявление о составлении мотивированного решения суда, может быть подано в течени</w:t>
      </w:r>
      <w:r w:rsidRPr="00105E10">
        <w:rPr>
          <w:rFonts w:ascii="Times New Roman" w:eastAsia="Times New Roman" w:hAnsi="Times New Roman"/>
          <w:sz w:val="24"/>
          <w:szCs w:val="24"/>
          <w:lang w:eastAsia="ru-RU"/>
        </w:rPr>
        <w:t>и</w:t>
      </w:r>
      <w:r w:rsidRPr="00105E10">
        <w:rPr>
          <w:rFonts w:ascii="Times New Roman" w:eastAsia="Times New Roman" w:hAnsi="Times New Roman"/>
          <w:sz w:val="24"/>
          <w:szCs w:val="24"/>
          <w:lang w:eastAsia="ru-RU"/>
        </w:rPr>
        <w:t xml:space="preserve">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105E10" w:rsidRPr="00105E10" w:rsidP="00105E10">
      <w:pPr>
        <w:spacing w:after="0" w:line="240" w:lineRule="auto"/>
        <w:ind w:right="-31" w:firstLine="567"/>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Заявление о составлении мотивированного решения суда, может быть подано в течени</w:t>
      </w:r>
      <w:r w:rsidRPr="00105E10">
        <w:rPr>
          <w:rFonts w:ascii="Times New Roman" w:eastAsia="Times New Roman" w:hAnsi="Times New Roman"/>
          <w:sz w:val="24"/>
          <w:szCs w:val="24"/>
          <w:lang w:eastAsia="ru-RU"/>
        </w:rPr>
        <w:t>и</w:t>
      </w:r>
      <w:r w:rsidRPr="00105E10">
        <w:rPr>
          <w:rFonts w:ascii="Times New Roman" w:eastAsia="Times New Roman" w:hAnsi="Times New Roman"/>
          <w:sz w:val="24"/>
          <w:szCs w:val="24"/>
          <w:lang w:eastAsia="ru-RU"/>
        </w:rPr>
        <w:t xml:space="preserve">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105E10" w:rsidRPr="00105E10" w:rsidP="00105E10">
      <w:pPr>
        <w:spacing w:after="0" w:line="240" w:lineRule="auto"/>
        <w:ind w:right="-31" w:firstLine="567"/>
        <w:jc w:val="both"/>
        <w:rPr>
          <w:rFonts w:ascii="Times New Roman" w:eastAsia="Times New Roman" w:hAnsi="Times New Roman"/>
          <w:sz w:val="24"/>
          <w:szCs w:val="24"/>
          <w:lang w:eastAsia="ru-RU"/>
        </w:rPr>
      </w:pPr>
      <w:r w:rsidRPr="00105E10">
        <w:rPr>
          <w:rFonts w:ascii="Times New Roman" w:eastAsia="Times New Roman" w:hAnsi="Times New Roman"/>
          <w:sz w:val="24"/>
          <w:szCs w:val="24"/>
          <w:lang w:eastAsia="ru-RU"/>
        </w:rPr>
        <w:t>Мотивированное решение изготовлено 21.02.2023.</w:t>
      </w:r>
    </w:p>
    <w:p w:rsidR="00105E10" w:rsidRPr="00105E10" w:rsidP="00105E10">
      <w:pPr>
        <w:spacing w:after="0" w:line="240" w:lineRule="auto"/>
        <w:ind w:right="-31" w:firstLine="567"/>
        <w:jc w:val="both"/>
        <w:rPr>
          <w:rFonts w:ascii="Times New Roman" w:eastAsia="Times New Roman" w:hAnsi="Times New Roman"/>
          <w:b/>
          <w:sz w:val="24"/>
          <w:szCs w:val="24"/>
          <w:lang w:eastAsia="ru-RU"/>
        </w:rPr>
      </w:pPr>
    </w:p>
    <w:p w:rsidR="00105E10" w:rsidRPr="00105E10" w:rsidP="00105E10">
      <w:pPr>
        <w:spacing w:after="0" w:line="240" w:lineRule="auto"/>
        <w:ind w:right="-31" w:firstLine="567"/>
        <w:jc w:val="both"/>
        <w:rPr>
          <w:rFonts w:ascii="Times New Roman" w:eastAsia="Times New Roman" w:hAnsi="Times New Roman"/>
          <w:b/>
          <w:sz w:val="24"/>
          <w:szCs w:val="24"/>
          <w:lang w:eastAsia="ru-RU"/>
        </w:rPr>
      </w:pPr>
    </w:p>
    <w:p w:rsidR="00105E10" w:rsidRPr="00105E10" w:rsidP="00105E10">
      <w:pPr>
        <w:spacing w:after="0" w:line="240" w:lineRule="auto"/>
        <w:ind w:right="-31" w:firstLine="567"/>
        <w:jc w:val="both"/>
        <w:rPr>
          <w:rFonts w:ascii="Times New Roman" w:eastAsia="Times New Roman" w:hAnsi="Times New Roman"/>
          <w:b/>
          <w:sz w:val="24"/>
          <w:szCs w:val="24"/>
          <w:lang w:eastAsia="ru-RU"/>
        </w:rPr>
      </w:pPr>
      <w:r w:rsidRPr="00105E10">
        <w:rPr>
          <w:rFonts w:ascii="Times New Roman" w:eastAsia="Times New Roman" w:hAnsi="Times New Roman"/>
          <w:b/>
          <w:sz w:val="24"/>
          <w:szCs w:val="24"/>
          <w:lang w:eastAsia="ru-RU"/>
        </w:rPr>
        <w:t>Мировой судья</w:t>
      </w:r>
      <w:r w:rsidRPr="00105E10">
        <w:rPr>
          <w:rFonts w:ascii="Times New Roman" w:eastAsia="Times New Roman" w:hAnsi="Times New Roman"/>
          <w:b/>
          <w:sz w:val="24"/>
          <w:szCs w:val="24"/>
          <w:lang w:eastAsia="ru-RU"/>
        </w:rPr>
        <w:tab/>
      </w:r>
      <w:r w:rsidRPr="00105E10">
        <w:rPr>
          <w:rFonts w:ascii="Times New Roman" w:eastAsia="Times New Roman" w:hAnsi="Times New Roman"/>
          <w:b/>
          <w:sz w:val="24"/>
          <w:szCs w:val="24"/>
          <w:lang w:eastAsia="ru-RU"/>
        </w:rPr>
        <w:tab/>
      </w:r>
      <w:r w:rsidRPr="00105E10">
        <w:rPr>
          <w:rFonts w:ascii="Times New Roman" w:eastAsia="Times New Roman" w:hAnsi="Times New Roman"/>
          <w:b/>
          <w:sz w:val="24"/>
          <w:szCs w:val="24"/>
          <w:lang w:eastAsia="ru-RU"/>
        </w:rPr>
        <w:tab/>
      </w:r>
      <w:r w:rsidRPr="00105E10">
        <w:rPr>
          <w:rFonts w:ascii="Times New Roman" w:eastAsia="Times New Roman" w:hAnsi="Times New Roman"/>
          <w:b/>
          <w:sz w:val="24"/>
          <w:szCs w:val="24"/>
          <w:lang w:eastAsia="ru-RU"/>
        </w:rPr>
        <w:tab/>
      </w:r>
      <w:r w:rsidRPr="00105E10">
        <w:rPr>
          <w:rFonts w:ascii="Times New Roman" w:eastAsia="Times New Roman" w:hAnsi="Times New Roman"/>
          <w:b/>
          <w:sz w:val="24"/>
          <w:szCs w:val="24"/>
          <w:lang w:eastAsia="ru-RU"/>
        </w:rPr>
        <w:tab/>
      </w:r>
      <w:r w:rsidRPr="00105E10">
        <w:rPr>
          <w:rFonts w:ascii="Times New Roman" w:eastAsia="Times New Roman" w:hAnsi="Times New Roman"/>
          <w:b/>
          <w:sz w:val="24"/>
          <w:szCs w:val="24"/>
          <w:lang w:eastAsia="ru-RU"/>
        </w:rPr>
        <w:tab/>
      </w:r>
      <w:r w:rsidRPr="00105E10">
        <w:rPr>
          <w:rFonts w:ascii="Times New Roman" w:eastAsia="Times New Roman" w:hAnsi="Times New Roman"/>
          <w:b/>
          <w:sz w:val="24"/>
          <w:szCs w:val="24"/>
          <w:lang w:eastAsia="ru-RU"/>
        </w:rPr>
        <w:tab/>
        <w:t>Бекиров Л.Р.</w:t>
      </w:r>
    </w:p>
    <w:p w:rsidR="003323E9" w:rsidRPr="00105E10">
      <w:pPr>
        <w:rPr>
          <w:rFonts w:ascii="Times New Roman" w:hAnsi="Times New Roman"/>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84B"/>
    <w:rsid w:val="00105E10"/>
    <w:rsid w:val="003323E9"/>
    <w:rsid w:val="005B484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E1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Основной текст (2)"/>
    <w:basedOn w:val="Normal"/>
    <w:rsid w:val="00105E10"/>
    <w:pPr>
      <w:widowControl w:val="0"/>
      <w:shd w:val="clear" w:color="auto" w:fill="FFFFFF"/>
      <w:suppressAutoHyphens/>
      <w:spacing w:after="180" w:line="254" w:lineRule="exact"/>
      <w:jc w:val="center"/>
    </w:pPr>
    <w:rPr>
      <w:rFonts w:ascii="Times New Roman" w:eastAsia="Tahoma" w:hAnsi="Times New Roman"/>
      <w:lang w:eastAsia="zh-CN"/>
    </w:rPr>
  </w:style>
  <w:style w:type="character" w:customStyle="1" w:styleId="20">
    <w:name w:val="Основной текст (2)_"/>
    <w:rsid w:val="00105E10"/>
    <w:rPr>
      <w:rFonts w:ascii="Times New Roman" w:hAnsi="Times New Roman" w:cs="Times New Roman"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