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1434F7" w:rsidP="001434F7" w14:paraId="0F4A8508" w14:textId="5D84D661">
      <w:pPr>
        <w:tabs>
          <w:tab w:val="left" w:pos="3120"/>
          <w:tab w:val="right" w:pos="10065"/>
        </w:tabs>
        <w:rPr>
          <w:lang w:val="ru-RU"/>
        </w:rPr>
      </w:pPr>
      <w:r w:rsidRPr="001434F7">
        <w:rPr>
          <w:lang w:val="ru-RU"/>
        </w:rPr>
        <w:tab/>
      </w:r>
      <w:r w:rsidRPr="001434F7">
        <w:rPr>
          <w:lang w:val="ru-RU"/>
        </w:rPr>
        <w:tab/>
      </w:r>
      <w:r w:rsidRPr="001434F7">
        <w:rPr>
          <w:lang w:val="ru-RU"/>
        </w:rPr>
        <w:t>Дело № 2-</w:t>
      </w:r>
      <w:r w:rsidRPr="001434F7" w:rsidR="000360BC">
        <w:rPr>
          <w:lang w:val="ru-RU"/>
        </w:rPr>
        <w:t>68</w:t>
      </w:r>
      <w:r w:rsidR="00AF13ED">
        <w:rPr>
          <w:lang w:val="ru-RU"/>
        </w:rPr>
        <w:t>-</w:t>
      </w:r>
      <w:r w:rsidR="00846D73">
        <w:rPr>
          <w:lang w:val="ru-RU"/>
        </w:rPr>
        <w:t>192</w:t>
      </w:r>
      <w:r w:rsidRPr="001434F7" w:rsidR="00172824">
        <w:rPr>
          <w:lang w:val="ru-RU"/>
        </w:rPr>
        <w:t>/</w:t>
      </w:r>
      <w:r w:rsidRPr="001434F7" w:rsidR="002F40BC">
        <w:rPr>
          <w:lang w:val="ru-RU"/>
        </w:rPr>
        <w:t>202</w:t>
      </w:r>
      <w:r w:rsidR="00AF13ED">
        <w:rPr>
          <w:lang w:val="ru-RU"/>
        </w:rPr>
        <w:t>1</w:t>
      </w:r>
    </w:p>
    <w:p w:rsidR="000360BC" w:rsidRPr="00BE429F" w:rsidP="00780552" w14:paraId="32DB6CA6" w14:textId="24D3EC93">
      <w:pPr>
        <w:jc w:val="right"/>
        <w:rPr>
          <w:lang w:val="ru-RU"/>
        </w:rPr>
      </w:pPr>
      <w:r w:rsidRPr="001434F7">
        <w:rPr>
          <w:lang w:val="ru-RU"/>
        </w:rPr>
        <w:t>УИД:91</w:t>
      </w:r>
      <w:r w:rsidR="00846D73">
        <w:rPr>
          <w:lang w:val="en-US"/>
        </w:rPr>
        <w:t>R</w:t>
      </w:r>
      <w:r w:rsidRPr="001434F7">
        <w:rPr>
          <w:lang w:val="en-US"/>
        </w:rPr>
        <w:t>S</w:t>
      </w:r>
      <w:r w:rsidRPr="00AF13ED">
        <w:rPr>
          <w:lang w:val="ru-RU"/>
        </w:rPr>
        <w:t>00</w:t>
      </w:r>
      <w:r w:rsidRPr="00BE429F" w:rsidR="00846D73">
        <w:rPr>
          <w:lang w:val="ru-RU"/>
        </w:rPr>
        <w:t>0</w:t>
      </w:r>
      <w:r w:rsidRPr="00AF13ED">
        <w:rPr>
          <w:lang w:val="ru-RU"/>
        </w:rPr>
        <w:t>8-01-202</w:t>
      </w:r>
      <w:r w:rsidRPr="00BE429F" w:rsidR="00846D73">
        <w:rPr>
          <w:lang w:val="ru-RU"/>
        </w:rPr>
        <w:t>1</w:t>
      </w:r>
      <w:r w:rsidRPr="00AF13ED">
        <w:rPr>
          <w:lang w:val="ru-RU"/>
        </w:rPr>
        <w:t>-00</w:t>
      </w:r>
      <w:r w:rsidRPr="00BE429F" w:rsidR="00846D73">
        <w:rPr>
          <w:lang w:val="ru-RU"/>
        </w:rPr>
        <w:t>0910</w:t>
      </w:r>
      <w:r w:rsidRPr="00AF13ED">
        <w:rPr>
          <w:lang w:val="ru-RU"/>
        </w:rPr>
        <w:t>-</w:t>
      </w:r>
      <w:r w:rsidRPr="00BE429F" w:rsidR="00846D73">
        <w:rPr>
          <w:lang w:val="ru-RU"/>
        </w:rPr>
        <w:t>85</w:t>
      </w:r>
    </w:p>
    <w:p w:rsidR="00780552" w:rsidRPr="001434F7" w:rsidP="00780552" w14:paraId="38DE3A28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РЕШЕНИЕ</w:t>
      </w:r>
    </w:p>
    <w:p w:rsidR="00780552" w:rsidRPr="001434F7" w:rsidP="00780552" w14:paraId="4069D77D" w14:textId="20D8D2DE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ИМЕНЕМ РОССИЙСКОЙ ФЕДЕРАЦИИ</w:t>
      </w:r>
    </w:p>
    <w:p w:rsidR="00C85B1D" w:rsidRPr="001434F7" w:rsidP="00C85B1D" w14:paraId="71B07799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(заочное)</w:t>
      </w:r>
    </w:p>
    <w:p w:rsidR="00C85B1D" w:rsidRPr="001434F7" w:rsidP="00C85B1D" w14:paraId="5571D3E4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(резолютивная часть)</w:t>
      </w:r>
    </w:p>
    <w:p w:rsidR="00172824" w:rsidRPr="001434F7" w:rsidP="00FE12B5" w14:paraId="45967804" w14:textId="77777777">
      <w:pPr>
        <w:jc w:val="both"/>
        <w:rPr>
          <w:lang w:val="ru-RU"/>
        </w:rPr>
      </w:pPr>
    </w:p>
    <w:p w:rsidR="00172824" w:rsidRPr="001434F7" w:rsidP="00172824" w14:paraId="3887145C" w14:textId="791ACB11">
      <w:pPr>
        <w:ind w:firstLine="720"/>
        <w:jc w:val="both"/>
        <w:rPr>
          <w:lang w:val="ru-RU"/>
        </w:rPr>
      </w:pPr>
      <w:r w:rsidRPr="00846D73">
        <w:rPr>
          <w:lang w:val="ru-RU"/>
        </w:rPr>
        <w:t>30</w:t>
      </w:r>
      <w:r w:rsidRPr="001434F7" w:rsidR="00FE12B5">
        <w:rPr>
          <w:lang w:val="ru-RU"/>
        </w:rPr>
        <w:t xml:space="preserve"> </w:t>
      </w:r>
      <w:r>
        <w:rPr>
          <w:lang w:val="ru-RU"/>
        </w:rPr>
        <w:t>июня</w:t>
      </w:r>
      <w:r w:rsidRPr="001434F7">
        <w:rPr>
          <w:lang w:val="ru-RU"/>
        </w:rPr>
        <w:t xml:space="preserve"> </w:t>
      </w:r>
      <w:r w:rsidRPr="001434F7" w:rsidR="00FE12B5">
        <w:rPr>
          <w:lang w:val="ru-RU"/>
        </w:rPr>
        <w:t>20</w:t>
      </w:r>
      <w:r w:rsidRPr="001434F7" w:rsidR="00E46A87">
        <w:rPr>
          <w:lang w:val="ru-RU"/>
        </w:rPr>
        <w:t>2</w:t>
      </w:r>
      <w:r w:rsidR="001434F7">
        <w:rPr>
          <w:lang w:val="ru-RU"/>
        </w:rPr>
        <w:t>1</w:t>
      </w:r>
      <w:r w:rsidRPr="001434F7" w:rsidR="006161ED">
        <w:rPr>
          <w:lang w:val="ru-RU"/>
        </w:rPr>
        <w:t xml:space="preserve"> года</w:t>
      </w:r>
      <w:r w:rsidRPr="001434F7" w:rsidR="00773BC6">
        <w:rPr>
          <w:lang w:val="ru-RU"/>
        </w:rPr>
        <w:tab/>
      </w:r>
      <w:r w:rsidRPr="001434F7" w:rsidR="00293D03">
        <w:rPr>
          <w:lang w:val="ru-RU"/>
        </w:rPr>
        <w:tab/>
      </w:r>
      <w:r w:rsidRPr="001434F7" w:rsidR="00D859BF">
        <w:rPr>
          <w:lang w:val="ru-RU"/>
        </w:rPr>
        <w:tab/>
      </w:r>
      <w:r w:rsidR="001434F7">
        <w:rPr>
          <w:lang w:val="ru-RU"/>
        </w:rPr>
        <w:t xml:space="preserve">            </w:t>
      </w:r>
      <w:r w:rsidRPr="001434F7">
        <w:rPr>
          <w:lang w:val="ru-RU"/>
        </w:rPr>
        <w:t>Республика Крым, Раздольненский район,</w:t>
      </w:r>
    </w:p>
    <w:p w:rsidR="00172824" w:rsidRPr="001434F7" w:rsidP="00293D03" w14:paraId="3124DE45" w14:textId="77777777">
      <w:pPr>
        <w:ind w:left="4248" w:firstLine="708"/>
        <w:jc w:val="both"/>
        <w:rPr>
          <w:lang w:val="ru-RU"/>
        </w:rPr>
      </w:pPr>
      <w:r w:rsidRPr="001434F7">
        <w:rPr>
          <w:lang w:val="ru-RU"/>
        </w:rPr>
        <w:t>пгт. Раздольное, пр-т. 30 лет Победы, 11</w:t>
      </w:r>
    </w:p>
    <w:p w:rsidR="00FE12B5" w:rsidRPr="001434F7" w:rsidP="00FE12B5" w14:paraId="6E6FD687" w14:textId="77777777">
      <w:pPr>
        <w:jc w:val="both"/>
        <w:rPr>
          <w:lang w:val="ru-RU"/>
        </w:rPr>
      </w:pPr>
    </w:p>
    <w:p w:rsidR="00172824" w:rsidRPr="001434F7" w:rsidP="00172824" w14:paraId="5385F499" w14:textId="48A52B3B">
      <w:pPr>
        <w:ind w:firstLine="708"/>
        <w:jc w:val="both"/>
        <w:rPr>
          <w:lang w:val="ru-RU"/>
        </w:rPr>
      </w:pPr>
      <w:r w:rsidRPr="001434F7">
        <w:rPr>
          <w:lang w:val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1434F7" w:rsidR="00FE12B5">
        <w:rPr>
          <w:lang w:val="ru-RU"/>
        </w:rPr>
        <w:t xml:space="preserve">ировой судья судебного участка </w:t>
      </w:r>
      <w:r w:rsidRPr="001434F7">
        <w:rPr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P="00172824" w14:paraId="55057FA7" w14:textId="5D42936D">
      <w:pPr>
        <w:jc w:val="both"/>
        <w:rPr>
          <w:lang w:val="ru-RU"/>
        </w:rPr>
      </w:pPr>
      <w:r w:rsidRPr="001434F7">
        <w:rPr>
          <w:lang w:val="ru-RU"/>
        </w:rPr>
        <w:t xml:space="preserve">при </w:t>
      </w:r>
      <w:r w:rsidR="0047055E">
        <w:rPr>
          <w:lang w:val="ru-RU"/>
        </w:rPr>
        <w:t>секретаре</w:t>
      </w:r>
      <w:r w:rsidRPr="001434F7">
        <w:rPr>
          <w:lang w:val="ru-RU"/>
        </w:rPr>
        <w:t xml:space="preserve"> </w:t>
      </w:r>
      <w:r w:rsidRPr="001434F7" w:rsidR="000360BC">
        <w:rPr>
          <w:lang w:val="ru-RU"/>
        </w:rPr>
        <w:t>Митченковой</w:t>
      </w:r>
      <w:r w:rsidRPr="001434F7" w:rsidR="000360BC">
        <w:rPr>
          <w:lang w:val="ru-RU"/>
        </w:rPr>
        <w:t xml:space="preserve"> П.М.,</w:t>
      </w:r>
    </w:p>
    <w:p w:rsidR="00846D73" w:rsidP="00172824" w14:paraId="13ED3F2B" w14:textId="026CDB8C">
      <w:pPr>
        <w:jc w:val="both"/>
        <w:rPr>
          <w:lang w:val="ru-RU"/>
        </w:rPr>
      </w:pPr>
      <w:r>
        <w:rPr>
          <w:lang w:val="ru-RU"/>
        </w:rPr>
        <w:t>с участием истца – Сердюк М.П.,</w:t>
      </w:r>
    </w:p>
    <w:p w:rsidR="00846D73" w:rsidRPr="001434F7" w:rsidP="00172824" w14:paraId="5A99BEBE" w14:textId="6DDD14EA">
      <w:pPr>
        <w:jc w:val="both"/>
        <w:rPr>
          <w:lang w:val="ru-RU"/>
        </w:rPr>
      </w:pPr>
      <w:r>
        <w:rPr>
          <w:lang w:val="ru-RU"/>
        </w:rPr>
        <w:t>третье лицо</w:t>
      </w:r>
      <w:r>
        <w:rPr>
          <w:lang w:val="ru-RU"/>
        </w:rPr>
        <w:t xml:space="preserve"> не заявляющее самостоятельные требования – </w:t>
      </w:r>
      <w:r>
        <w:rPr>
          <w:lang w:val="ru-RU"/>
        </w:rPr>
        <w:t>Сачек</w:t>
      </w:r>
      <w:r>
        <w:rPr>
          <w:lang w:val="ru-RU"/>
        </w:rPr>
        <w:t xml:space="preserve"> С.М.,</w:t>
      </w:r>
    </w:p>
    <w:p w:rsidR="00FE12B5" w:rsidRPr="001434F7" w:rsidP="00FE12B5" w14:paraId="4FB54B75" w14:textId="4F3C6300">
      <w:pPr>
        <w:ind w:firstLine="708"/>
        <w:jc w:val="both"/>
        <w:rPr>
          <w:lang w:val="ru-RU"/>
        </w:rPr>
      </w:pPr>
      <w:r w:rsidRPr="001434F7">
        <w:rPr>
          <w:lang w:val="ru-RU"/>
        </w:rPr>
        <w:t>рассмотрев в</w:t>
      </w:r>
      <w:r w:rsidRPr="001434F7" w:rsidR="003F731A">
        <w:rPr>
          <w:lang w:val="ru-RU"/>
        </w:rPr>
        <w:t xml:space="preserve"> открытом</w:t>
      </w:r>
      <w:r w:rsidRPr="001434F7">
        <w:rPr>
          <w:lang w:val="ru-RU"/>
        </w:rPr>
        <w:t xml:space="preserve"> судебном заседании гражданское дело </w:t>
      </w:r>
      <w:r w:rsidRPr="00846D73" w:rsidR="00846D73">
        <w:rPr>
          <w:lang w:val="ru-RU"/>
        </w:rPr>
        <w:t xml:space="preserve">по иску Сердюк Михаила Петровича к Алиеву Нариману </w:t>
      </w:r>
      <w:r w:rsidRPr="00846D73" w:rsidR="00846D73">
        <w:rPr>
          <w:lang w:val="ru-RU"/>
        </w:rPr>
        <w:t>Ниязовичу</w:t>
      </w:r>
      <w:r w:rsidRPr="00846D73" w:rsidR="00846D73">
        <w:rPr>
          <w:lang w:val="ru-RU"/>
        </w:rPr>
        <w:t xml:space="preserve">, третьи лица, не заявляющего самостоятельные требования относительно предмета спора: </w:t>
      </w:r>
      <w:r w:rsidRPr="00846D73" w:rsidR="00846D73">
        <w:rPr>
          <w:lang w:val="ru-RU"/>
        </w:rPr>
        <w:t>Сачек</w:t>
      </w:r>
      <w:r w:rsidRPr="00846D73" w:rsidR="00846D73">
        <w:rPr>
          <w:lang w:val="ru-RU"/>
        </w:rPr>
        <w:t xml:space="preserve"> Светлана Михайловна, Отделение №4 МРЭО ГИБДД МВД по Республике Крым, о признании права собственности на автомобиль</w:t>
      </w:r>
      <w:r w:rsidRPr="001434F7">
        <w:rPr>
          <w:lang w:val="ru-RU"/>
        </w:rPr>
        <w:t>,</w:t>
      </w:r>
    </w:p>
    <w:p w:rsidR="00773BC6" w:rsidRPr="001434F7" w:rsidP="00773BC6" w14:paraId="791C9B7F" w14:textId="77777777">
      <w:pPr>
        <w:tabs>
          <w:tab w:val="left" w:pos="284"/>
        </w:tabs>
        <w:ind w:right="-31"/>
        <w:jc w:val="both"/>
        <w:rPr>
          <w:lang w:val="ru-RU"/>
        </w:rPr>
      </w:pPr>
      <w:r w:rsidRPr="001434F7">
        <w:rPr>
          <w:lang w:val="ru-RU"/>
        </w:rPr>
        <w:tab/>
      </w:r>
      <w:r w:rsidRPr="001434F7">
        <w:rPr>
          <w:lang w:val="ru-RU"/>
        </w:rPr>
        <w:tab/>
        <w:t xml:space="preserve">руководствуясь </w:t>
      </w:r>
      <w:r w:rsidRPr="001434F7">
        <w:rPr>
          <w:lang w:val="ru-RU"/>
        </w:rPr>
        <w:t>ст.ст</w:t>
      </w:r>
      <w:r w:rsidRPr="001434F7">
        <w:rPr>
          <w:lang w:val="ru-RU"/>
        </w:rPr>
        <w:t>. 194 – 199 ГПК РФ, мировой судья</w:t>
      </w:r>
    </w:p>
    <w:p w:rsidR="003B41B9" w:rsidRPr="001434F7" w:rsidP="003B41B9" w14:paraId="598648BA" w14:textId="77777777">
      <w:pPr>
        <w:ind w:firstLine="708"/>
        <w:jc w:val="center"/>
        <w:rPr>
          <w:b/>
          <w:lang w:val="ru-RU"/>
        </w:rPr>
      </w:pPr>
      <w:r w:rsidRPr="001434F7">
        <w:rPr>
          <w:b/>
          <w:lang w:val="ru-RU"/>
        </w:rPr>
        <w:t>РЕШИЛ:</w:t>
      </w:r>
    </w:p>
    <w:p w:rsidR="006161ED" w:rsidRPr="001434F7" w:rsidP="006161ED" w14:paraId="0FA0EF80" w14:textId="35B02CFD">
      <w:pPr>
        <w:ind w:firstLine="708"/>
        <w:jc w:val="both"/>
        <w:rPr>
          <w:lang w:val="ru-RU"/>
        </w:rPr>
      </w:pPr>
      <w:r w:rsidRPr="001434F7">
        <w:rPr>
          <w:lang w:val="ru-RU"/>
        </w:rPr>
        <w:t xml:space="preserve">Исковое заявление </w:t>
      </w:r>
      <w:r w:rsidRPr="00846D73" w:rsidR="00846D73">
        <w:rPr>
          <w:lang w:val="ru-RU"/>
        </w:rPr>
        <w:t xml:space="preserve">Сердюк Михаила Петровича к Алиеву Нариману </w:t>
      </w:r>
      <w:r w:rsidRPr="00846D73" w:rsidR="00846D73">
        <w:rPr>
          <w:lang w:val="ru-RU"/>
        </w:rPr>
        <w:t>Ниязовичу</w:t>
      </w:r>
      <w:r w:rsidRPr="00846D73" w:rsidR="00846D73">
        <w:rPr>
          <w:lang w:val="ru-RU"/>
        </w:rPr>
        <w:t xml:space="preserve">, третьи лица, не заявляющего самостоятельные требования относительно предмета спора: </w:t>
      </w:r>
      <w:r w:rsidRPr="00846D73" w:rsidR="00846D73">
        <w:rPr>
          <w:lang w:val="ru-RU"/>
        </w:rPr>
        <w:t>Сачек</w:t>
      </w:r>
      <w:r w:rsidRPr="00846D73" w:rsidR="00846D73">
        <w:rPr>
          <w:lang w:val="ru-RU"/>
        </w:rPr>
        <w:t xml:space="preserve"> Светлана Михайловна, Отделение №4 МРЭО ГИБДД МВД по Республике Крым, о признании права собственности на автомобиль</w:t>
      </w:r>
      <w:r w:rsidRPr="001434F7" w:rsidR="00E46A87">
        <w:rPr>
          <w:lang w:val="ru-RU"/>
        </w:rPr>
        <w:t xml:space="preserve"> </w:t>
      </w:r>
      <w:r w:rsidRPr="001434F7">
        <w:rPr>
          <w:lang w:val="ru-RU"/>
        </w:rPr>
        <w:t>– удовлетворить.</w:t>
      </w:r>
    </w:p>
    <w:p w:rsidR="001434F7" w:rsidRPr="001434F7" w:rsidP="001434F7" w14:paraId="7532F54F" w14:textId="3B55F631">
      <w:pPr>
        <w:ind w:right="-31" w:firstLine="709"/>
        <w:jc w:val="both"/>
        <w:rPr>
          <w:lang w:val="ru-RU"/>
        </w:rPr>
      </w:pPr>
      <w:r>
        <w:rPr>
          <w:lang w:val="ru-RU"/>
        </w:rPr>
        <w:t xml:space="preserve">Признать за Сердюк Михаилом Петровичем право собственности на автомобиль марки ВАЗ </w:t>
      </w:r>
      <w:r w:rsidR="00BE429F">
        <w:rPr>
          <w:sz w:val="26"/>
          <w:szCs w:val="26"/>
        </w:rPr>
        <w:t>«</w:t>
      </w:r>
      <w:r w:rsidR="00BE429F">
        <w:rPr>
          <w:sz w:val="26"/>
          <w:szCs w:val="26"/>
        </w:rPr>
        <w:t>данные</w:t>
      </w:r>
      <w:r w:rsidR="00BE429F">
        <w:rPr>
          <w:sz w:val="26"/>
          <w:szCs w:val="26"/>
        </w:rPr>
        <w:t xml:space="preserve"> </w:t>
      </w:r>
      <w:r w:rsidR="00BE429F">
        <w:rPr>
          <w:sz w:val="26"/>
          <w:szCs w:val="26"/>
        </w:rPr>
        <w:t>изъяты</w:t>
      </w:r>
      <w:r w:rsidR="00BE429F">
        <w:rPr>
          <w:sz w:val="26"/>
          <w:szCs w:val="26"/>
        </w:rPr>
        <w:t xml:space="preserve">» </w:t>
      </w:r>
      <w:r>
        <w:rPr>
          <w:lang w:val="ru-RU"/>
        </w:rPr>
        <w:t xml:space="preserve">3, 1994 года выпуска, кузов № </w:t>
      </w:r>
      <w:r w:rsidR="00BE429F">
        <w:rPr>
          <w:sz w:val="26"/>
          <w:szCs w:val="26"/>
        </w:rPr>
        <w:t>«</w:t>
      </w:r>
      <w:r w:rsidR="00BE429F">
        <w:rPr>
          <w:sz w:val="26"/>
          <w:szCs w:val="26"/>
        </w:rPr>
        <w:t>данные</w:t>
      </w:r>
      <w:r w:rsidR="00BE429F">
        <w:rPr>
          <w:sz w:val="26"/>
          <w:szCs w:val="26"/>
        </w:rPr>
        <w:t xml:space="preserve"> </w:t>
      </w:r>
      <w:r w:rsidR="00BE429F">
        <w:rPr>
          <w:sz w:val="26"/>
          <w:szCs w:val="26"/>
        </w:rPr>
        <w:t>изъяты</w:t>
      </w:r>
      <w:r w:rsidR="00BE429F">
        <w:rPr>
          <w:sz w:val="26"/>
          <w:szCs w:val="26"/>
        </w:rPr>
        <w:t>»</w:t>
      </w:r>
      <w:r>
        <w:rPr>
          <w:lang w:val="ru-RU"/>
        </w:rPr>
        <w:t xml:space="preserve">, регистрационный номер </w:t>
      </w:r>
      <w:r w:rsidR="00BE429F">
        <w:rPr>
          <w:sz w:val="26"/>
          <w:szCs w:val="26"/>
        </w:rPr>
        <w:t>«</w:t>
      </w:r>
      <w:r w:rsidR="00BE429F">
        <w:rPr>
          <w:sz w:val="26"/>
          <w:szCs w:val="26"/>
        </w:rPr>
        <w:t>данные</w:t>
      </w:r>
      <w:r w:rsidR="00BE429F">
        <w:rPr>
          <w:sz w:val="26"/>
          <w:szCs w:val="26"/>
        </w:rPr>
        <w:t xml:space="preserve"> </w:t>
      </w:r>
      <w:r w:rsidR="00BE429F">
        <w:rPr>
          <w:sz w:val="26"/>
          <w:szCs w:val="26"/>
        </w:rPr>
        <w:t>изъяты</w:t>
      </w:r>
      <w:r w:rsidR="00BE429F">
        <w:rPr>
          <w:sz w:val="26"/>
          <w:szCs w:val="26"/>
        </w:rPr>
        <w:t xml:space="preserve">» </w:t>
      </w:r>
      <w:r>
        <w:rPr>
          <w:lang w:val="ru-RU"/>
        </w:rPr>
        <w:t xml:space="preserve">цвет </w:t>
      </w:r>
      <w:r w:rsidR="00BE429F">
        <w:rPr>
          <w:sz w:val="26"/>
          <w:szCs w:val="26"/>
        </w:rPr>
        <w:t>«</w:t>
      </w:r>
      <w:r w:rsidR="00BE429F">
        <w:rPr>
          <w:sz w:val="26"/>
          <w:szCs w:val="26"/>
        </w:rPr>
        <w:t>данные</w:t>
      </w:r>
      <w:r w:rsidR="00BE429F">
        <w:rPr>
          <w:sz w:val="26"/>
          <w:szCs w:val="26"/>
        </w:rPr>
        <w:t xml:space="preserve"> </w:t>
      </w:r>
      <w:r w:rsidR="00BE429F">
        <w:rPr>
          <w:sz w:val="26"/>
          <w:szCs w:val="26"/>
        </w:rPr>
        <w:t>изъяты</w:t>
      </w:r>
      <w:r w:rsidR="00BE429F">
        <w:rPr>
          <w:sz w:val="26"/>
          <w:szCs w:val="26"/>
        </w:rPr>
        <w:t>»</w:t>
      </w:r>
      <w:r>
        <w:rPr>
          <w:lang w:val="ru-RU"/>
        </w:rPr>
        <w:t xml:space="preserve">, идентификационный </w:t>
      </w:r>
      <w:r>
        <w:rPr>
          <w:lang w:val="ru-RU"/>
        </w:rPr>
        <w:t xml:space="preserve">номер  </w:t>
      </w:r>
      <w:r w:rsidR="00BE429F">
        <w:rPr>
          <w:sz w:val="26"/>
          <w:szCs w:val="26"/>
        </w:rPr>
        <w:t>«</w:t>
      </w:r>
      <w:r w:rsidR="00BE429F">
        <w:rPr>
          <w:sz w:val="26"/>
          <w:szCs w:val="26"/>
        </w:rPr>
        <w:t>данные</w:t>
      </w:r>
      <w:r w:rsidR="00BE429F">
        <w:rPr>
          <w:sz w:val="26"/>
          <w:szCs w:val="26"/>
        </w:rPr>
        <w:t xml:space="preserve"> изъяты»</w:t>
      </w:r>
      <w:r w:rsidRPr="001434F7">
        <w:rPr>
          <w:lang w:val="ru-RU"/>
        </w:rPr>
        <w:t xml:space="preserve">. </w:t>
      </w:r>
    </w:p>
    <w:p w:rsidR="00C85B1D" w:rsidRPr="001434F7" w:rsidP="001434F7" w14:paraId="0048BEF1" w14:textId="3EF9C9D1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85B1D" w:rsidRPr="001434F7" w:rsidP="00C85B1D" w14:paraId="01D1DE86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85B1D" w:rsidRPr="001434F7" w:rsidP="00C85B1D" w14:paraId="6B526C48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85B1D" w:rsidRPr="001434F7" w:rsidP="00C85B1D" w14:paraId="5410F7CF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85B1D" w:rsidRPr="001434F7" w:rsidP="00C85B1D" w14:paraId="29FFAF52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5B1D" w:rsidRPr="001434F7" w:rsidP="00C85B1D" w14:paraId="50F59E93" w14:textId="77777777">
      <w:pPr>
        <w:ind w:right="-31" w:firstLine="567"/>
        <w:jc w:val="both"/>
        <w:rPr>
          <w:b/>
          <w:lang w:val="ru-RU"/>
        </w:rPr>
      </w:pPr>
    </w:p>
    <w:p w:rsidR="00D24DD2" w:rsidRPr="00D24DD2" w:rsidP="00D24DD2" w14:paraId="14FB4B79" w14:textId="6DD914C2">
      <w:pPr>
        <w:ind w:firstLine="709"/>
        <w:jc w:val="both"/>
        <w:rPr>
          <w:b/>
          <w:bCs/>
          <w:lang w:val="ru-RU"/>
        </w:rPr>
      </w:pPr>
      <w:r w:rsidRPr="00D24DD2">
        <w:rPr>
          <w:b/>
          <w:bCs/>
          <w:lang w:val="ru-RU"/>
        </w:rPr>
        <w:t xml:space="preserve">Мировой судья                           </w:t>
      </w:r>
      <w:r w:rsidR="0047055E">
        <w:rPr>
          <w:b/>
          <w:bCs/>
          <w:lang w:val="ru-RU"/>
        </w:rPr>
        <w:tab/>
      </w:r>
      <w:r w:rsidR="0047055E">
        <w:rPr>
          <w:b/>
          <w:bCs/>
          <w:lang w:val="ru-RU"/>
        </w:rPr>
        <w:tab/>
      </w:r>
      <w:r w:rsidR="0047055E">
        <w:rPr>
          <w:b/>
          <w:bCs/>
          <w:lang w:val="ru-RU"/>
        </w:rPr>
        <w:tab/>
      </w:r>
      <w:r w:rsidR="0047055E">
        <w:rPr>
          <w:b/>
          <w:bCs/>
          <w:lang w:val="ru-RU"/>
        </w:rPr>
        <w:tab/>
      </w:r>
      <w:r w:rsidR="0047055E">
        <w:rPr>
          <w:b/>
          <w:bCs/>
          <w:lang w:val="ru-RU"/>
        </w:rPr>
        <w:tab/>
      </w:r>
      <w:r w:rsidRPr="00D24DD2">
        <w:rPr>
          <w:b/>
          <w:bCs/>
          <w:lang w:val="ru-RU"/>
        </w:rPr>
        <w:t xml:space="preserve">                 </w:t>
      </w:r>
      <w:r w:rsidRPr="00D24DD2">
        <w:rPr>
          <w:b/>
          <w:bCs/>
          <w:lang w:val="ru-RU"/>
        </w:rPr>
        <w:tab/>
        <w:t>Д.С. Королёв</w:t>
      </w:r>
    </w:p>
    <w:p w:rsidR="001434F7" w:rsidRPr="001434F7" w:rsidP="00160371" w14:paraId="3FC181FF" w14:textId="11F72A01">
      <w:pPr>
        <w:jc w:val="center"/>
        <w:rPr>
          <w:rFonts w:eastAsia="Tahoma"/>
          <w:b/>
          <w:lang w:val="ru-RU" w:eastAsia="zh-CN"/>
        </w:rPr>
      </w:pPr>
    </w:p>
    <w:sectPr w:rsidSect="001434F7">
      <w:headerReference w:type="default" r:id="rId5"/>
      <w:pgSz w:w="11906" w:h="16838"/>
      <w:pgMar w:top="284" w:right="707" w:bottom="284" w:left="1134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6D73" w:rsidRPr="000360BC" w:rsidP="000360BC" w14:paraId="1078583C" w14:textId="6A79AFAB">
    <w:pPr>
      <w:pStyle w:val="Header"/>
      <w:jc w:val="right"/>
      <w:rPr>
        <w:lang w:val="ru-RU"/>
      </w:rPr>
    </w:pPr>
    <w:r>
      <w:rPr>
        <w:lang w:val="ru-RU"/>
      </w:rPr>
      <w:t>Категория №</w:t>
    </w:r>
    <w:r w:rsidR="0047055E">
      <w:rPr>
        <w:lang w:val="ru-RU"/>
      </w:rPr>
      <w:t>187</w:t>
    </w:r>
    <w:r>
      <w:rPr>
        <w:lang w:val="ru-RU"/>
      </w:rPr>
      <w:t xml:space="preserve"> – </w:t>
    </w:r>
    <w:r w:rsidR="0047055E">
      <w:rPr>
        <w:lang w:val="ru-RU"/>
      </w:rPr>
      <w:t>споры в отношении имущества, не являющегося объектом хозяйственной деятельности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360BC"/>
    <w:rsid w:val="000B633E"/>
    <w:rsid w:val="000D410E"/>
    <w:rsid w:val="000D79A5"/>
    <w:rsid w:val="00137D77"/>
    <w:rsid w:val="001434F7"/>
    <w:rsid w:val="00151989"/>
    <w:rsid w:val="00160371"/>
    <w:rsid w:val="0017076A"/>
    <w:rsid w:val="00172824"/>
    <w:rsid w:val="0019392C"/>
    <w:rsid w:val="001E02A8"/>
    <w:rsid w:val="00205A98"/>
    <w:rsid w:val="00250EE8"/>
    <w:rsid w:val="0025283F"/>
    <w:rsid w:val="00293D03"/>
    <w:rsid w:val="002F40BC"/>
    <w:rsid w:val="003046F9"/>
    <w:rsid w:val="00344640"/>
    <w:rsid w:val="0034701A"/>
    <w:rsid w:val="00360645"/>
    <w:rsid w:val="003B41B9"/>
    <w:rsid w:val="003F50E5"/>
    <w:rsid w:val="003F731A"/>
    <w:rsid w:val="003F7C0C"/>
    <w:rsid w:val="00434165"/>
    <w:rsid w:val="00443602"/>
    <w:rsid w:val="0047055E"/>
    <w:rsid w:val="00473E4D"/>
    <w:rsid w:val="004C0358"/>
    <w:rsid w:val="004E0787"/>
    <w:rsid w:val="00513F3A"/>
    <w:rsid w:val="00523FD9"/>
    <w:rsid w:val="005302CF"/>
    <w:rsid w:val="005D1FF8"/>
    <w:rsid w:val="006066CD"/>
    <w:rsid w:val="006161ED"/>
    <w:rsid w:val="0065678D"/>
    <w:rsid w:val="006A3EB7"/>
    <w:rsid w:val="006C1559"/>
    <w:rsid w:val="00701668"/>
    <w:rsid w:val="00760D79"/>
    <w:rsid w:val="00773BC6"/>
    <w:rsid w:val="00780552"/>
    <w:rsid w:val="007E6F06"/>
    <w:rsid w:val="00846D73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AF13ED"/>
    <w:rsid w:val="00BC33D1"/>
    <w:rsid w:val="00BE429F"/>
    <w:rsid w:val="00BF37F4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76C0"/>
    <w:rsid w:val="00D24DD2"/>
    <w:rsid w:val="00D712DE"/>
    <w:rsid w:val="00D760B7"/>
    <w:rsid w:val="00D859BF"/>
    <w:rsid w:val="00DD6408"/>
    <w:rsid w:val="00DD7149"/>
    <w:rsid w:val="00DE2039"/>
    <w:rsid w:val="00E03602"/>
    <w:rsid w:val="00E42CEE"/>
    <w:rsid w:val="00E46A87"/>
    <w:rsid w:val="00E978C0"/>
    <w:rsid w:val="00EA7F19"/>
    <w:rsid w:val="00F16715"/>
    <w:rsid w:val="00F4193A"/>
    <w:rsid w:val="00F4646E"/>
    <w:rsid w:val="00F657BC"/>
    <w:rsid w:val="00F75EA5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E2585E-5F7F-49D3-B5F6-DC5727C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uiPriority w:val="99"/>
    <w:unhideWhenUsed/>
    <w:rsid w:val="000360B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60B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1"/>
    <w:uiPriority w:val="99"/>
    <w:unhideWhenUsed/>
    <w:rsid w:val="000360B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60B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2E7C-1CF6-47F6-8D2A-DA2A45CF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