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6312F5" w:rsidP="00415FC5" w14:paraId="3C6C4326" w14:textId="00A1903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Категория № 20</w:t>
      </w:r>
      <w:r w:rsidR="00C8376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 - Иски о взыскании сумм по договору займа, кредитному договору</w:t>
      </w:r>
    </w:p>
    <w:p w:rsidR="00B042FC" w:rsidRPr="004A05AB" w:rsidP="00415FC5" w14:paraId="073162FA" w14:textId="02FCDA8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4A05A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A05A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357F7">
        <w:rPr>
          <w:rFonts w:ascii="Times New Roman" w:eastAsia="Times New Roman" w:hAnsi="Times New Roman"/>
          <w:sz w:val="28"/>
          <w:szCs w:val="28"/>
          <w:lang w:eastAsia="ru-RU"/>
        </w:rPr>
        <w:t>216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C8376C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F17A34" w:rsidRPr="009756A3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9756A3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125172" w:rsidRPr="009756A3" w:rsidP="00125172" w14:paraId="379709B4" w14:textId="7B44B23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9756A3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6C7CD2" w14:paraId="30E78DC1" w14:textId="27BC97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C8376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776BBB" w14:paraId="3E36052C" w14:textId="28440824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пгт. Раздольное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="002564C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9756A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4746E5" w:rsidP="0097043D" w14:paraId="6143D732" w14:textId="62E159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4746E5">
        <w:rPr>
          <w:rFonts w:ascii="Times New Roman" w:eastAsia="Times New Roman" w:hAnsi="Times New Roman"/>
          <w:sz w:val="28"/>
          <w:szCs w:val="28"/>
          <w:lang w:eastAsia="ru-RU"/>
        </w:rPr>
        <w:t>помощнике судьи Деевой И.А.</w:t>
      </w:r>
    </w:p>
    <w:p w:rsidR="00F17A34" w:rsidRPr="009756A3" w:rsidP="00F17A34" w14:paraId="02A37388" w14:textId="6847DB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исковому заявлению </w:t>
      </w:r>
      <w:r w:rsidRPr="00B237ED" w:rsidR="00B237ED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Юридическая компания «Уна Лекс» к Гребёнкиной Виктории Викторовне о взыскании задолженности по договору займа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P="00F17A34" w14:paraId="5393DE21" w14:textId="18B121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руководс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363A">
        <w:rPr>
          <w:rFonts w:ascii="Times New Roman" w:eastAsia="Times New Roman" w:hAnsi="Times New Roman"/>
          <w:sz w:val="28"/>
          <w:szCs w:val="28"/>
          <w:lang w:eastAsia="ru-RU"/>
        </w:rPr>
        <w:t>суд</w:t>
      </w:r>
    </w:p>
    <w:p w:rsidR="0097043D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C033F" w:rsidP="009C033F" w14:paraId="6C03F4D9" w14:textId="1699D84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Исковое заявление</w:t>
      </w:r>
      <w:r w:rsidRPr="00B747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37ED" w:rsidR="00B237ED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Юридическая компания «Уна Лекс» к Гребёнкиной Виктории Викторовне о взыскании задолженности по договору займа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- удовлетворить</w:t>
      </w:r>
      <w:r w:rsidR="002647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237ED" w:rsidP="00B237ED" w14:paraId="609B2341" w14:textId="694FBA9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Взыскать с Гребёнкиной Виктории Викторовны (паспорт гр</w:t>
      </w:r>
      <w:r w:rsidR="004746E5">
        <w:rPr>
          <w:rFonts w:ascii="Times New Roman" w:eastAsia="Times New Roman" w:hAnsi="Times New Roman"/>
          <w:sz w:val="28"/>
          <w:szCs w:val="28"/>
          <w:lang w:eastAsia="ru-RU"/>
        </w:rPr>
        <w:t xml:space="preserve">. РФ,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в пользу </w:t>
      </w:r>
      <w:r w:rsidRPr="00B237ED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Юридическая компания «</w:t>
      </w:r>
      <w:r w:rsidRPr="00B237ED">
        <w:rPr>
          <w:rFonts w:ascii="Times New Roman" w:eastAsia="Times New Roman" w:hAnsi="Times New Roman"/>
          <w:sz w:val="28"/>
          <w:szCs w:val="28"/>
          <w:lang w:eastAsia="ru-RU"/>
        </w:rPr>
        <w:t>Уна</w:t>
      </w:r>
      <w:r w:rsidRPr="00B237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37ED">
        <w:rPr>
          <w:rFonts w:ascii="Times New Roman" w:eastAsia="Times New Roman" w:hAnsi="Times New Roman"/>
          <w:sz w:val="28"/>
          <w:szCs w:val="28"/>
          <w:lang w:eastAsia="ru-RU"/>
        </w:rPr>
        <w:t>Лекс</w:t>
      </w:r>
      <w:r w:rsidRPr="00B237E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(ОГРН: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Style w:val="2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237ED" w:rsidRPr="00B237ED" w:rsidP="00B237ED" w14:paraId="2A00D752" w14:textId="6A8D021D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B237ED">
        <w:rPr>
          <w:sz w:val="28"/>
          <w:szCs w:val="28"/>
        </w:rPr>
        <w:t xml:space="preserve">- </w:t>
      </w:r>
      <w:r w:rsidRPr="00B237ED">
        <w:rPr>
          <w:rStyle w:val="2"/>
          <w:sz w:val="28"/>
          <w:szCs w:val="28"/>
        </w:rPr>
        <w:t xml:space="preserve">сумму основного долга по договору </w:t>
      </w:r>
      <w:r w:rsidR="004746E5">
        <w:rPr>
          <w:rStyle w:val="2"/>
          <w:sz w:val="28"/>
          <w:szCs w:val="28"/>
        </w:rPr>
        <w:t>займа</w:t>
      </w:r>
      <w:r w:rsidRPr="00B237ED">
        <w:rPr>
          <w:rStyle w:val="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 w:rsidRPr="00B237ED">
        <w:rPr>
          <w:rStyle w:val="2"/>
          <w:sz w:val="28"/>
          <w:szCs w:val="28"/>
        </w:rPr>
        <w:t xml:space="preserve">, заключенного между должником </w:t>
      </w:r>
      <w:r w:rsidRPr="00B237ED">
        <w:rPr>
          <w:rStyle w:val="2"/>
          <w:sz w:val="28"/>
          <w:szCs w:val="28"/>
        </w:rPr>
        <w:t>и ООО</w:t>
      </w:r>
      <w:r w:rsidRPr="00B237ED">
        <w:rPr>
          <w:rStyle w:val="2"/>
          <w:sz w:val="28"/>
          <w:szCs w:val="28"/>
        </w:rPr>
        <w:t xml:space="preserve"> МК</w:t>
      </w:r>
      <w:r w:rsidR="004746E5">
        <w:rPr>
          <w:rStyle w:val="2"/>
          <w:sz w:val="28"/>
          <w:szCs w:val="28"/>
        </w:rPr>
        <w:t>К</w:t>
      </w:r>
      <w:r w:rsidRPr="00B237ED">
        <w:rPr>
          <w:rStyle w:val="2"/>
          <w:sz w:val="28"/>
          <w:szCs w:val="28"/>
        </w:rPr>
        <w:t xml:space="preserve"> «</w:t>
      </w:r>
      <w:r w:rsidRPr="00B237ED">
        <w:rPr>
          <w:rStyle w:val="2"/>
          <w:sz w:val="28"/>
          <w:szCs w:val="28"/>
        </w:rPr>
        <w:t>Дополучкино</w:t>
      </w:r>
      <w:r w:rsidRPr="00B237ED">
        <w:rPr>
          <w:rStyle w:val="2"/>
          <w:sz w:val="28"/>
          <w:szCs w:val="28"/>
        </w:rPr>
        <w:t>» (Цедентом) в разме</w:t>
      </w:r>
      <w:r w:rsidRPr="00B237ED">
        <w:rPr>
          <w:rStyle w:val="2"/>
          <w:sz w:val="28"/>
          <w:szCs w:val="28"/>
        </w:rPr>
        <w:t xml:space="preserve">ре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 w:rsidRPr="00B237ED">
        <w:rPr>
          <w:rStyle w:val="2"/>
          <w:sz w:val="28"/>
          <w:szCs w:val="28"/>
        </w:rPr>
        <w:t xml:space="preserve">; </w:t>
      </w:r>
    </w:p>
    <w:p w:rsidR="00B237ED" w:rsidRPr="00B237ED" w:rsidP="00B237ED" w14:paraId="7D5124D9" w14:textId="3FFC84C7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B237ED">
        <w:rPr>
          <w:rStyle w:val="2"/>
          <w:sz w:val="28"/>
          <w:szCs w:val="28"/>
        </w:rPr>
        <w:t xml:space="preserve">- сумму процентов за пользование займов за период с 03.01.2022 по </w:t>
      </w:r>
      <w:r w:rsidR="004746E5">
        <w:rPr>
          <w:rStyle w:val="2"/>
          <w:sz w:val="28"/>
          <w:szCs w:val="28"/>
        </w:rPr>
        <w:t>02</w:t>
      </w:r>
      <w:r w:rsidRPr="00B237ED">
        <w:rPr>
          <w:rStyle w:val="2"/>
          <w:sz w:val="28"/>
          <w:szCs w:val="28"/>
        </w:rPr>
        <w:t>.</w:t>
      </w:r>
      <w:r w:rsidR="004746E5">
        <w:rPr>
          <w:rStyle w:val="2"/>
          <w:sz w:val="28"/>
          <w:szCs w:val="28"/>
        </w:rPr>
        <w:t>06</w:t>
      </w:r>
      <w:r w:rsidRPr="00B237ED">
        <w:rPr>
          <w:rStyle w:val="2"/>
          <w:sz w:val="28"/>
          <w:szCs w:val="28"/>
        </w:rPr>
        <w:t xml:space="preserve">.2022 в размере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 w:rsidRPr="00B237ED">
        <w:rPr>
          <w:rStyle w:val="2"/>
          <w:sz w:val="28"/>
          <w:szCs w:val="28"/>
        </w:rPr>
        <w:t>;</w:t>
      </w:r>
    </w:p>
    <w:p w:rsidR="00B237ED" w:rsidP="00B237ED" w14:paraId="5695BB2C" w14:textId="770B5BED">
      <w:pPr>
        <w:spacing w:after="0"/>
        <w:ind w:firstLine="740"/>
        <w:jc w:val="both"/>
        <w:rPr>
          <w:rFonts w:ascii="Times New Roman" w:hAnsi="Times New Roman"/>
          <w:sz w:val="28"/>
          <w:szCs w:val="28"/>
        </w:rPr>
      </w:pPr>
      <w:r w:rsidRPr="00B237ED">
        <w:rPr>
          <w:rFonts w:ascii="Times New Roman" w:hAnsi="Times New Roman"/>
          <w:sz w:val="28"/>
          <w:szCs w:val="28"/>
        </w:rPr>
        <w:t xml:space="preserve">- сумму </w:t>
      </w:r>
      <w:r w:rsidRPr="00B237ED">
        <w:rPr>
          <w:rStyle w:val="2"/>
          <w:sz w:val="28"/>
          <w:szCs w:val="28"/>
        </w:rPr>
        <w:t>судебных расходов по оплате государственной пошлины</w:t>
      </w:r>
      <w:r w:rsidRPr="00B237ED"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B237ED">
        <w:rPr>
          <w:rFonts w:ascii="Times New Roman" w:hAnsi="Times New Roman"/>
          <w:sz w:val="28"/>
          <w:szCs w:val="28"/>
        </w:rPr>
        <w:t>,</w:t>
      </w:r>
    </w:p>
    <w:p w:rsidR="009C033F" w:rsidP="00B237ED" w14:paraId="7582DDA5" w14:textId="6A45125D">
      <w:pPr>
        <w:spacing w:after="0"/>
        <w:ind w:firstLine="740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а всего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Style w:val="2"/>
          <w:sz w:val="28"/>
          <w:szCs w:val="28"/>
        </w:rPr>
        <w:t>.</w:t>
      </w:r>
    </w:p>
    <w:p w:rsidR="002647F7" w:rsidP="00B237ED" w14:paraId="72624DDC" w14:textId="3940FBD2">
      <w:pPr>
        <w:spacing w:after="0"/>
        <w:ind w:firstLine="740"/>
        <w:jc w:val="both"/>
        <w:rPr>
          <w:rStyle w:val="2"/>
          <w:sz w:val="28"/>
          <w:szCs w:val="28"/>
        </w:rPr>
      </w:pPr>
      <w:r w:rsidRPr="002F4F5E">
        <w:rPr>
          <w:rStyle w:val="2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Гребёнкиной Виктории Викторовны (паспорт гр</w:t>
      </w:r>
      <w:r w:rsidR="004746E5">
        <w:rPr>
          <w:rFonts w:ascii="Times New Roman" w:eastAsia="Times New Roman" w:hAnsi="Times New Roman"/>
          <w:sz w:val="28"/>
          <w:szCs w:val="28"/>
          <w:lang w:eastAsia="ru-RU"/>
        </w:rPr>
        <w:t xml:space="preserve">. РФ,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в пользу </w:t>
      </w:r>
      <w:r w:rsidRPr="00B237ED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B237ED">
        <w:rPr>
          <w:rFonts w:ascii="Times New Roman" w:eastAsia="Times New Roman" w:hAnsi="Times New Roman"/>
          <w:sz w:val="28"/>
          <w:szCs w:val="28"/>
          <w:lang w:eastAsia="ru-RU"/>
        </w:rPr>
        <w:t>Юридическая компания «</w:t>
      </w:r>
      <w:r w:rsidRPr="00B237ED">
        <w:rPr>
          <w:rFonts w:ascii="Times New Roman" w:eastAsia="Times New Roman" w:hAnsi="Times New Roman"/>
          <w:sz w:val="28"/>
          <w:szCs w:val="28"/>
          <w:lang w:eastAsia="ru-RU"/>
        </w:rPr>
        <w:t>Уна</w:t>
      </w:r>
      <w:r w:rsidRPr="00B237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37ED">
        <w:rPr>
          <w:rFonts w:ascii="Times New Roman" w:eastAsia="Times New Roman" w:hAnsi="Times New Roman"/>
          <w:sz w:val="28"/>
          <w:szCs w:val="28"/>
          <w:lang w:eastAsia="ru-RU"/>
        </w:rPr>
        <w:t>Лекс</w:t>
      </w:r>
      <w:r w:rsidRPr="00B237E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(ОГРН: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Style w:val="2"/>
          <w:sz w:val="28"/>
          <w:szCs w:val="28"/>
        </w:rPr>
        <w:t xml:space="preserve">) </w:t>
      </w:r>
      <w:r w:rsidRPr="002F4F5E">
        <w:rPr>
          <w:rStyle w:val="2"/>
          <w:sz w:val="28"/>
          <w:szCs w:val="28"/>
        </w:rPr>
        <w:t>проценты за пользование чужими д</w:t>
      </w:r>
      <w:r>
        <w:rPr>
          <w:rStyle w:val="2"/>
          <w:sz w:val="28"/>
          <w:szCs w:val="28"/>
        </w:rPr>
        <w:t xml:space="preserve">енежными средствами </w:t>
      </w:r>
      <w:r w:rsidRPr="002647F7">
        <w:rPr>
          <w:rStyle w:val="2"/>
          <w:sz w:val="28"/>
          <w:szCs w:val="28"/>
        </w:rPr>
        <w:t xml:space="preserve">исходя из суммы задолженности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2647F7">
        <w:rPr>
          <w:rStyle w:val="2"/>
          <w:sz w:val="28"/>
          <w:szCs w:val="28"/>
        </w:rPr>
        <w:t>‬</w:t>
      </w:r>
      <w:r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 xml:space="preserve">за период со дня </w:t>
      </w:r>
      <w:r w:rsidR="004746E5">
        <w:rPr>
          <w:rStyle w:val="2"/>
          <w:sz w:val="28"/>
          <w:szCs w:val="28"/>
        </w:rPr>
        <w:t>вступления</w:t>
      </w:r>
      <w:r>
        <w:rPr>
          <w:rStyle w:val="2"/>
          <w:sz w:val="28"/>
          <w:szCs w:val="28"/>
        </w:rPr>
        <w:t xml:space="preserve"> решения в законн</w:t>
      </w:r>
      <w:r>
        <w:rPr>
          <w:rStyle w:val="2"/>
          <w:sz w:val="28"/>
          <w:szCs w:val="28"/>
        </w:rPr>
        <w:t>ую силу</w:t>
      </w:r>
      <w:r w:rsidRPr="002F4F5E">
        <w:rPr>
          <w:rStyle w:val="2"/>
          <w:sz w:val="28"/>
          <w:szCs w:val="28"/>
        </w:rPr>
        <w:t xml:space="preserve"> по день исполнения решения суда, начисляемые на сумму долга, исходя из ключевой ставки Банка</w:t>
      </w:r>
      <w:r w:rsidRPr="002F4F5E">
        <w:rPr>
          <w:rStyle w:val="2"/>
          <w:sz w:val="28"/>
          <w:szCs w:val="28"/>
        </w:rPr>
        <w:t xml:space="preserve"> России, действующей в соответствующие периоды.</w:t>
      </w:r>
    </w:p>
    <w:p w:rsidR="002647F7" w:rsidP="002647F7" w14:paraId="3AC450EE" w14:textId="77777777">
      <w:pPr>
        <w:spacing w:after="0"/>
        <w:ind w:firstLine="740"/>
        <w:jc w:val="both"/>
        <w:rPr>
          <w:rStyle w:val="2"/>
          <w:sz w:val="28"/>
          <w:szCs w:val="28"/>
        </w:rPr>
      </w:pPr>
      <w:r w:rsidRPr="002647F7">
        <w:rPr>
          <w:rStyle w:val="2"/>
          <w:sz w:val="28"/>
          <w:szCs w:val="28"/>
        </w:rPr>
        <w:t>В части удовлетворения остальных исковых требований – отказать.</w:t>
      </w:r>
    </w:p>
    <w:p w:rsidR="002647F7" w:rsidP="002647F7" w14:paraId="1BEC7B9C" w14:textId="77777777">
      <w:pPr>
        <w:spacing w:after="0"/>
        <w:ind w:firstLine="7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 районный суд Республики Крым через мирового судью в течение месяца со дня принятия решения суда в окончательной форме.</w:t>
      </w:r>
    </w:p>
    <w:p w:rsidR="002647F7" w:rsidP="002647F7" w14:paraId="3119EAF7" w14:textId="77777777">
      <w:pPr>
        <w:spacing w:after="0"/>
        <w:ind w:firstLine="7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й, заявления о составлении мотивированного решения суда.</w:t>
      </w:r>
    </w:p>
    <w:p w:rsidR="009C033F" w:rsidP="002647F7" w14:paraId="6A0B612E" w14:textId="4A57CB90">
      <w:pPr>
        <w:spacing w:after="0"/>
        <w:ind w:firstLine="7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вовали в судебном заседании.</w:t>
      </w:r>
    </w:p>
    <w:p w:rsidR="009C033F" w:rsidP="009C033F" w14:paraId="519C2236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аседании.</w:t>
      </w:r>
    </w:p>
    <w:p w:rsidR="007C168E" w:rsidP="007C168E" w14:paraId="03AF760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4F5E" w:rsidP="007C168E" w14:paraId="6541FCF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C168E" w:rsidP="007C168E" w14:paraId="7D4FE559" w14:textId="7313942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2647F7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Бекиров Л.Р.</w:t>
      </w:r>
    </w:p>
    <w:p w:rsidR="00A83677" w:rsidRPr="009756A3" w:rsidP="007C168E" w14:paraId="570B72BD" w14:textId="196B4D4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2647F7">
      <w:pgSz w:w="11906" w:h="16838"/>
      <w:pgMar w:top="709" w:right="566" w:bottom="284" w:left="993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A3A65"/>
    <w:rsid w:val="000A5D8F"/>
    <w:rsid w:val="000C55FD"/>
    <w:rsid w:val="000C756E"/>
    <w:rsid w:val="000D4627"/>
    <w:rsid w:val="000F2923"/>
    <w:rsid w:val="001041FB"/>
    <w:rsid w:val="00106876"/>
    <w:rsid w:val="00125172"/>
    <w:rsid w:val="001379CF"/>
    <w:rsid w:val="00137BB6"/>
    <w:rsid w:val="00140713"/>
    <w:rsid w:val="00142AC9"/>
    <w:rsid w:val="00151456"/>
    <w:rsid w:val="00151F78"/>
    <w:rsid w:val="0016363A"/>
    <w:rsid w:val="001767BF"/>
    <w:rsid w:val="001A115D"/>
    <w:rsid w:val="001D51B7"/>
    <w:rsid w:val="001F70DB"/>
    <w:rsid w:val="00252824"/>
    <w:rsid w:val="002564CF"/>
    <w:rsid w:val="00264088"/>
    <w:rsid w:val="002647F7"/>
    <w:rsid w:val="00265793"/>
    <w:rsid w:val="00281B35"/>
    <w:rsid w:val="002D1901"/>
    <w:rsid w:val="002F4F5E"/>
    <w:rsid w:val="003057B6"/>
    <w:rsid w:val="00306014"/>
    <w:rsid w:val="00374429"/>
    <w:rsid w:val="003A2467"/>
    <w:rsid w:val="003B07A4"/>
    <w:rsid w:val="003B33A3"/>
    <w:rsid w:val="003B563A"/>
    <w:rsid w:val="00415FC5"/>
    <w:rsid w:val="00424F00"/>
    <w:rsid w:val="004304BB"/>
    <w:rsid w:val="004746E5"/>
    <w:rsid w:val="00474E18"/>
    <w:rsid w:val="004851E1"/>
    <w:rsid w:val="00494390"/>
    <w:rsid w:val="004A05AB"/>
    <w:rsid w:val="004A2619"/>
    <w:rsid w:val="004A7B24"/>
    <w:rsid w:val="004B17F5"/>
    <w:rsid w:val="004C71B7"/>
    <w:rsid w:val="004E17DB"/>
    <w:rsid w:val="004E5201"/>
    <w:rsid w:val="004F38FD"/>
    <w:rsid w:val="00517EDB"/>
    <w:rsid w:val="00560F71"/>
    <w:rsid w:val="0057693F"/>
    <w:rsid w:val="00584153"/>
    <w:rsid w:val="005C53C4"/>
    <w:rsid w:val="005D2992"/>
    <w:rsid w:val="005E24F8"/>
    <w:rsid w:val="005E5131"/>
    <w:rsid w:val="005F1269"/>
    <w:rsid w:val="00601898"/>
    <w:rsid w:val="0060793C"/>
    <w:rsid w:val="0062062E"/>
    <w:rsid w:val="00626880"/>
    <w:rsid w:val="006312F5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C7CD2"/>
    <w:rsid w:val="007120F6"/>
    <w:rsid w:val="007200AB"/>
    <w:rsid w:val="00755C81"/>
    <w:rsid w:val="00767367"/>
    <w:rsid w:val="0077457B"/>
    <w:rsid w:val="00776BBB"/>
    <w:rsid w:val="00792F85"/>
    <w:rsid w:val="00793365"/>
    <w:rsid w:val="007B56D1"/>
    <w:rsid w:val="007C168E"/>
    <w:rsid w:val="007D6E51"/>
    <w:rsid w:val="007E5578"/>
    <w:rsid w:val="008071F3"/>
    <w:rsid w:val="00834F1E"/>
    <w:rsid w:val="00886BD2"/>
    <w:rsid w:val="008A1723"/>
    <w:rsid w:val="008A7DD0"/>
    <w:rsid w:val="008B3B7F"/>
    <w:rsid w:val="008D5F31"/>
    <w:rsid w:val="009049E7"/>
    <w:rsid w:val="00913EA0"/>
    <w:rsid w:val="009357F7"/>
    <w:rsid w:val="00960013"/>
    <w:rsid w:val="00962DF3"/>
    <w:rsid w:val="0097043D"/>
    <w:rsid w:val="009756A3"/>
    <w:rsid w:val="0099759A"/>
    <w:rsid w:val="009A5387"/>
    <w:rsid w:val="009B2FA2"/>
    <w:rsid w:val="009B47BF"/>
    <w:rsid w:val="009C033F"/>
    <w:rsid w:val="009C11EB"/>
    <w:rsid w:val="009E3DD9"/>
    <w:rsid w:val="00A33300"/>
    <w:rsid w:val="00A351B1"/>
    <w:rsid w:val="00A407C0"/>
    <w:rsid w:val="00A83677"/>
    <w:rsid w:val="00AB5DB9"/>
    <w:rsid w:val="00AB62F3"/>
    <w:rsid w:val="00AD08B2"/>
    <w:rsid w:val="00AE6057"/>
    <w:rsid w:val="00AE7C76"/>
    <w:rsid w:val="00B042FC"/>
    <w:rsid w:val="00B1201A"/>
    <w:rsid w:val="00B17A1C"/>
    <w:rsid w:val="00B21C8D"/>
    <w:rsid w:val="00B237ED"/>
    <w:rsid w:val="00B2709F"/>
    <w:rsid w:val="00B27DF6"/>
    <w:rsid w:val="00B416AF"/>
    <w:rsid w:val="00B7476C"/>
    <w:rsid w:val="00B917E1"/>
    <w:rsid w:val="00BA2D85"/>
    <w:rsid w:val="00BA6C1E"/>
    <w:rsid w:val="00BB45A3"/>
    <w:rsid w:val="00BC7814"/>
    <w:rsid w:val="00BE2F4D"/>
    <w:rsid w:val="00C112FE"/>
    <w:rsid w:val="00C536AF"/>
    <w:rsid w:val="00C81EB3"/>
    <w:rsid w:val="00C8376C"/>
    <w:rsid w:val="00C85AED"/>
    <w:rsid w:val="00C86A45"/>
    <w:rsid w:val="00C917D7"/>
    <w:rsid w:val="00C971C8"/>
    <w:rsid w:val="00CB0457"/>
    <w:rsid w:val="00CE0316"/>
    <w:rsid w:val="00CE5893"/>
    <w:rsid w:val="00D05EF9"/>
    <w:rsid w:val="00D20D90"/>
    <w:rsid w:val="00D23DEB"/>
    <w:rsid w:val="00D34771"/>
    <w:rsid w:val="00D57655"/>
    <w:rsid w:val="00DA2EC4"/>
    <w:rsid w:val="00DB1FD0"/>
    <w:rsid w:val="00DB3A95"/>
    <w:rsid w:val="00DB4F03"/>
    <w:rsid w:val="00DB5695"/>
    <w:rsid w:val="00DE2063"/>
    <w:rsid w:val="00E22C02"/>
    <w:rsid w:val="00E44241"/>
    <w:rsid w:val="00E62EB4"/>
    <w:rsid w:val="00EA1E4D"/>
    <w:rsid w:val="00EA65E4"/>
    <w:rsid w:val="00ED7D87"/>
    <w:rsid w:val="00F17A34"/>
    <w:rsid w:val="00F24828"/>
    <w:rsid w:val="00F4030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paragraph" w:styleId="Header">
    <w:name w:val="header"/>
    <w:basedOn w:val="Normal"/>
    <w:link w:val="a0"/>
    <w:uiPriority w:val="99"/>
    <w:unhideWhenUsed/>
    <w:rsid w:val="00264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647F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264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647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