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949BB" w:rsidRPr="005411C1" w:rsidP="00F949BB" w14:paraId="425632E1" w14:textId="77777777">
      <w:pPr>
        <w:pStyle w:val="Header"/>
        <w:jc w:val="right"/>
        <w:rPr>
          <w:rFonts w:ascii="Times New Roman" w:hAnsi="Times New Roman" w:cs="Times New Roman"/>
          <w:sz w:val="28"/>
          <w:szCs w:val="28"/>
        </w:rPr>
      </w:pPr>
      <w:r w:rsidRPr="005411C1">
        <w:rPr>
          <w:rFonts w:ascii="Times New Roman" w:hAnsi="Times New Roman" w:cs="Times New Roman"/>
          <w:sz w:val="28"/>
          <w:szCs w:val="28"/>
        </w:rPr>
        <w:tab/>
        <w:t>Категория № 204 - О взыскании неосновательного обогащения</w:t>
      </w:r>
    </w:p>
    <w:p w:rsidR="00FE12B5" w:rsidRPr="005411C1" w:rsidP="00780552" w14:paraId="0F4A8508" w14:textId="30056814">
      <w:pPr>
        <w:jc w:val="right"/>
        <w:rPr>
          <w:sz w:val="28"/>
          <w:szCs w:val="28"/>
          <w:lang w:val="ru-RU"/>
        </w:rPr>
      </w:pPr>
      <w:r w:rsidRPr="005411C1">
        <w:rPr>
          <w:sz w:val="28"/>
          <w:szCs w:val="28"/>
          <w:lang w:val="ru-RU"/>
        </w:rPr>
        <w:t>Дело № 2-</w:t>
      </w:r>
      <w:r w:rsidRPr="005411C1" w:rsidR="00F674C5">
        <w:rPr>
          <w:sz w:val="28"/>
          <w:szCs w:val="28"/>
          <w:lang w:val="ru-RU"/>
        </w:rPr>
        <w:t>68</w:t>
      </w:r>
      <w:r w:rsidRPr="005411C1">
        <w:rPr>
          <w:sz w:val="28"/>
          <w:szCs w:val="28"/>
          <w:lang w:val="ru-RU"/>
        </w:rPr>
        <w:t>-</w:t>
      </w:r>
      <w:r w:rsidRPr="005411C1" w:rsidR="005C0ECE">
        <w:rPr>
          <w:sz w:val="28"/>
          <w:szCs w:val="28"/>
          <w:lang w:val="ru-RU"/>
        </w:rPr>
        <w:t>417</w:t>
      </w:r>
      <w:r w:rsidRPr="005411C1" w:rsidR="00172824">
        <w:rPr>
          <w:sz w:val="28"/>
          <w:szCs w:val="28"/>
          <w:lang w:val="ru-RU"/>
        </w:rPr>
        <w:t>/</w:t>
      </w:r>
      <w:r w:rsidRPr="005411C1" w:rsidR="002F40BC">
        <w:rPr>
          <w:sz w:val="28"/>
          <w:szCs w:val="28"/>
          <w:lang w:val="ru-RU"/>
        </w:rPr>
        <w:t>202</w:t>
      </w:r>
      <w:r w:rsidRPr="005411C1" w:rsidR="00B535AE">
        <w:rPr>
          <w:sz w:val="28"/>
          <w:szCs w:val="28"/>
          <w:lang w:val="ru-RU"/>
        </w:rPr>
        <w:t>1</w:t>
      </w:r>
    </w:p>
    <w:p w:rsidR="00780552" w:rsidRPr="005411C1" w:rsidP="00780552" w14:paraId="38DE3A28" w14:textId="5A224206">
      <w:pPr>
        <w:ind w:firstLine="720"/>
        <w:jc w:val="center"/>
        <w:rPr>
          <w:b/>
          <w:sz w:val="28"/>
          <w:szCs w:val="28"/>
          <w:lang w:val="ru-RU"/>
        </w:rPr>
      </w:pPr>
      <w:r w:rsidRPr="005411C1">
        <w:rPr>
          <w:b/>
          <w:sz w:val="28"/>
          <w:szCs w:val="28"/>
          <w:lang w:val="ru-RU"/>
        </w:rPr>
        <w:t>РЕШЕНИЕ</w:t>
      </w:r>
    </w:p>
    <w:p w:rsidR="00780552" w:rsidRPr="005411C1" w:rsidP="00780552" w14:paraId="4069D77D" w14:textId="20D8D2DE">
      <w:pPr>
        <w:ind w:firstLine="720"/>
        <w:jc w:val="center"/>
        <w:rPr>
          <w:b/>
          <w:sz w:val="28"/>
          <w:szCs w:val="28"/>
          <w:lang w:val="ru-RU"/>
        </w:rPr>
      </w:pPr>
      <w:r w:rsidRPr="005411C1">
        <w:rPr>
          <w:b/>
          <w:sz w:val="28"/>
          <w:szCs w:val="28"/>
          <w:lang w:val="ru-RU"/>
        </w:rPr>
        <w:t>ИМЕНЕМ РОССИЙСКОЙ ФЕДЕРАЦИИ</w:t>
      </w:r>
    </w:p>
    <w:p w:rsidR="00172824" w:rsidRPr="005411C1" w:rsidP="002C1D4C" w14:paraId="45967804" w14:textId="1A412C33">
      <w:pPr>
        <w:ind w:firstLine="720"/>
        <w:jc w:val="center"/>
        <w:rPr>
          <w:b/>
          <w:sz w:val="28"/>
          <w:szCs w:val="28"/>
          <w:lang w:val="ru-RU"/>
        </w:rPr>
      </w:pPr>
      <w:r w:rsidRPr="005411C1">
        <w:rPr>
          <w:b/>
          <w:sz w:val="28"/>
          <w:szCs w:val="28"/>
          <w:lang w:val="ru-RU"/>
        </w:rPr>
        <w:t>(резолютивная часть)</w:t>
      </w:r>
    </w:p>
    <w:p w:rsidR="002C1D4C" w:rsidRPr="005411C1" w:rsidP="002C1D4C" w14:paraId="2372DA89" w14:textId="77777777">
      <w:pPr>
        <w:ind w:firstLine="720"/>
        <w:jc w:val="center"/>
        <w:rPr>
          <w:sz w:val="28"/>
          <w:szCs w:val="28"/>
          <w:lang w:val="ru-RU"/>
        </w:rPr>
      </w:pPr>
    </w:p>
    <w:p w:rsidR="00172824" w:rsidRPr="005411C1" w:rsidP="00172824" w14:paraId="3887145C" w14:textId="04BBCBE4">
      <w:pPr>
        <w:ind w:firstLine="720"/>
        <w:jc w:val="both"/>
        <w:rPr>
          <w:sz w:val="28"/>
          <w:szCs w:val="28"/>
          <w:lang w:val="ru-RU"/>
        </w:rPr>
      </w:pPr>
      <w:r w:rsidRPr="005411C1">
        <w:rPr>
          <w:sz w:val="28"/>
          <w:szCs w:val="28"/>
          <w:lang w:val="ru-RU"/>
        </w:rPr>
        <w:t>27</w:t>
      </w:r>
      <w:r w:rsidRPr="005411C1" w:rsidR="00FE12B5">
        <w:rPr>
          <w:sz w:val="28"/>
          <w:szCs w:val="28"/>
          <w:lang w:val="ru-RU"/>
        </w:rPr>
        <w:t xml:space="preserve"> </w:t>
      </w:r>
      <w:r w:rsidRPr="005411C1" w:rsidR="00F674C5">
        <w:rPr>
          <w:sz w:val="28"/>
          <w:szCs w:val="28"/>
          <w:lang w:val="ru-RU"/>
        </w:rPr>
        <w:t>сентября</w:t>
      </w:r>
      <w:r w:rsidRPr="005411C1">
        <w:rPr>
          <w:sz w:val="28"/>
          <w:szCs w:val="28"/>
          <w:lang w:val="ru-RU"/>
        </w:rPr>
        <w:t xml:space="preserve"> </w:t>
      </w:r>
      <w:r w:rsidRPr="005411C1" w:rsidR="00FE12B5">
        <w:rPr>
          <w:sz w:val="28"/>
          <w:szCs w:val="28"/>
          <w:lang w:val="ru-RU"/>
        </w:rPr>
        <w:t>20</w:t>
      </w:r>
      <w:r w:rsidRPr="005411C1" w:rsidR="00E46A87">
        <w:rPr>
          <w:sz w:val="28"/>
          <w:szCs w:val="28"/>
          <w:lang w:val="ru-RU"/>
        </w:rPr>
        <w:t>2</w:t>
      </w:r>
      <w:r w:rsidRPr="005411C1" w:rsidR="00B535AE">
        <w:rPr>
          <w:sz w:val="28"/>
          <w:szCs w:val="28"/>
          <w:lang w:val="ru-RU"/>
        </w:rPr>
        <w:t>1</w:t>
      </w:r>
      <w:r w:rsidRPr="005411C1" w:rsidR="006161ED">
        <w:rPr>
          <w:sz w:val="28"/>
          <w:szCs w:val="28"/>
          <w:lang w:val="ru-RU"/>
        </w:rPr>
        <w:t xml:space="preserve"> года</w:t>
      </w:r>
      <w:r w:rsidRPr="005411C1" w:rsidR="006161ED">
        <w:rPr>
          <w:sz w:val="28"/>
          <w:szCs w:val="28"/>
          <w:lang w:val="ru-RU"/>
        </w:rPr>
        <w:tab/>
      </w:r>
      <w:r w:rsidRPr="005411C1" w:rsidR="00293D03">
        <w:rPr>
          <w:sz w:val="28"/>
          <w:szCs w:val="28"/>
          <w:lang w:val="ru-RU"/>
        </w:rPr>
        <w:tab/>
      </w:r>
      <w:r w:rsidRPr="005411C1" w:rsidR="00D859BF">
        <w:rPr>
          <w:sz w:val="28"/>
          <w:szCs w:val="28"/>
          <w:lang w:val="ru-RU"/>
        </w:rPr>
        <w:tab/>
      </w:r>
      <w:r w:rsidRPr="005411C1">
        <w:rPr>
          <w:sz w:val="28"/>
          <w:szCs w:val="28"/>
          <w:lang w:val="ru-RU"/>
        </w:rPr>
        <w:t>Республика Крым, Раздольненский район,</w:t>
      </w:r>
    </w:p>
    <w:p w:rsidR="00172824" w:rsidRPr="005411C1" w:rsidP="00293D03" w14:paraId="3124DE45" w14:textId="77777777">
      <w:pPr>
        <w:ind w:left="4248" w:firstLine="708"/>
        <w:jc w:val="both"/>
        <w:rPr>
          <w:sz w:val="28"/>
          <w:szCs w:val="28"/>
          <w:lang w:val="ru-RU"/>
        </w:rPr>
      </w:pPr>
      <w:r w:rsidRPr="005411C1">
        <w:rPr>
          <w:sz w:val="28"/>
          <w:szCs w:val="28"/>
          <w:lang w:val="ru-RU"/>
        </w:rPr>
        <w:t>пгт</w:t>
      </w:r>
      <w:r w:rsidRPr="005411C1">
        <w:rPr>
          <w:sz w:val="28"/>
          <w:szCs w:val="28"/>
          <w:lang w:val="ru-RU"/>
        </w:rPr>
        <w:t xml:space="preserve">. </w:t>
      </w:r>
      <w:r w:rsidRPr="005411C1">
        <w:rPr>
          <w:sz w:val="28"/>
          <w:szCs w:val="28"/>
          <w:lang w:val="ru-RU"/>
        </w:rPr>
        <w:t>Раздольное</w:t>
      </w:r>
      <w:r w:rsidRPr="005411C1">
        <w:rPr>
          <w:sz w:val="28"/>
          <w:szCs w:val="28"/>
          <w:lang w:val="ru-RU"/>
        </w:rPr>
        <w:t>, пр-т. 30 лет Победы, 11</w:t>
      </w:r>
    </w:p>
    <w:p w:rsidR="00FE12B5" w:rsidRPr="005411C1" w:rsidP="00FE12B5" w14:paraId="6E6FD687" w14:textId="77777777">
      <w:pPr>
        <w:jc w:val="both"/>
        <w:rPr>
          <w:sz w:val="28"/>
          <w:szCs w:val="28"/>
          <w:lang w:val="ru-RU"/>
        </w:rPr>
      </w:pPr>
    </w:p>
    <w:p w:rsidR="00172824" w:rsidRPr="005411C1" w:rsidP="00172824" w14:paraId="5385F499" w14:textId="160FF78F">
      <w:pPr>
        <w:ind w:firstLine="708"/>
        <w:jc w:val="both"/>
        <w:rPr>
          <w:sz w:val="28"/>
          <w:szCs w:val="28"/>
          <w:lang w:val="ru-RU"/>
        </w:rPr>
      </w:pPr>
      <w:r w:rsidRPr="005411C1">
        <w:rPr>
          <w:sz w:val="28"/>
          <w:szCs w:val="28"/>
          <w:lang w:val="ru-RU"/>
        </w:rPr>
        <w:t xml:space="preserve">Мировой судья судебного участка № </w:t>
      </w:r>
      <w:r w:rsidRPr="005411C1" w:rsidR="00F674C5">
        <w:rPr>
          <w:sz w:val="28"/>
          <w:szCs w:val="28"/>
          <w:lang w:val="ru-RU"/>
        </w:rPr>
        <w:t>68</w:t>
      </w:r>
      <w:r w:rsidRPr="005411C1">
        <w:rPr>
          <w:sz w:val="28"/>
          <w:szCs w:val="28"/>
          <w:lang w:val="ru-RU"/>
        </w:rPr>
        <w:t xml:space="preserve"> Раздольненского судебного района (Раздольненский муниципальный район) Республики Крым </w:t>
      </w:r>
      <w:r w:rsidRPr="005411C1" w:rsidR="00F674C5">
        <w:rPr>
          <w:sz w:val="28"/>
          <w:szCs w:val="28"/>
          <w:lang w:val="ru-RU"/>
        </w:rPr>
        <w:t>Бекиров</w:t>
      </w:r>
      <w:r w:rsidRPr="005411C1" w:rsidR="00F674C5">
        <w:rPr>
          <w:sz w:val="28"/>
          <w:szCs w:val="28"/>
          <w:lang w:val="ru-RU"/>
        </w:rPr>
        <w:t xml:space="preserve"> Л.Р.</w:t>
      </w:r>
    </w:p>
    <w:p w:rsidR="00FE12B5" w:rsidRPr="005411C1" w:rsidP="00172824" w14:paraId="55057FA7" w14:textId="571D3836">
      <w:pPr>
        <w:jc w:val="both"/>
        <w:rPr>
          <w:sz w:val="28"/>
          <w:szCs w:val="28"/>
          <w:lang w:val="ru-RU"/>
        </w:rPr>
      </w:pPr>
      <w:r w:rsidRPr="005411C1">
        <w:rPr>
          <w:sz w:val="28"/>
          <w:szCs w:val="28"/>
          <w:lang w:val="ru-RU"/>
        </w:rPr>
        <w:t xml:space="preserve">при </w:t>
      </w:r>
      <w:r w:rsidRPr="005411C1" w:rsidR="00F674C5">
        <w:rPr>
          <w:sz w:val="28"/>
          <w:szCs w:val="28"/>
          <w:lang w:val="ru-RU"/>
        </w:rPr>
        <w:t>помощнике</w:t>
      </w:r>
      <w:r w:rsidRPr="005411C1">
        <w:rPr>
          <w:sz w:val="28"/>
          <w:szCs w:val="28"/>
          <w:lang w:val="ru-RU"/>
        </w:rPr>
        <w:t xml:space="preserve"> </w:t>
      </w:r>
      <w:r w:rsidRPr="005411C1" w:rsidR="00F674C5">
        <w:rPr>
          <w:sz w:val="28"/>
          <w:szCs w:val="28"/>
          <w:lang w:val="ru-RU"/>
        </w:rPr>
        <w:t>Митченковой</w:t>
      </w:r>
      <w:r w:rsidRPr="005411C1" w:rsidR="00F674C5">
        <w:rPr>
          <w:sz w:val="28"/>
          <w:szCs w:val="28"/>
          <w:lang w:val="ru-RU"/>
        </w:rPr>
        <w:t xml:space="preserve"> П.М.</w:t>
      </w:r>
    </w:p>
    <w:p w:rsidR="00552AB3" w:rsidRPr="005411C1" w:rsidP="00FE12B5" w14:paraId="738360C9" w14:textId="1F0FF40B">
      <w:pPr>
        <w:ind w:firstLine="708"/>
        <w:jc w:val="both"/>
        <w:rPr>
          <w:sz w:val="28"/>
          <w:szCs w:val="28"/>
          <w:lang w:val="ru-RU"/>
        </w:rPr>
      </w:pPr>
      <w:r w:rsidRPr="005411C1">
        <w:rPr>
          <w:sz w:val="28"/>
          <w:szCs w:val="28"/>
          <w:lang w:val="ru-RU"/>
        </w:rPr>
        <w:t>рассмотрев в</w:t>
      </w:r>
      <w:r w:rsidRPr="005411C1" w:rsidR="003F731A">
        <w:rPr>
          <w:sz w:val="28"/>
          <w:szCs w:val="28"/>
          <w:lang w:val="ru-RU"/>
        </w:rPr>
        <w:t xml:space="preserve"> открытом</w:t>
      </w:r>
      <w:r w:rsidRPr="005411C1">
        <w:rPr>
          <w:sz w:val="28"/>
          <w:szCs w:val="28"/>
          <w:lang w:val="ru-RU"/>
        </w:rPr>
        <w:t xml:space="preserve"> судебном заседании гражданское дело по исковому заявлению</w:t>
      </w:r>
      <w:r w:rsidRPr="005411C1" w:rsidR="005D1FF8">
        <w:rPr>
          <w:sz w:val="28"/>
          <w:szCs w:val="28"/>
          <w:lang w:val="ru-RU"/>
        </w:rPr>
        <w:t xml:space="preserve"> </w:t>
      </w:r>
      <w:r w:rsidRPr="005411C1" w:rsidR="00B535AE">
        <w:rPr>
          <w:sz w:val="28"/>
          <w:szCs w:val="28"/>
          <w:lang w:val="ru-RU"/>
        </w:rPr>
        <w:t xml:space="preserve">Государственного учреждения - Управления Пенсионного фонда Российской Федерации в </w:t>
      </w:r>
      <w:r w:rsidRPr="005411C1" w:rsidR="00FE4740">
        <w:rPr>
          <w:sz w:val="28"/>
          <w:szCs w:val="28"/>
          <w:lang w:val="ru-RU"/>
        </w:rPr>
        <w:t>Черноморском</w:t>
      </w:r>
      <w:r w:rsidRPr="005411C1" w:rsidR="00B535AE">
        <w:rPr>
          <w:sz w:val="28"/>
          <w:szCs w:val="28"/>
          <w:lang w:val="ru-RU"/>
        </w:rPr>
        <w:t xml:space="preserve"> районе Республики Крым (межрайонное) к </w:t>
      </w:r>
      <w:r w:rsidRPr="005411C1" w:rsidR="00FE4740">
        <w:rPr>
          <w:sz w:val="28"/>
          <w:szCs w:val="28"/>
          <w:lang w:val="ru-RU"/>
        </w:rPr>
        <w:t>Сатановской</w:t>
      </w:r>
      <w:r w:rsidRPr="005411C1" w:rsidR="00FE4740">
        <w:rPr>
          <w:sz w:val="28"/>
          <w:szCs w:val="28"/>
          <w:lang w:val="ru-RU"/>
        </w:rPr>
        <w:t xml:space="preserve"> Зое </w:t>
      </w:r>
      <w:r w:rsidRPr="005411C1" w:rsidR="00FE4740">
        <w:rPr>
          <w:sz w:val="28"/>
          <w:szCs w:val="28"/>
          <w:lang w:val="ru-RU"/>
        </w:rPr>
        <w:t>Петровне</w:t>
      </w:r>
      <w:r w:rsidRPr="005411C1" w:rsidR="00B535AE">
        <w:rPr>
          <w:sz w:val="28"/>
          <w:szCs w:val="28"/>
          <w:lang w:val="ru-RU"/>
        </w:rPr>
        <w:t xml:space="preserve"> о </w:t>
      </w:r>
      <w:r w:rsidRPr="005411C1">
        <w:rPr>
          <w:sz w:val="28"/>
          <w:szCs w:val="28"/>
          <w:lang w:val="ru-RU"/>
        </w:rPr>
        <w:t>взыскании излишне выплаченной суммы федеральной социальной доплаты к пенсии</w:t>
      </w:r>
    </w:p>
    <w:p w:rsidR="00773BC6" w:rsidRPr="005411C1" w:rsidP="00FE4740" w14:paraId="791C9B7F" w14:textId="0D105BB6">
      <w:pPr>
        <w:tabs>
          <w:tab w:val="left" w:pos="284"/>
        </w:tabs>
        <w:ind w:right="-31" w:firstLine="709"/>
        <w:jc w:val="both"/>
        <w:rPr>
          <w:sz w:val="28"/>
          <w:szCs w:val="28"/>
          <w:lang w:val="ru-RU"/>
        </w:rPr>
      </w:pPr>
      <w:r w:rsidRPr="005411C1">
        <w:rPr>
          <w:sz w:val="28"/>
          <w:szCs w:val="28"/>
          <w:lang w:val="ru-RU"/>
        </w:rPr>
        <w:t xml:space="preserve">руководствуясь </w:t>
      </w:r>
      <w:r w:rsidRPr="005411C1">
        <w:rPr>
          <w:sz w:val="28"/>
          <w:szCs w:val="28"/>
          <w:lang w:val="ru-RU"/>
        </w:rPr>
        <w:t>ст.ст</w:t>
      </w:r>
      <w:r w:rsidRPr="005411C1">
        <w:rPr>
          <w:sz w:val="28"/>
          <w:szCs w:val="28"/>
          <w:lang w:val="ru-RU"/>
        </w:rPr>
        <w:t xml:space="preserve">. 194 – </w:t>
      </w:r>
      <w:r w:rsidRPr="005411C1">
        <w:rPr>
          <w:sz w:val="28"/>
          <w:szCs w:val="28"/>
          <w:lang w:val="ru-RU"/>
        </w:rPr>
        <w:t>199 ГПК РФ, мировой судья</w:t>
      </w:r>
    </w:p>
    <w:p w:rsidR="003B41B9" w:rsidRPr="005411C1" w:rsidP="003B41B9" w14:paraId="598648BA" w14:textId="1ED64EDF">
      <w:pPr>
        <w:ind w:firstLine="708"/>
        <w:jc w:val="center"/>
        <w:rPr>
          <w:b/>
          <w:sz w:val="28"/>
          <w:szCs w:val="28"/>
          <w:lang w:val="ru-RU"/>
        </w:rPr>
      </w:pPr>
      <w:r w:rsidRPr="005411C1">
        <w:rPr>
          <w:b/>
          <w:sz w:val="28"/>
          <w:szCs w:val="28"/>
          <w:lang w:val="ru-RU"/>
        </w:rPr>
        <w:t>РЕШИЛ:</w:t>
      </w:r>
    </w:p>
    <w:p w:rsidR="006161ED" w:rsidRPr="005411C1" w:rsidP="006161ED" w14:paraId="0FA0EF80" w14:textId="6FCE89E7">
      <w:pPr>
        <w:ind w:firstLine="708"/>
        <w:jc w:val="both"/>
        <w:rPr>
          <w:sz w:val="28"/>
          <w:szCs w:val="28"/>
          <w:lang w:val="ru-RU"/>
        </w:rPr>
      </w:pPr>
      <w:r w:rsidRPr="005411C1">
        <w:rPr>
          <w:sz w:val="28"/>
          <w:szCs w:val="28"/>
          <w:lang w:val="ru-RU"/>
        </w:rPr>
        <w:t xml:space="preserve">Исковое заявление </w:t>
      </w:r>
      <w:r w:rsidRPr="005411C1" w:rsidR="00FE4740">
        <w:rPr>
          <w:sz w:val="28"/>
          <w:szCs w:val="28"/>
          <w:lang w:val="ru-RU"/>
        </w:rPr>
        <w:t xml:space="preserve">Государственного учреждения - Управления Пенсионного фонда Российской Федерации в Черноморском районе Республики Крым (межрайонное) к </w:t>
      </w:r>
      <w:r w:rsidRPr="005411C1" w:rsidR="00FE4740">
        <w:rPr>
          <w:sz w:val="28"/>
          <w:szCs w:val="28"/>
          <w:lang w:val="ru-RU"/>
        </w:rPr>
        <w:t>Сатановской</w:t>
      </w:r>
      <w:r w:rsidRPr="005411C1" w:rsidR="00FE4740">
        <w:rPr>
          <w:sz w:val="28"/>
          <w:szCs w:val="28"/>
          <w:lang w:val="ru-RU"/>
        </w:rPr>
        <w:t xml:space="preserve"> Зое Петровне о взыскании </w:t>
      </w:r>
      <w:r w:rsidRPr="005411C1" w:rsidR="00552AB3">
        <w:rPr>
          <w:sz w:val="28"/>
          <w:szCs w:val="28"/>
          <w:lang w:val="ru-RU"/>
        </w:rPr>
        <w:t xml:space="preserve">излишне выплаченной суммы федеральной социальной доплаты к пенсии </w:t>
      </w:r>
      <w:r w:rsidRPr="005411C1">
        <w:rPr>
          <w:sz w:val="28"/>
          <w:szCs w:val="28"/>
          <w:lang w:val="ru-RU"/>
        </w:rPr>
        <w:t>– удовлетворить.</w:t>
      </w:r>
    </w:p>
    <w:p w:rsidR="007E6F06" w:rsidRPr="005411C1" w:rsidP="006161ED" w14:paraId="5F42B1F4" w14:textId="135A026E">
      <w:pPr>
        <w:ind w:firstLine="708"/>
        <w:jc w:val="both"/>
        <w:rPr>
          <w:sz w:val="28"/>
          <w:szCs w:val="28"/>
          <w:lang w:val="ru-RU"/>
        </w:rPr>
      </w:pPr>
      <w:r w:rsidRPr="005411C1">
        <w:rPr>
          <w:sz w:val="28"/>
          <w:szCs w:val="28"/>
          <w:lang w:val="ru-RU"/>
        </w:rPr>
        <w:t xml:space="preserve">Взыскать с </w:t>
      </w:r>
      <w:r w:rsidRPr="005411C1" w:rsidR="006C5C03">
        <w:rPr>
          <w:sz w:val="28"/>
          <w:szCs w:val="28"/>
          <w:lang w:val="ru-RU"/>
        </w:rPr>
        <w:t>Сатановской</w:t>
      </w:r>
      <w:r w:rsidRPr="005411C1" w:rsidR="006C5C03">
        <w:rPr>
          <w:sz w:val="28"/>
          <w:szCs w:val="28"/>
          <w:lang w:val="ru-RU"/>
        </w:rPr>
        <w:t xml:space="preserve"> Зои Петровны </w:t>
      </w:r>
      <w:r w:rsidRPr="005411C1" w:rsidR="003F7C0C">
        <w:rPr>
          <w:sz w:val="28"/>
          <w:szCs w:val="28"/>
          <w:lang w:val="ru-RU"/>
        </w:rPr>
        <w:t xml:space="preserve">в пользу </w:t>
      </w:r>
      <w:r w:rsidRPr="005411C1" w:rsidR="006C5C03">
        <w:rPr>
          <w:sz w:val="28"/>
          <w:szCs w:val="28"/>
          <w:lang w:val="ru-RU"/>
        </w:rPr>
        <w:t>Государственного учреждения - Управления Пенсионного фонда Российской Федерации в Черноморском районе Республики Крым (</w:t>
      </w:r>
      <w:r w:rsidRPr="005411C1" w:rsidR="006C5C03">
        <w:rPr>
          <w:sz w:val="28"/>
          <w:szCs w:val="28"/>
          <w:lang w:val="ru-RU"/>
        </w:rPr>
        <w:t>межрайонное</w:t>
      </w:r>
      <w:r w:rsidRPr="005411C1" w:rsidR="006C5C03">
        <w:rPr>
          <w:sz w:val="28"/>
          <w:szCs w:val="28"/>
          <w:lang w:val="ru-RU"/>
        </w:rPr>
        <w:t>)</w:t>
      </w:r>
      <w:r w:rsidRPr="005411C1">
        <w:rPr>
          <w:sz w:val="28"/>
          <w:szCs w:val="28"/>
          <w:lang w:val="ru-RU"/>
        </w:rPr>
        <w:t>:</w:t>
      </w:r>
    </w:p>
    <w:p w:rsidR="007E6F06" w:rsidRPr="005411C1" w:rsidP="00261A41" w14:paraId="6DACC3BE" w14:textId="032762E3">
      <w:pPr>
        <w:ind w:firstLine="708"/>
        <w:jc w:val="both"/>
        <w:rPr>
          <w:sz w:val="28"/>
          <w:szCs w:val="28"/>
          <w:lang w:val="ru-RU"/>
        </w:rPr>
      </w:pPr>
      <w:r w:rsidRPr="005411C1">
        <w:rPr>
          <w:sz w:val="28"/>
          <w:szCs w:val="28"/>
          <w:lang w:val="ru-RU"/>
        </w:rPr>
        <w:t xml:space="preserve">- сумму </w:t>
      </w:r>
      <w:r w:rsidRPr="005411C1" w:rsidR="00B535AE">
        <w:rPr>
          <w:sz w:val="28"/>
          <w:szCs w:val="28"/>
          <w:lang w:val="ru-RU"/>
        </w:rPr>
        <w:t xml:space="preserve">излишне выплаченной </w:t>
      </w:r>
      <w:r w:rsidRPr="005411C1" w:rsidR="006C5C03">
        <w:rPr>
          <w:sz w:val="28"/>
          <w:szCs w:val="28"/>
          <w:lang w:val="ru-RU"/>
        </w:rPr>
        <w:t xml:space="preserve">федеральной социальной </w:t>
      </w:r>
      <w:r w:rsidRPr="005411C1" w:rsidR="002E4A85">
        <w:rPr>
          <w:sz w:val="28"/>
          <w:szCs w:val="28"/>
          <w:lang w:val="ru-RU"/>
        </w:rPr>
        <w:t>доплаты к страховой пенсии по старости</w:t>
      </w:r>
      <w:r w:rsidRPr="005411C1" w:rsidR="00261A41">
        <w:rPr>
          <w:sz w:val="28"/>
          <w:szCs w:val="28"/>
          <w:lang w:val="ru-RU"/>
        </w:rPr>
        <w:t xml:space="preserve"> </w:t>
      </w:r>
      <w:r w:rsidRPr="005411C1">
        <w:rPr>
          <w:sz w:val="28"/>
          <w:szCs w:val="28"/>
          <w:lang w:val="ru-RU"/>
        </w:rPr>
        <w:t xml:space="preserve">за период с </w:t>
      </w:r>
      <w:r>
        <w:rPr>
          <w:rFonts w:eastAsia="Calibri"/>
          <w:bCs/>
          <w:sz w:val="28"/>
          <w:szCs w:val="28"/>
        </w:rPr>
        <w:t>«</w:t>
      </w:r>
      <w:r>
        <w:rPr>
          <w:rFonts w:eastAsia="Calibri"/>
          <w:bCs/>
          <w:sz w:val="28"/>
          <w:szCs w:val="28"/>
        </w:rPr>
        <w:t>данные</w:t>
      </w:r>
      <w:r>
        <w:rPr>
          <w:rFonts w:eastAsia="Calibri"/>
          <w:bCs/>
          <w:sz w:val="28"/>
          <w:szCs w:val="28"/>
        </w:rPr>
        <w:t xml:space="preserve"> </w:t>
      </w:r>
      <w:r>
        <w:rPr>
          <w:rFonts w:eastAsia="Calibri"/>
          <w:bCs/>
          <w:sz w:val="28"/>
          <w:szCs w:val="28"/>
        </w:rPr>
        <w:t>изъяты</w:t>
      </w:r>
      <w:r>
        <w:rPr>
          <w:rFonts w:eastAsia="Calibri"/>
          <w:bCs/>
          <w:sz w:val="28"/>
          <w:szCs w:val="28"/>
        </w:rPr>
        <w:t xml:space="preserve">» </w:t>
      </w:r>
      <w:r w:rsidRPr="005411C1">
        <w:rPr>
          <w:sz w:val="28"/>
          <w:szCs w:val="28"/>
          <w:lang w:val="ru-RU"/>
        </w:rPr>
        <w:t xml:space="preserve">в размере </w:t>
      </w:r>
      <w:r>
        <w:rPr>
          <w:rFonts w:eastAsia="Calibri"/>
          <w:bCs/>
          <w:sz w:val="28"/>
          <w:szCs w:val="28"/>
        </w:rPr>
        <w:t>«</w:t>
      </w:r>
      <w:r>
        <w:rPr>
          <w:rFonts w:eastAsia="Calibri"/>
          <w:bCs/>
          <w:sz w:val="28"/>
          <w:szCs w:val="28"/>
        </w:rPr>
        <w:t>данные</w:t>
      </w:r>
      <w:r>
        <w:rPr>
          <w:rFonts w:eastAsia="Calibri"/>
          <w:bCs/>
          <w:sz w:val="28"/>
          <w:szCs w:val="28"/>
        </w:rPr>
        <w:t xml:space="preserve"> </w:t>
      </w:r>
      <w:r>
        <w:rPr>
          <w:rFonts w:eastAsia="Calibri"/>
          <w:bCs/>
          <w:sz w:val="28"/>
          <w:szCs w:val="28"/>
        </w:rPr>
        <w:t>изъяты</w:t>
      </w:r>
      <w:r>
        <w:rPr>
          <w:rFonts w:eastAsia="Calibri"/>
          <w:bCs/>
          <w:sz w:val="28"/>
          <w:szCs w:val="28"/>
        </w:rPr>
        <w:t>»</w:t>
      </w:r>
      <w:r w:rsidRPr="005411C1" w:rsidR="005B5EBD">
        <w:rPr>
          <w:sz w:val="28"/>
          <w:szCs w:val="28"/>
          <w:lang w:val="ru-RU"/>
        </w:rPr>
        <w:t>.</w:t>
      </w:r>
    </w:p>
    <w:p w:rsidR="0017076A" w:rsidRPr="005411C1" w:rsidP="006161ED" w14:paraId="179CD0C3" w14:textId="28F093EB">
      <w:pPr>
        <w:ind w:firstLine="708"/>
        <w:jc w:val="both"/>
        <w:rPr>
          <w:sz w:val="28"/>
          <w:szCs w:val="28"/>
          <w:lang w:val="ru-RU"/>
        </w:rPr>
      </w:pPr>
      <w:r w:rsidRPr="005411C1">
        <w:rPr>
          <w:sz w:val="28"/>
          <w:szCs w:val="28"/>
          <w:lang w:val="ru-RU"/>
        </w:rPr>
        <w:t xml:space="preserve">Взыскать с </w:t>
      </w:r>
      <w:r w:rsidRPr="005411C1" w:rsidR="0098683D">
        <w:rPr>
          <w:sz w:val="28"/>
          <w:szCs w:val="28"/>
          <w:lang w:val="ru-RU"/>
        </w:rPr>
        <w:t>Сатановской</w:t>
      </w:r>
      <w:r w:rsidRPr="005411C1" w:rsidR="0098683D">
        <w:rPr>
          <w:sz w:val="28"/>
          <w:szCs w:val="28"/>
          <w:lang w:val="ru-RU"/>
        </w:rPr>
        <w:t xml:space="preserve"> Зои Петровны </w:t>
      </w:r>
      <w:r w:rsidRPr="005411C1">
        <w:rPr>
          <w:sz w:val="28"/>
          <w:szCs w:val="28"/>
          <w:lang w:val="ru-RU"/>
        </w:rPr>
        <w:t xml:space="preserve">в доход государства государственную пошлину в размере </w:t>
      </w:r>
      <w:r>
        <w:rPr>
          <w:rFonts w:eastAsia="Calibri"/>
          <w:bCs/>
          <w:sz w:val="28"/>
          <w:szCs w:val="28"/>
        </w:rPr>
        <w:t>«</w:t>
      </w:r>
      <w:r>
        <w:rPr>
          <w:rFonts w:eastAsia="Calibri"/>
          <w:bCs/>
          <w:sz w:val="28"/>
          <w:szCs w:val="28"/>
        </w:rPr>
        <w:t>данные</w:t>
      </w:r>
      <w:r>
        <w:rPr>
          <w:rFonts w:eastAsia="Calibri"/>
          <w:bCs/>
          <w:sz w:val="28"/>
          <w:szCs w:val="28"/>
        </w:rPr>
        <w:t xml:space="preserve"> изъяты»</w:t>
      </w:r>
      <w:r w:rsidRPr="005411C1">
        <w:rPr>
          <w:sz w:val="28"/>
          <w:szCs w:val="28"/>
          <w:lang w:val="ru-RU"/>
        </w:rPr>
        <w:t>.</w:t>
      </w:r>
    </w:p>
    <w:p w:rsidR="0098683D" w:rsidRPr="005411C1" w:rsidP="0098683D" w14:paraId="102E3812" w14:textId="77777777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411C1">
        <w:rPr>
          <w:sz w:val="28"/>
          <w:szCs w:val="28"/>
        </w:rPr>
        <w:t>Решение может быть обжаловано в Раздольненский районный суд Республики Крым через мирового судью в течение месяца со дня принятия решения суда в окончательной форме.</w:t>
      </w:r>
    </w:p>
    <w:p w:rsidR="0098683D" w:rsidRPr="005411C1" w:rsidP="0098683D" w14:paraId="5829C342" w14:textId="77777777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411C1">
        <w:rPr>
          <w:sz w:val="28"/>
          <w:szCs w:val="28"/>
        </w:rPr>
        <w:t>Мо</w:t>
      </w:r>
      <w:r w:rsidRPr="005411C1">
        <w:rPr>
          <w:sz w:val="28"/>
          <w:szCs w:val="28"/>
        </w:rPr>
        <w:t>тивированное решение суда может быть изготовлено в течени</w:t>
      </w:r>
      <w:r w:rsidRPr="005411C1">
        <w:rPr>
          <w:sz w:val="28"/>
          <w:szCs w:val="28"/>
        </w:rPr>
        <w:t>и</w:t>
      </w:r>
      <w:r w:rsidRPr="005411C1">
        <w:rPr>
          <w:sz w:val="28"/>
          <w:szCs w:val="28"/>
        </w:rPr>
        <w:t xml:space="preserve">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98683D" w:rsidRPr="005411C1" w:rsidP="0098683D" w14:paraId="5534A812" w14:textId="77777777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411C1">
        <w:rPr>
          <w:sz w:val="28"/>
          <w:szCs w:val="28"/>
        </w:rPr>
        <w:t>Заявление о составлении мотивированного решения суда может быть под</w:t>
      </w:r>
      <w:r w:rsidRPr="005411C1">
        <w:rPr>
          <w:sz w:val="28"/>
          <w:szCs w:val="28"/>
        </w:rPr>
        <w:t>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</w:t>
      </w:r>
      <w:r w:rsidRPr="005411C1">
        <w:rPr>
          <w:sz w:val="28"/>
          <w:szCs w:val="28"/>
        </w:rPr>
        <w:t>ющие в деле, их представители не присутствовали в судебном заседании.</w:t>
      </w:r>
    </w:p>
    <w:p w:rsidR="00DA02B8" w:rsidRPr="005411C1" w:rsidP="00DA02B8" w14:paraId="0D479066" w14:textId="77777777">
      <w:pPr>
        <w:ind w:right="-31"/>
        <w:jc w:val="center"/>
        <w:rPr>
          <w:b/>
          <w:sz w:val="28"/>
          <w:szCs w:val="28"/>
          <w:lang w:val="ru-RU"/>
        </w:rPr>
      </w:pPr>
    </w:p>
    <w:p w:rsidR="00293D03" w:rsidRPr="005411C1" w:rsidP="0098683D" w14:paraId="5AFB7974" w14:textId="2B646A45">
      <w:pPr>
        <w:widowControl w:val="0"/>
        <w:suppressAutoHyphens/>
        <w:ind w:firstLine="708"/>
        <w:jc w:val="both"/>
        <w:rPr>
          <w:rFonts w:eastAsia="Tahoma"/>
          <w:b/>
          <w:sz w:val="28"/>
          <w:szCs w:val="28"/>
          <w:lang w:val="ru-RU" w:eastAsia="zh-CN"/>
        </w:rPr>
      </w:pPr>
      <w:r w:rsidRPr="005411C1">
        <w:rPr>
          <w:rFonts w:eastAsia="Tahoma"/>
          <w:b/>
          <w:sz w:val="28"/>
          <w:szCs w:val="28"/>
          <w:lang w:val="ru-RU" w:eastAsia="zh-CN"/>
        </w:rPr>
        <w:t>Мировой судья</w:t>
      </w:r>
      <w:r w:rsidRPr="005411C1" w:rsidR="0098683D">
        <w:rPr>
          <w:rFonts w:eastAsia="Tahoma"/>
          <w:b/>
          <w:sz w:val="28"/>
          <w:szCs w:val="28"/>
          <w:lang w:val="ru-RU" w:eastAsia="zh-CN"/>
        </w:rPr>
        <w:tab/>
      </w:r>
      <w:r w:rsidRPr="005411C1" w:rsidR="0098683D">
        <w:rPr>
          <w:rFonts w:eastAsia="Tahoma"/>
          <w:b/>
          <w:sz w:val="28"/>
          <w:szCs w:val="28"/>
          <w:lang w:val="ru-RU" w:eastAsia="zh-CN"/>
        </w:rPr>
        <w:tab/>
      </w:r>
      <w:r w:rsidRPr="005411C1" w:rsidR="0098683D">
        <w:rPr>
          <w:rFonts w:eastAsia="Tahoma"/>
          <w:b/>
          <w:sz w:val="28"/>
          <w:szCs w:val="28"/>
          <w:lang w:val="ru-RU" w:eastAsia="zh-CN"/>
        </w:rPr>
        <w:tab/>
      </w:r>
      <w:r w:rsidRPr="005411C1" w:rsidR="0098683D">
        <w:rPr>
          <w:rFonts w:eastAsia="Tahoma"/>
          <w:b/>
          <w:sz w:val="28"/>
          <w:szCs w:val="28"/>
          <w:lang w:val="ru-RU" w:eastAsia="zh-CN"/>
        </w:rPr>
        <w:tab/>
      </w:r>
      <w:r w:rsidRPr="005411C1" w:rsidR="0098683D">
        <w:rPr>
          <w:rFonts w:eastAsia="Tahoma"/>
          <w:b/>
          <w:sz w:val="28"/>
          <w:szCs w:val="28"/>
          <w:lang w:val="ru-RU" w:eastAsia="zh-CN"/>
        </w:rPr>
        <w:tab/>
      </w:r>
      <w:r w:rsidRPr="005411C1" w:rsidR="0098683D">
        <w:rPr>
          <w:rFonts w:eastAsia="Tahoma"/>
          <w:b/>
          <w:sz w:val="28"/>
          <w:szCs w:val="28"/>
          <w:lang w:val="ru-RU" w:eastAsia="zh-CN"/>
        </w:rPr>
        <w:tab/>
      </w:r>
      <w:r w:rsidRPr="005411C1" w:rsidR="0098683D">
        <w:rPr>
          <w:rFonts w:eastAsia="Tahoma"/>
          <w:b/>
          <w:sz w:val="28"/>
          <w:szCs w:val="28"/>
          <w:lang w:val="ru-RU" w:eastAsia="zh-CN"/>
        </w:rPr>
        <w:tab/>
      </w:r>
      <w:r w:rsidRPr="005411C1" w:rsidR="0098683D">
        <w:rPr>
          <w:rFonts w:eastAsia="Tahoma"/>
          <w:b/>
          <w:sz w:val="28"/>
          <w:szCs w:val="28"/>
          <w:lang w:val="ru-RU" w:eastAsia="zh-CN"/>
        </w:rPr>
        <w:tab/>
      </w:r>
      <w:r w:rsidRPr="005411C1" w:rsidR="0098683D">
        <w:rPr>
          <w:rFonts w:eastAsia="Tahoma"/>
          <w:b/>
          <w:sz w:val="28"/>
          <w:szCs w:val="28"/>
          <w:lang w:val="ru-RU" w:eastAsia="zh-CN"/>
        </w:rPr>
        <w:t>Бекиров</w:t>
      </w:r>
      <w:r w:rsidRPr="005411C1" w:rsidR="0098683D">
        <w:rPr>
          <w:rFonts w:eastAsia="Tahoma"/>
          <w:b/>
          <w:sz w:val="28"/>
          <w:szCs w:val="28"/>
          <w:lang w:val="ru-RU" w:eastAsia="zh-CN"/>
        </w:rPr>
        <w:t xml:space="preserve"> Л.Р.</w:t>
      </w:r>
    </w:p>
    <w:sectPr w:rsidSect="001042DB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2B5"/>
    <w:rsid w:val="00010BBD"/>
    <w:rsid w:val="000324AC"/>
    <w:rsid w:val="000B633E"/>
    <w:rsid w:val="000D410E"/>
    <w:rsid w:val="000D79A5"/>
    <w:rsid w:val="001042DB"/>
    <w:rsid w:val="00137D77"/>
    <w:rsid w:val="00151989"/>
    <w:rsid w:val="00165616"/>
    <w:rsid w:val="0017076A"/>
    <w:rsid w:val="00172824"/>
    <w:rsid w:val="0019392C"/>
    <w:rsid w:val="001E02A8"/>
    <w:rsid w:val="00205A98"/>
    <w:rsid w:val="00250EE8"/>
    <w:rsid w:val="0025283F"/>
    <w:rsid w:val="00261A41"/>
    <w:rsid w:val="002767A8"/>
    <w:rsid w:val="00293D03"/>
    <w:rsid w:val="002C1D4C"/>
    <w:rsid w:val="002E4A85"/>
    <w:rsid w:val="002F40BC"/>
    <w:rsid w:val="003046F9"/>
    <w:rsid w:val="00344640"/>
    <w:rsid w:val="0034701A"/>
    <w:rsid w:val="00347AA7"/>
    <w:rsid w:val="00360645"/>
    <w:rsid w:val="003B41B9"/>
    <w:rsid w:val="003F50E5"/>
    <w:rsid w:val="003F731A"/>
    <w:rsid w:val="003F7C0C"/>
    <w:rsid w:val="00434165"/>
    <w:rsid w:val="00440515"/>
    <w:rsid w:val="00443602"/>
    <w:rsid w:val="00473E4D"/>
    <w:rsid w:val="004C0358"/>
    <w:rsid w:val="004E0787"/>
    <w:rsid w:val="00513F3A"/>
    <w:rsid w:val="00523FD9"/>
    <w:rsid w:val="005302CF"/>
    <w:rsid w:val="005411C1"/>
    <w:rsid w:val="005437DE"/>
    <w:rsid w:val="00552AB3"/>
    <w:rsid w:val="005B5EBD"/>
    <w:rsid w:val="005C0ECE"/>
    <w:rsid w:val="005D1FF8"/>
    <w:rsid w:val="005F2996"/>
    <w:rsid w:val="006066CD"/>
    <w:rsid w:val="006161ED"/>
    <w:rsid w:val="0065678D"/>
    <w:rsid w:val="006A3EB7"/>
    <w:rsid w:val="006C1559"/>
    <w:rsid w:val="006C5C03"/>
    <w:rsid w:val="00701668"/>
    <w:rsid w:val="00760D79"/>
    <w:rsid w:val="00772DC6"/>
    <w:rsid w:val="00773BC6"/>
    <w:rsid w:val="00780552"/>
    <w:rsid w:val="007E4769"/>
    <w:rsid w:val="007E6F06"/>
    <w:rsid w:val="008953CA"/>
    <w:rsid w:val="008A5201"/>
    <w:rsid w:val="008E039D"/>
    <w:rsid w:val="008F3DBE"/>
    <w:rsid w:val="00906AD4"/>
    <w:rsid w:val="00921C9F"/>
    <w:rsid w:val="00936F7A"/>
    <w:rsid w:val="0098683D"/>
    <w:rsid w:val="009B2F70"/>
    <w:rsid w:val="009C653A"/>
    <w:rsid w:val="009D5329"/>
    <w:rsid w:val="009F1824"/>
    <w:rsid w:val="00A02890"/>
    <w:rsid w:val="00A213B2"/>
    <w:rsid w:val="00A3444A"/>
    <w:rsid w:val="00A87ADB"/>
    <w:rsid w:val="00AB7ADF"/>
    <w:rsid w:val="00AD1DC2"/>
    <w:rsid w:val="00B535AE"/>
    <w:rsid w:val="00BC33D1"/>
    <w:rsid w:val="00BF37F4"/>
    <w:rsid w:val="00C165C0"/>
    <w:rsid w:val="00C7147A"/>
    <w:rsid w:val="00C84965"/>
    <w:rsid w:val="00C85B1D"/>
    <w:rsid w:val="00C864A0"/>
    <w:rsid w:val="00CA188F"/>
    <w:rsid w:val="00CA5E18"/>
    <w:rsid w:val="00CA755E"/>
    <w:rsid w:val="00CB2B39"/>
    <w:rsid w:val="00CF4647"/>
    <w:rsid w:val="00D0503B"/>
    <w:rsid w:val="00D076C0"/>
    <w:rsid w:val="00D712DE"/>
    <w:rsid w:val="00D760B7"/>
    <w:rsid w:val="00D859BF"/>
    <w:rsid w:val="00DA02B8"/>
    <w:rsid w:val="00DD6408"/>
    <w:rsid w:val="00DD7149"/>
    <w:rsid w:val="00E03602"/>
    <w:rsid w:val="00E37918"/>
    <w:rsid w:val="00E42CEE"/>
    <w:rsid w:val="00E46A87"/>
    <w:rsid w:val="00E978C0"/>
    <w:rsid w:val="00F16715"/>
    <w:rsid w:val="00F4193A"/>
    <w:rsid w:val="00F4646E"/>
    <w:rsid w:val="00F657BC"/>
    <w:rsid w:val="00F674C5"/>
    <w:rsid w:val="00F75EA5"/>
    <w:rsid w:val="00F949BB"/>
    <w:rsid w:val="00F96AE6"/>
    <w:rsid w:val="00FD1D23"/>
    <w:rsid w:val="00FE12B5"/>
    <w:rsid w:val="00FE474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07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12B5"/>
    <w:pPr>
      <w:spacing w:before="100" w:beforeAutospacing="1" w:after="100" w:afterAutospacing="1"/>
    </w:pPr>
    <w:rPr>
      <w:lang w:val="ru-RU"/>
    </w:rPr>
  </w:style>
  <w:style w:type="paragraph" w:styleId="BalloonText">
    <w:name w:val="Balloon Text"/>
    <w:basedOn w:val="Normal"/>
    <w:link w:val="a"/>
    <w:uiPriority w:val="99"/>
    <w:semiHidden/>
    <w:unhideWhenUsed/>
    <w:rsid w:val="00FE12B5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E12B5"/>
    <w:rPr>
      <w:rFonts w:ascii="Segoe UI" w:eastAsia="Times New Roman" w:hAnsi="Segoe UI" w:cs="Segoe UI"/>
      <w:sz w:val="18"/>
      <w:szCs w:val="18"/>
      <w:lang w:val="uk-UA" w:eastAsia="ru-RU"/>
    </w:rPr>
  </w:style>
  <w:style w:type="paragraph" w:styleId="NoSpacing">
    <w:name w:val="No Spacing"/>
    <w:uiPriority w:val="1"/>
    <w:qFormat/>
    <w:rsid w:val="00E978C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Header">
    <w:name w:val="header"/>
    <w:basedOn w:val="Normal"/>
    <w:link w:val="a0"/>
    <w:rsid w:val="00F949BB"/>
    <w:pPr>
      <w:widowControl w:val="0"/>
      <w:tabs>
        <w:tab w:val="center" w:pos="4677"/>
        <w:tab w:val="right" w:pos="9355"/>
      </w:tabs>
      <w:suppressAutoHyphens/>
    </w:pPr>
    <w:rPr>
      <w:rFonts w:ascii="Tahoma" w:eastAsia="Tahoma" w:hAnsi="Tahoma" w:cs="Tahoma"/>
      <w:color w:val="000000"/>
      <w:lang w:val="ru-RU" w:eastAsia="zh-CN"/>
    </w:rPr>
  </w:style>
  <w:style w:type="character" w:customStyle="1" w:styleId="a0">
    <w:name w:val="Верхний колонтитул Знак"/>
    <w:basedOn w:val="DefaultParagraphFont"/>
    <w:link w:val="Header"/>
    <w:rsid w:val="00F949BB"/>
    <w:rPr>
      <w:rFonts w:ascii="Tahoma" w:eastAsia="Tahoma" w:hAnsi="Tahoma" w:cs="Tahoma"/>
      <w:color w:val="000000"/>
      <w:sz w:val="24"/>
      <w:szCs w:val="24"/>
      <w:lang w:eastAsia="zh-CN"/>
    </w:rPr>
  </w:style>
  <w:style w:type="paragraph" w:styleId="Footer">
    <w:name w:val="footer"/>
    <w:basedOn w:val="Normal"/>
    <w:link w:val="a1"/>
    <w:uiPriority w:val="99"/>
    <w:unhideWhenUsed/>
    <w:rsid w:val="005411C1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5411C1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E69B14-7BA4-42A3-A083-59F46BBB7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