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D51" w:rsidRPr="0037111C" w:rsidP="00A76D51" w14:paraId="32D9C9D7" w14:textId="2F0B7466">
      <w:pPr>
        <w:pStyle w:val="Header"/>
        <w:jc w:val="right"/>
        <w:rPr>
          <w:rFonts w:ascii="Times New Roman" w:hAnsi="Times New Roman" w:cs="Times New Roman"/>
          <w:sz w:val="28"/>
          <w:szCs w:val="28"/>
        </w:rPr>
      </w:pPr>
      <w:r w:rsidRPr="0037111C">
        <w:rPr>
          <w:rFonts w:ascii="Times New Roman" w:hAnsi="Times New Roman" w:cs="Times New Roman"/>
          <w:sz w:val="28"/>
          <w:szCs w:val="28"/>
        </w:rPr>
        <w:tab/>
        <w:t>Категория № 211 - Прочие исковые дела</w:t>
      </w:r>
    </w:p>
    <w:p w:rsidR="00A76D51" w:rsidRPr="0037111C" w:rsidP="00A76D51" w14:paraId="68211DFC" w14:textId="3773F65A">
      <w:pPr>
        <w:pStyle w:val="Standard"/>
        <w:spacing w:line="240" w:lineRule="atLeast"/>
        <w:ind w:left="2124"/>
        <w:jc w:val="right"/>
        <w:rPr>
          <w:rFonts w:ascii="Times New Roman" w:hAnsi="Times New Roman" w:cs="Times New Roman"/>
          <w:sz w:val="28"/>
          <w:szCs w:val="28"/>
        </w:rPr>
      </w:pPr>
      <w:r w:rsidRPr="0037111C">
        <w:rPr>
          <w:rFonts w:ascii="Times New Roman" w:hAnsi="Times New Roman" w:cs="Times New Roman"/>
          <w:sz w:val="28"/>
          <w:szCs w:val="28"/>
        </w:rPr>
        <w:t>Дело № 2-68-</w:t>
      </w:r>
      <w:r w:rsidRPr="00402113" w:rsidR="00034468">
        <w:rPr>
          <w:rFonts w:ascii="Times New Roman" w:hAnsi="Times New Roman" w:cs="Times New Roman"/>
          <w:sz w:val="28"/>
          <w:szCs w:val="28"/>
        </w:rPr>
        <w:t>642</w:t>
      </w:r>
      <w:r w:rsidRPr="0037111C">
        <w:rPr>
          <w:rFonts w:ascii="Times New Roman" w:hAnsi="Times New Roman" w:cs="Times New Roman"/>
          <w:sz w:val="28"/>
          <w:szCs w:val="28"/>
        </w:rPr>
        <w:t>/2022</w:t>
      </w:r>
    </w:p>
    <w:p w:rsidR="00A76D51" w:rsidRPr="0037111C" w:rsidP="00780552" w14:paraId="1DAEA85C" w14:textId="77777777">
      <w:pPr>
        <w:ind w:firstLine="720"/>
        <w:jc w:val="center"/>
        <w:rPr>
          <w:b/>
          <w:sz w:val="28"/>
          <w:szCs w:val="28"/>
          <w:lang w:val="ru-RU"/>
        </w:rPr>
      </w:pPr>
    </w:p>
    <w:p w:rsidR="00780552" w:rsidRPr="0037111C" w:rsidP="00780552" w14:paraId="38DE3A28" w14:textId="5A224206">
      <w:pPr>
        <w:ind w:firstLine="720"/>
        <w:jc w:val="center"/>
        <w:rPr>
          <w:b/>
          <w:sz w:val="28"/>
          <w:szCs w:val="28"/>
          <w:lang w:val="ru-RU"/>
        </w:rPr>
      </w:pPr>
      <w:r w:rsidRPr="0037111C">
        <w:rPr>
          <w:b/>
          <w:sz w:val="28"/>
          <w:szCs w:val="28"/>
          <w:lang w:val="ru-RU"/>
        </w:rPr>
        <w:t>РЕШЕНИЕ</w:t>
      </w:r>
    </w:p>
    <w:p w:rsidR="00780552" w:rsidRPr="0037111C" w:rsidP="00780552" w14:paraId="4069D77D" w14:textId="20D8D2DE">
      <w:pPr>
        <w:ind w:firstLine="720"/>
        <w:jc w:val="center"/>
        <w:rPr>
          <w:b/>
          <w:sz w:val="28"/>
          <w:szCs w:val="28"/>
          <w:lang w:val="ru-RU"/>
        </w:rPr>
      </w:pPr>
      <w:r w:rsidRPr="0037111C">
        <w:rPr>
          <w:b/>
          <w:sz w:val="28"/>
          <w:szCs w:val="28"/>
          <w:lang w:val="ru-RU"/>
        </w:rPr>
        <w:t>ИМЕНЕМ РОССИЙСКОЙ ФЕДЕРАЦИИ</w:t>
      </w:r>
    </w:p>
    <w:p w:rsidR="002C1D4C" w:rsidRPr="0037111C" w:rsidP="002C1D4C" w14:paraId="2372DA89" w14:textId="77777777">
      <w:pPr>
        <w:ind w:firstLine="720"/>
        <w:jc w:val="center"/>
        <w:rPr>
          <w:sz w:val="28"/>
          <w:szCs w:val="28"/>
          <w:lang w:val="ru-RU"/>
        </w:rPr>
      </w:pPr>
    </w:p>
    <w:p w:rsidR="00172824" w:rsidRPr="0037111C" w:rsidP="00172824" w14:paraId="3887145C" w14:textId="2520DD94">
      <w:pPr>
        <w:ind w:firstLine="720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>31</w:t>
      </w:r>
      <w:r w:rsidRPr="0037111C" w:rsidR="00FE12B5">
        <w:rPr>
          <w:sz w:val="28"/>
          <w:szCs w:val="28"/>
          <w:lang w:val="ru-RU"/>
        </w:rPr>
        <w:t xml:space="preserve"> </w:t>
      </w:r>
      <w:r w:rsidRPr="0037111C">
        <w:rPr>
          <w:sz w:val="28"/>
          <w:szCs w:val="28"/>
          <w:lang w:val="ru-RU"/>
        </w:rPr>
        <w:t xml:space="preserve">августа </w:t>
      </w:r>
      <w:r w:rsidRPr="0037111C" w:rsidR="00FE12B5">
        <w:rPr>
          <w:sz w:val="28"/>
          <w:szCs w:val="28"/>
          <w:lang w:val="ru-RU"/>
        </w:rPr>
        <w:t>20</w:t>
      </w:r>
      <w:r w:rsidRPr="0037111C" w:rsidR="00E46A87">
        <w:rPr>
          <w:sz w:val="28"/>
          <w:szCs w:val="28"/>
          <w:lang w:val="ru-RU"/>
        </w:rPr>
        <w:t>2</w:t>
      </w:r>
      <w:r w:rsidRPr="0037111C" w:rsidR="00EA6719">
        <w:rPr>
          <w:sz w:val="28"/>
          <w:szCs w:val="28"/>
          <w:lang w:val="ru-RU"/>
        </w:rPr>
        <w:t>2</w:t>
      </w:r>
      <w:r w:rsidRPr="0037111C" w:rsidR="006161ED">
        <w:rPr>
          <w:sz w:val="28"/>
          <w:szCs w:val="28"/>
          <w:lang w:val="ru-RU"/>
        </w:rPr>
        <w:t xml:space="preserve"> года</w:t>
      </w:r>
      <w:r w:rsidRPr="0037111C" w:rsidR="00293D03">
        <w:rPr>
          <w:sz w:val="28"/>
          <w:szCs w:val="28"/>
          <w:lang w:val="ru-RU"/>
        </w:rPr>
        <w:tab/>
      </w:r>
      <w:r w:rsidRPr="0037111C" w:rsidR="00D859BF">
        <w:rPr>
          <w:sz w:val="28"/>
          <w:szCs w:val="28"/>
          <w:lang w:val="ru-RU"/>
        </w:rPr>
        <w:tab/>
      </w:r>
      <w:r w:rsidRPr="0037111C" w:rsidR="00A52624">
        <w:rPr>
          <w:sz w:val="28"/>
          <w:szCs w:val="28"/>
          <w:lang w:val="ru-RU"/>
        </w:rPr>
        <w:tab/>
      </w:r>
      <w:r w:rsidRPr="0037111C">
        <w:rPr>
          <w:sz w:val="28"/>
          <w:szCs w:val="28"/>
          <w:lang w:val="ru-RU"/>
        </w:rPr>
        <w:t>Республика Крым, Раздольненский район,</w:t>
      </w:r>
    </w:p>
    <w:p w:rsidR="00172824" w:rsidRPr="0037111C" w:rsidP="00293D03" w14:paraId="3124DE45" w14:textId="0C0C5D01">
      <w:pPr>
        <w:ind w:left="4248" w:firstLine="708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 xml:space="preserve">пгт. Раздольное, пр-т. 30 лет Победы, </w:t>
      </w:r>
      <w:r w:rsidRPr="0037111C" w:rsidR="00EA6719">
        <w:rPr>
          <w:sz w:val="28"/>
          <w:szCs w:val="28"/>
          <w:lang w:val="ru-RU"/>
        </w:rPr>
        <w:t>22</w:t>
      </w:r>
    </w:p>
    <w:p w:rsidR="00FE12B5" w:rsidRPr="0037111C" w:rsidP="00FE12B5" w14:paraId="6E6FD687" w14:textId="77777777">
      <w:pPr>
        <w:jc w:val="both"/>
        <w:rPr>
          <w:sz w:val="28"/>
          <w:szCs w:val="28"/>
          <w:lang w:val="ru-RU"/>
        </w:rPr>
      </w:pPr>
    </w:p>
    <w:p w:rsidR="00172824" w:rsidRPr="0037111C" w:rsidP="00172824" w14:paraId="5385F499" w14:textId="160FF78F">
      <w:pPr>
        <w:ind w:firstLine="708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 xml:space="preserve">Мировой судья судебного участка № </w:t>
      </w:r>
      <w:r w:rsidRPr="0037111C" w:rsidR="00F674C5">
        <w:rPr>
          <w:sz w:val="28"/>
          <w:szCs w:val="28"/>
          <w:lang w:val="ru-RU"/>
        </w:rPr>
        <w:t>68</w:t>
      </w:r>
      <w:r w:rsidRPr="0037111C">
        <w:rPr>
          <w:sz w:val="28"/>
          <w:szCs w:val="28"/>
          <w:lang w:val="ru-RU"/>
        </w:rPr>
        <w:t xml:space="preserve"> Раздольненского судебного района (Раздольненский муниципальный район) Республики Крым </w:t>
      </w:r>
      <w:r w:rsidRPr="0037111C" w:rsidR="00F674C5">
        <w:rPr>
          <w:sz w:val="28"/>
          <w:szCs w:val="28"/>
          <w:lang w:val="ru-RU"/>
        </w:rPr>
        <w:t>Бекиров Л.Р.</w:t>
      </w:r>
    </w:p>
    <w:p w:rsidR="00FE12B5" w:rsidP="00172824" w14:paraId="55057FA7" w14:textId="0A5035F9">
      <w:pPr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 xml:space="preserve">при </w:t>
      </w:r>
      <w:r w:rsidRPr="0037111C" w:rsidR="00DC220C">
        <w:rPr>
          <w:sz w:val="28"/>
          <w:szCs w:val="28"/>
          <w:lang w:val="ru-RU"/>
        </w:rPr>
        <w:t>секретаре с/з</w:t>
      </w:r>
      <w:r w:rsidRPr="0037111C" w:rsidR="00EA6719">
        <w:rPr>
          <w:sz w:val="28"/>
          <w:szCs w:val="28"/>
          <w:lang w:val="ru-RU"/>
        </w:rPr>
        <w:t xml:space="preserve"> </w:t>
      </w:r>
      <w:r w:rsidRPr="0037111C" w:rsidR="00DC220C">
        <w:rPr>
          <w:sz w:val="28"/>
          <w:szCs w:val="28"/>
          <w:lang w:val="ru-RU"/>
        </w:rPr>
        <w:t>Якубове Р.Р.</w:t>
      </w:r>
    </w:p>
    <w:p w:rsidR="00946FC9" w:rsidRPr="0037111C" w:rsidP="00946FC9" w14:paraId="24B3859E" w14:textId="116054DE">
      <w:pPr>
        <w:ind w:firstLine="708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>рассмотрев в</w:t>
      </w:r>
      <w:r w:rsidRPr="0037111C" w:rsidR="003F731A">
        <w:rPr>
          <w:sz w:val="28"/>
          <w:szCs w:val="28"/>
          <w:lang w:val="ru-RU"/>
        </w:rPr>
        <w:t xml:space="preserve"> открытом</w:t>
      </w:r>
      <w:r w:rsidRPr="0037111C">
        <w:rPr>
          <w:sz w:val="28"/>
          <w:szCs w:val="28"/>
          <w:lang w:val="ru-RU"/>
        </w:rPr>
        <w:t xml:space="preserve"> судебном заседании гражданское дело по исковому заявлению</w:t>
      </w:r>
      <w:r w:rsidRPr="0037111C" w:rsidR="005D1FF8">
        <w:rPr>
          <w:sz w:val="28"/>
          <w:szCs w:val="28"/>
          <w:lang w:val="ru-RU"/>
        </w:rPr>
        <w:t xml:space="preserve"> </w:t>
      </w:r>
      <w:r w:rsidRPr="0037111C" w:rsidR="00A76D51">
        <w:rPr>
          <w:sz w:val="28"/>
          <w:szCs w:val="28"/>
          <w:lang w:val="ru-RU"/>
        </w:rPr>
        <w:t>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 к Харченко Александру Геннадьевичу о взыскании задолженности по договору об оказании платных образовательных услуг</w:t>
      </w:r>
      <w:r w:rsidRPr="0037111C" w:rsidR="00735E73">
        <w:rPr>
          <w:sz w:val="28"/>
          <w:szCs w:val="28"/>
          <w:lang w:val="ru-RU"/>
        </w:rPr>
        <w:t>,</w:t>
      </w:r>
    </w:p>
    <w:p w:rsidR="00735E73" w:rsidRPr="0037111C" w:rsidP="00946FC9" w14:paraId="3B3DB4AE" w14:textId="77777777">
      <w:pPr>
        <w:ind w:firstLine="708"/>
        <w:jc w:val="both"/>
        <w:rPr>
          <w:sz w:val="28"/>
          <w:szCs w:val="28"/>
          <w:lang w:val="ru-RU"/>
        </w:rPr>
      </w:pPr>
    </w:p>
    <w:p w:rsidR="00735E73" w:rsidRPr="0037111C" w:rsidP="003B41B9" w14:paraId="37A47588" w14:textId="148BBDCD">
      <w:pPr>
        <w:ind w:firstLine="708"/>
        <w:jc w:val="center"/>
        <w:rPr>
          <w:b/>
          <w:sz w:val="28"/>
          <w:szCs w:val="28"/>
          <w:lang w:val="ru-RU"/>
        </w:rPr>
      </w:pPr>
      <w:r w:rsidRPr="0037111C">
        <w:rPr>
          <w:b/>
          <w:sz w:val="28"/>
          <w:szCs w:val="28"/>
          <w:lang w:val="ru-RU"/>
        </w:rPr>
        <w:t>УСТАНОВИЛ</w:t>
      </w:r>
      <w:r w:rsidRPr="0037111C" w:rsidR="003B41B9">
        <w:rPr>
          <w:b/>
          <w:sz w:val="28"/>
          <w:szCs w:val="28"/>
          <w:lang w:val="ru-RU"/>
        </w:rPr>
        <w:t>:</w:t>
      </w:r>
    </w:p>
    <w:p w:rsidR="00735E73" w:rsidRPr="0037111C" w:rsidP="00735E73" w14:paraId="092B229E" w14:textId="1B77E56B">
      <w:pPr>
        <w:pStyle w:val="2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Истец </w:t>
      </w:r>
      <w:r w:rsidR="004E6F90">
        <w:rPr>
          <w:sz w:val="28"/>
          <w:szCs w:val="28"/>
        </w:rPr>
        <w:t xml:space="preserve">- </w:t>
      </w:r>
      <w:r w:rsidRPr="0037111C">
        <w:rPr>
          <w:sz w:val="28"/>
          <w:szCs w:val="28"/>
        </w:rPr>
        <w:t xml:space="preserve">Федеральное </w:t>
      </w:r>
      <w:r w:rsidRPr="0037111C">
        <w:rPr>
          <w:sz w:val="28"/>
          <w:szCs w:val="28"/>
        </w:rPr>
        <w:t>государственное автономное образовательное учреждение высшего образования «Крымский Федеральный Университет</w:t>
      </w:r>
      <w:r w:rsidR="004E6F90">
        <w:rPr>
          <w:sz w:val="28"/>
          <w:szCs w:val="28"/>
        </w:rPr>
        <w:t xml:space="preserve"> имени В.И. Вернадского» обратился</w:t>
      </w:r>
      <w:r w:rsidRPr="0037111C">
        <w:rPr>
          <w:sz w:val="28"/>
          <w:szCs w:val="28"/>
        </w:rPr>
        <w:t xml:space="preserve"> к мировому судье с исковым заявлением к Харченко Александру Геннадьевичу о взыскании задолженности по договору об </w:t>
      </w:r>
      <w:r w:rsidRPr="0037111C">
        <w:rPr>
          <w:sz w:val="28"/>
          <w:szCs w:val="28"/>
        </w:rPr>
        <w:t xml:space="preserve">оказании платных образовательных услуг, в котором просит взыскать с </w:t>
      </w:r>
      <w:r w:rsidRPr="0037111C">
        <w:rPr>
          <w:sz w:val="28"/>
          <w:szCs w:val="28"/>
        </w:rPr>
        <w:t xml:space="preserve">ответчика в пользу истца задолженность по договору от </w:t>
      </w:r>
      <w:r w:rsidR="002D64E3">
        <w:rPr>
          <w:sz w:val="28"/>
          <w:szCs w:val="28"/>
        </w:rPr>
        <w:t>«данные изъяты»</w:t>
      </w:r>
      <w:r w:rsidRPr="0037111C">
        <w:rPr>
          <w:sz w:val="28"/>
          <w:szCs w:val="28"/>
        </w:rPr>
        <w:t xml:space="preserve"> об оказании платных образовательных услуг в размере </w:t>
      </w:r>
      <w:r w:rsidR="002D64E3">
        <w:rPr>
          <w:sz w:val="28"/>
          <w:szCs w:val="28"/>
        </w:rPr>
        <w:t xml:space="preserve">«данные </w:t>
      </w:r>
      <w:r w:rsidR="002D64E3">
        <w:rPr>
          <w:sz w:val="28"/>
          <w:szCs w:val="28"/>
        </w:rPr>
        <w:t>изъяты</w:t>
      </w:r>
      <w:r w:rsidR="002D64E3">
        <w:rPr>
          <w:sz w:val="28"/>
          <w:szCs w:val="28"/>
        </w:rPr>
        <w:t>»</w:t>
      </w:r>
      <w:r w:rsidRPr="0037111C">
        <w:rPr>
          <w:sz w:val="28"/>
          <w:szCs w:val="28"/>
        </w:rPr>
        <w:t>рублей</w:t>
      </w:r>
      <w:r w:rsidRPr="0037111C">
        <w:rPr>
          <w:sz w:val="28"/>
          <w:szCs w:val="28"/>
        </w:rPr>
        <w:t>, а также расходы по оплате государственно</w:t>
      </w:r>
      <w:r w:rsidRPr="0037111C">
        <w:rPr>
          <w:sz w:val="28"/>
          <w:szCs w:val="28"/>
        </w:rPr>
        <w:t xml:space="preserve">й пошлине в размере </w:t>
      </w:r>
      <w:r w:rsidR="002D64E3">
        <w:rPr>
          <w:sz w:val="28"/>
          <w:szCs w:val="28"/>
        </w:rPr>
        <w:t xml:space="preserve">«данные </w:t>
      </w:r>
      <w:r w:rsidR="002D64E3">
        <w:rPr>
          <w:sz w:val="28"/>
          <w:szCs w:val="28"/>
        </w:rPr>
        <w:t>изъяты</w:t>
      </w:r>
      <w:r w:rsidR="002D64E3">
        <w:rPr>
          <w:sz w:val="28"/>
          <w:szCs w:val="28"/>
        </w:rPr>
        <w:t>»</w:t>
      </w:r>
      <w:r w:rsidRPr="0037111C">
        <w:rPr>
          <w:sz w:val="28"/>
          <w:szCs w:val="28"/>
        </w:rPr>
        <w:t>р</w:t>
      </w:r>
      <w:r w:rsidRPr="0037111C">
        <w:rPr>
          <w:sz w:val="28"/>
          <w:szCs w:val="28"/>
        </w:rPr>
        <w:t>ублей</w:t>
      </w:r>
      <w:r w:rsidRPr="0037111C">
        <w:rPr>
          <w:sz w:val="28"/>
          <w:szCs w:val="28"/>
        </w:rPr>
        <w:t>.</w:t>
      </w:r>
    </w:p>
    <w:p w:rsidR="00735E73" w:rsidRPr="0037111C" w:rsidP="00735E73" w14:paraId="00FEAE2C" w14:textId="07734E62">
      <w:pPr>
        <w:pStyle w:val="2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Заявленные требования мотивированы тем, что </w:t>
      </w:r>
      <w:r w:rsidR="002D64E3">
        <w:rPr>
          <w:sz w:val="28"/>
          <w:szCs w:val="28"/>
        </w:rPr>
        <w:t xml:space="preserve">«данные </w:t>
      </w:r>
      <w:r w:rsidR="002D64E3">
        <w:rPr>
          <w:sz w:val="28"/>
          <w:szCs w:val="28"/>
        </w:rPr>
        <w:t>изъяты</w:t>
      </w:r>
      <w:r w:rsidR="002D64E3">
        <w:rPr>
          <w:sz w:val="28"/>
          <w:szCs w:val="28"/>
        </w:rPr>
        <w:t>»</w:t>
      </w:r>
      <w:r w:rsidRPr="0037111C">
        <w:rPr>
          <w:sz w:val="28"/>
          <w:szCs w:val="28"/>
        </w:rPr>
        <w:t>м</w:t>
      </w:r>
      <w:r w:rsidRPr="0037111C">
        <w:rPr>
          <w:sz w:val="28"/>
          <w:szCs w:val="28"/>
        </w:rPr>
        <w:t>ежду</w:t>
      </w:r>
      <w:r w:rsidRPr="0037111C">
        <w:rPr>
          <w:sz w:val="28"/>
          <w:szCs w:val="28"/>
        </w:rPr>
        <w:t xml:space="preserve"> ФГАОУ ВО «КФУ им. В.И. Вернадского и Харченко Александром Геннадьевичем был заключен договор </w:t>
      </w:r>
      <w:r w:rsidR="002D64E3">
        <w:rPr>
          <w:sz w:val="28"/>
          <w:szCs w:val="28"/>
        </w:rPr>
        <w:t>«данные изъяты»</w:t>
      </w:r>
      <w:r w:rsidR="002D64E3">
        <w:rPr>
          <w:sz w:val="28"/>
          <w:szCs w:val="28"/>
        </w:rPr>
        <w:t xml:space="preserve"> </w:t>
      </w:r>
      <w:r w:rsidRPr="0037111C">
        <w:rPr>
          <w:sz w:val="28"/>
          <w:szCs w:val="28"/>
        </w:rPr>
        <w:t xml:space="preserve">об оказании платных образовательных услуг. Приказом </w:t>
      </w:r>
      <w:r w:rsidRPr="0037111C" w:rsidR="00923409">
        <w:rPr>
          <w:sz w:val="28"/>
          <w:szCs w:val="28"/>
        </w:rPr>
        <w:t xml:space="preserve">проректора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 </w:t>
      </w:r>
      <w:r w:rsidR="002D64E3">
        <w:rPr>
          <w:sz w:val="28"/>
          <w:szCs w:val="28"/>
        </w:rPr>
        <w:t>«данные изъяты»</w:t>
      </w:r>
      <w:r w:rsidR="002D64E3">
        <w:rPr>
          <w:sz w:val="28"/>
          <w:szCs w:val="28"/>
        </w:rPr>
        <w:t xml:space="preserve"> </w:t>
      </w:r>
      <w:r w:rsidRPr="0037111C">
        <w:rPr>
          <w:sz w:val="28"/>
          <w:szCs w:val="28"/>
        </w:rPr>
        <w:t>был отчислен.</w:t>
      </w:r>
    </w:p>
    <w:p w:rsidR="00735E73" w:rsidRPr="0037111C" w:rsidP="00923409" w14:paraId="5AE610A9" w14:textId="7BD660C1">
      <w:pPr>
        <w:pStyle w:val="2"/>
        <w:spacing w:after="0" w:line="276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Истец свои обязательства перед </w:t>
      </w:r>
      <w:r w:rsidRPr="0037111C" w:rsidR="00923409">
        <w:rPr>
          <w:sz w:val="28"/>
          <w:szCs w:val="28"/>
        </w:rPr>
        <w:t>о</w:t>
      </w:r>
      <w:r w:rsidRPr="0037111C">
        <w:rPr>
          <w:sz w:val="28"/>
          <w:szCs w:val="28"/>
        </w:rPr>
        <w:t>тветчиком вып</w:t>
      </w:r>
      <w:r w:rsidRPr="0037111C">
        <w:rPr>
          <w:sz w:val="28"/>
          <w:szCs w:val="28"/>
        </w:rPr>
        <w:t>олнил, оказа</w:t>
      </w:r>
      <w:r w:rsidRPr="0037111C" w:rsidR="00923409">
        <w:rPr>
          <w:sz w:val="28"/>
          <w:szCs w:val="28"/>
        </w:rPr>
        <w:t>в</w:t>
      </w:r>
      <w:r w:rsidRPr="0037111C">
        <w:rPr>
          <w:sz w:val="28"/>
          <w:szCs w:val="28"/>
        </w:rPr>
        <w:t xml:space="preserve"> </w:t>
      </w:r>
      <w:r w:rsidRPr="0037111C" w:rsidR="00923409">
        <w:rPr>
          <w:sz w:val="28"/>
          <w:szCs w:val="28"/>
        </w:rPr>
        <w:t>ответчику</w:t>
      </w:r>
      <w:r w:rsidRPr="0037111C">
        <w:rPr>
          <w:sz w:val="28"/>
          <w:szCs w:val="28"/>
        </w:rPr>
        <w:t xml:space="preserve"> образовательные услуги в период с 01.09.2018 по 20.02.2019, в то время </w:t>
      </w:r>
      <w:r w:rsidRPr="0037111C" w:rsidR="00923409">
        <w:rPr>
          <w:sz w:val="28"/>
          <w:szCs w:val="28"/>
        </w:rPr>
        <w:t>как</w:t>
      </w:r>
      <w:r w:rsidRPr="0037111C">
        <w:rPr>
          <w:sz w:val="28"/>
          <w:szCs w:val="28"/>
        </w:rPr>
        <w:t xml:space="preserve"> </w:t>
      </w:r>
      <w:r w:rsidRPr="0037111C" w:rsidR="00923409">
        <w:rPr>
          <w:sz w:val="28"/>
          <w:szCs w:val="28"/>
        </w:rPr>
        <w:t>о</w:t>
      </w:r>
      <w:r w:rsidRPr="0037111C">
        <w:rPr>
          <w:sz w:val="28"/>
          <w:szCs w:val="28"/>
        </w:rPr>
        <w:t>тветчик свои обяз</w:t>
      </w:r>
      <w:r w:rsidRPr="0037111C" w:rsidR="00923409">
        <w:rPr>
          <w:sz w:val="28"/>
          <w:szCs w:val="28"/>
        </w:rPr>
        <w:t xml:space="preserve">ательства по оплате не исполнил, в связи с чем, у ответчика образовалась задолженность </w:t>
      </w:r>
      <w:r w:rsidR="002D64E3">
        <w:rPr>
          <w:sz w:val="28"/>
          <w:szCs w:val="28"/>
        </w:rPr>
        <w:t xml:space="preserve">«данные </w:t>
      </w:r>
      <w:r w:rsidR="002D64E3">
        <w:rPr>
          <w:sz w:val="28"/>
          <w:szCs w:val="28"/>
        </w:rPr>
        <w:t>изъяты</w:t>
      </w:r>
      <w:r w:rsidR="002D64E3">
        <w:rPr>
          <w:sz w:val="28"/>
          <w:szCs w:val="28"/>
        </w:rPr>
        <w:t>»</w:t>
      </w:r>
      <w:r w:rsidRPr="0037111C" w:rsidR="00923409">
        <w:rPr>
          <w:sz w:val="28"/>
          <w:szCs w:val="28"/>
        </w:rPr>
        <w:t>р</w:t>
      </w:r>
      <w:r w:rsidRPr="0037111C" w:rsidR="00923409">
        <w:rPr>
          <w:sz w:val="28"/>
          <w:szCs w:val="28"/>
        </w:rPr>
        <w:t>ублей</w:t>
      </w:r>
      <w:r w:rsidRPr="0037111C" w:rsidR="00923409">
        <w:rPr>
          <w:sz w:val="28"/>
          <w:szCs w:val="28"/>
        </w:rPr>
        <w:t>.</w:t>
      </w:r>
    </w:p>
    <w:p w:rsidR="00735E73" w:rsidRPr="0037111C" w:rsidP="00735E73" w14:paraId="653BF1A1" w14:textId="393DE143">
      <w:pPr>
        <w:pStyle w:val="2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Ввиду того, что в добровольном поря</w:t>
      </w:r>
      <w:r w:rsidRPr="0037111C">
        <w:rPr>
          <w:sz w:val="28"/>
          <w:szCs w:val="28"/>
        </w:rPr>
        <w:t xml:space="preserve">дке ответчик </w:t>
      </w:r>
      <w:r w:rsidR="004E6F90">
        <w:rPr>
          <w:sz w:val="28"/>
          <w:szCs w:val="28"/>
        </w:rPr>
        <w:t>выплатить данную сумму отказывается,</w:t>
      </w:r>
      <w:r w:rsidRPr="0037111C">
        <w:rPr>
          <w:sz w:val="28"/>
          <w:szCs w:val="28"/>
        </w:rPr>
        <w:t xml:space="preserve"> истец вынужден обратиться в суд за защитой своих прав.</w:t>
      </w:r>
    </w:p>
    <w:p w:rsidR="004E6F90" w:rsidP="00735E73" w14:paraId="597D5B88" w14:textId="5136F35D">
      <w:pPr>
        <w:pStyle w:val="2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 судебное</w:t>
      </w:r>
      <w:r w:rsidRPr="0037111C" w:rsidR="00735E7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4E6F90">
        <w:rPr>
          <w:sz w:val="28"/>
          <w:szCs w:val="28"/>
        </w:rPr>
        <w:t xml:space="preserve"> </w:t>
      </w:r>
      <w:r w:rsidRPr="0037111C">
        <w:rPr>
          <w:sz w:val="28"/>
          <w:szCs w:val="28"/>
        </w:rPr>
        <w:t>представить истца</w:t>
      </w:r>
      <w:r>
        <w:rPr>
          <w:sz w:val="28"/>
          <w:szCs w:val="28"/>
        </w:rPr>
        <w:t xml:space="preserve"> не явился, о месте, дате и времени слушании дела извещался надлежащим образом, предоставил заявление о рассмотре</w:t>
      </w:r>
      <w:r>
        <w:rPr>
          <w:sz w:val="28"/>
          <w:szCs w:val="28"/>
        </w:rPr>
        <w:t>нии дела в свое отсутствие, в котором указал, что заявленные исковые требования поддерживает в полном объеме.</w:t>
      </w:r>
    </w:p>
    <w:p w:rsidR="004E6F90" w:rsidP="00735E73" w14:paraId="1F6DAFD1" w14:textId="6A6D5C0C">
      <w:pPr>
        <w:pStyle w:val="2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судебно</w:t>
      </w:r>
      <w:r>
        <w:rPr>
          <w:sz w:val="28"/>
          <w:szCs w:val="28"/>
        </w:rPr>
        <w:t>е</w:t>
      </w:r>
      <w:r w:rsidRPr="0037111C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37111C">
        <w:rPr>
          <w:sz w:val="28"/>
          <w:szCs w:val="28"/>
        </w:rPr>
        <w:t xml:space="preserve"> ответчик </w:t>
      </w:r>
      <w:r w:rsidRPr="0037111C" w:rsidR="00923409">
        <w:rPr>
          <w:sz w:val="28"/>
          <w:szCs w:val="28"/>
        </w:rPr>
        <w:t xml:space="preserve">Харченко А.Г. </w:t>
      </w:r>
      <w:r>
        <w:rPr>
          <w:sz w:val="28"/>
          <w:szCs w:val="28"/>
        </w:rPr>
        <w:t xml:space="preserve">не явился, о месте, дате и времени слушании дела извещался надлежащим образом, предоставил письменные </w:t>
      </w:r>
      <w:r>
        <w:rPr>
          <w:sz w:val="28"/>
          <w:szCs w:val="28"/>
        </w:rPr>
        <w:t>возражения на иск, согласно которым просил отказать в удовлетворении иска, применив последствия пропуска истцом срока исковой давности.</w:t>
      </w:r>
    </w:p>
    <w:p w:rsidR="00735E73" w:rsidRPr="0037111C" w:rsidP="00735E73" w14:paraId="48829545" w14:textId="6B141FA0">
      <w:pPr>
        <w:pStyle w:val="2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7111C">
        <w:rPr>
          <w:sz w:val="28"/>
          <w:szCs w:val="28"/>
        </w:rPr>
        <w:t>зучив материалы настоящего дела, давая оценку имеющимся в материалах дела доказательствам, суд приходит к следующему.</w:t>
      </w:r>
    </w:p>
    <w:p w:rsidR="00735E73" w:rsidRPr="0037111C" w:rsidP="00923409" w14:paraId="54A5665D" w14:textId="77777777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</w:t>
      </w:r>
      <w:r w:rsidRPr="0037111C">
        <w:rPr>
          <w:sz w:val="28"/>
          <w:szCs w:val="28"/>
        </w:rPr>
        <w:t xml:space="preserve"> силу положений ст. 12 ГПК РФ, правосудие по гражданским делам осуществляется на основе равенства и состязательности сторон.</w:t>
      </w:r>
    </w:p>
    <w:p w:rsidR="00735E73" w:rsidRPr="0037111C" w:rsidP="00923409" w14:paraId="6854D6A6" w14:textId="77777777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В соответствии со ст. 56 ГПК РФ, каждая сторона должна доказать те обстоятельства, на которые она ссылается как на основания своих </w:t>
      </w:r>
      <w:r w:rsidRPr="0037111C">
        <w:rPr>
          <w:sz w:val="28"/>
          <w:szCs w:val="28"/>
        </w:rPr>
        <w:t>требований и возражений, если иное не предусмотрено федеральным законом.</w:t>
      </w:r>
    </w:p>
    <w:p w:rsidR="00735E73" w:rsidRPr="0037111C" w:rsidP="00923409" w14:paraId="19BB887B" w14:textId="77777777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Гражданские права и обязанности возникают из действий лиц, предусмотренных актами гражданского законодательства, а также из действий лиц, не предусмотренных этими актами, но по аналог</w:t>
      </w:r>
      <w:r w:rsidRPr="0037111C">
        <w:rPr>
          <w:sz w:val="28"/>
          <w:szCs w:val="28"/>
        </w:rPr>
        <w:t>ии порождают гражданские права и обязанности.</w:t>
      </w:r>
    </w:p>
    <w:p w:rsidR="00373C17" w:rsidRPr="0037111C" w:rsidP="00373C17" w14:paraId="6258E8D6" w14:textId="77777777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силу статьи 421 ГК РФ, граждане и юридические лица свободны в заключение договора; условия договора определяются по усмотрению сторон.</w:t>
      </w:r>
    </w:p>
    <w:p w:rsidR="00923409" w:rsidRPr="0037111C" w:rsidP="00923409" w14:paraId="743DD606" w14:textId="0FCFCECF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Как установлено в судебном заседании</w:t>
      </w:r>
      <w:r w:rsidRPr="0037111C">
        <w:rPr>
          <w:sz w:val="28"/>
          <w:szCs w:val="28"/>
        </w:rPr>
        <w:t xml:space="preserve">, </w:t>
      </w:r>
      <w:r w:rsidR="002D64E3">
        <w:rPr>
          <w:sz w:val="28"/>
          <w:szCs w:val="28"/>
        </w:rPr>
        <w:t>«данные изъяты»</w:t>
      </w:r>
      <w:r w:rsidR="002D64E3">
        <w:rPr>
          <w:sz w:val="28"/>
          <w:szCs w:val="28"/>
        </w:rPr>
        <w:t xml:space="preserve"> </w:t>
      </w:r>
      <w:r w:rsidRPr="0037111C">
        <w:rPr>
          <w:sz w:val="28"/>
          <w:szCs w:val="28"/>
        </w:rPr>
        <w:t>между Федеральным государственным автономным образовательным учреждением высшего образования «Крымский федеральный университет им. В.И. Вернадского» (далее - ФГАОУ ВО «КФУ им. В.И. Вернадского) и Харченко Александром Геннадьевичем (далее - Отв</w:t>
      </w:r>
      <w:r w:rsidRPr="0037111C">
        <w:rPr>
          <w:sz w:val="28"/>
          <w:szCs w:val="28"/>
        </w:rPr>
        <w:t xml:space="preserve">етчик) был заключен договор </w:t>
      </w:r>
      <w:r w:rsidR="002D64E3">
        <w:rPr>
          <w:sz w:val="28"/>
          <w:szCs w:val="28"/>
        </w:rPr>
        <w:t>«данные изъяты»</w:t>
      </w:r>
      <w:r w:rsidR="002D64E3">
        <w:rPr>
          <w:sz w:val="28"/>
          <w:szCs w:val="28"/>
        </w:rPr>
        <w:t xml:space="preserve"> </w:t>
      </w:r>
      <w:r w:rsidRPr="0037111C">
        <w:rPr>
          <w:sz w:val="28"/>
          <w:szCs w:val="28"/>
        </w:rPr>
        <w:t xml:space="preserve">об оказании платных образовательных услуг - </w:t>
      </w:r>
      <w:r w:rsidRPr="0037111C" w:rsidR="001A76CB">
        <w:rPr>
          <w:sz w:val="28"/>
          <w:szCs w:val="28"/>
        </w:rPr>
        <w:t>двухсторонний (далее - Договор) (л.д.4-5).</w:t>
      </w:r>
    </w:p>
    <w:p w:rsidR="001A76CB" w:rsidRPr="0037111C" w:rsidP="001A76CB" w14:paraId="2D0F0375" w14:textId="2A0D3820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Предметом данного договора являлось предоставление ФГАОУ ВО «КФУ им. В.И. Вернадского образовательных услуг по специальности </w:t>
      </w:r>
      <w:r w:rsidR="002D64E3">
        <w:rPr>
          <w:sz w:val="28"/>
          <w:szCs w:val="28"/>
        </w:rPr>
        <w:t>«данные изъяты»</w:t>
      </w:r>
      <w:r w:rsidRPr="0037111C" w:rsidR="002D64E3">
        <w:rPr>
          <w:sz w:val="28"/>
          <w:szCs w:val="28"/>
        </w:rPr>
        <w:t xml:space="preserve"> </w:t>
      </w:r>
      <w:r w:rsidRPr="0037111C">
        <w:rPr>
          <w:sz w:val="28"/>
          <w:szCs w:val="28"/>
        </w:rPr>
        <w:t>«</w:t>
      </w:r>
      <w:r w:rsidRPr="0037111C">
        <w:rPr>
          <w:sz w:val="28"/>
          <w:szCs w:val="28"/>
        </w:rPr>
        <w:t>Агроинженерия</w:t>
      </w:r>
      <w:r w:rsidRPr="0037111C">
        <w:rPr>
          <w:sz w:val="28"/>
          <w:szCs w:val="28"/>
        </w:rPr>
        <w:t xml:space="preserve">» в заочной форме обучения, сроком обучения с </w:t>
      </w:r>
      <w:r w:rsidR="002D64E3">
        <w:rPr>
          <w:sz w:val="28"/>
          <w:szCs w:val="28"/>
        </w:rPr>
        <w:t>«данные изъяты»</w:t>
      </w:r>
      <w:r w:rsidRPr="0037111C">
        <w:rPr>
          <w:sz w:val="28"/>
          <w:szCs w:val="28"/>
        </w:rPr>
        <w:t>.</w:t>
      </w:r>
    </w:p>
    <w:p w:rsidR="001A76CB" w:rsidRPr="0037111C" w:rsidP="001A76CB" w14:paraId="525F21EC" w14:textId="3460AE35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В соответствии с пунктом 3.1. Договора </w:t>
      </w:r>
      <w:r w:rsidR="002D64E3">
        <w:rPr>
          <w:sz w:val="28"/>
          <w:szCs w:val="28"/>
        </w:rPr>
        <w:t>«данные изъяты»</w:t>
      </w:r>
      <w:r w:rsidRPr="0037111C">
        <w:rPr>
          <w:sz w:val="28"/>
          <w:szCs w:val="28"/>
        </w:rPr>
        <w:t>, общая стоимость образовательных услуг (обучения) за весь период обучения в ФГАОУ ВО «КФУ им. В.И. Вернадского</w:t>
      </w:r>
      <w:r w:rsidRPr="0037111C">
        <w:rPr>
          <w:sz w:val="28"/>
          <w:szCs w:val="28"/>
        </w:rPr>
        <w:t xml:space="preserve">» составляет </w:t>
      </w:r>
      <w:r w:rsidR="002D64E3">
        <w:rPr>
          <w:sz w:val="28"/>
          <w:szCs w:val="28"/>
        </w:rPr>
        <w:t>«данные изъяты»</w:t>
      </w:r>
      <w:r w:rsidRPr="0037111C">
        <w:rPr>
          <w:sz w:val="28"/>
          <w:szCs w:val="28"/>
        </w:rPr>
        <w:t xml:space="preserve"> рублей.</w:t>
      </w:r>
    </w:p>
    <w:p w:rsidR="001A76CB" w:rsidRPr="0037111C" w:rsidP="001A76CB" w14:paraId="7F3426DA" w14:textId="57B4C332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Согласно пункту 3.1.1 названного Договора стоимость обучения за каждый учебный год составляет </w:t>
      </w:r>
      <w:r w:rsidR="002D64E3">
        <w:rPr>
          <w:sz w:val="28"/>
          <w:szCs w:val="28"/>
        </w:rPr>
        <w:t xml:space="preserve">«данные </w:t>
      </w:r>
      <w:r w:rsidR="002D64E3">
        <w:rPr>
          <w:sz w:val="28"/>
          <w:szCs w:val="28"/>
        </w:rPr>
        <w:t>изъяты</w:t>
      </w:r>
      <w:r w:rsidR="002D64E3">
        <w:rPr>
          <w:sz w:val="28"/>
          <w:szCs w:val="28"/>
        </w:rPr>
        <w:t>»</w:t>
      </w:r>
      <w:r w:rsidRPr="0037111C">
        <w:rPr>
          <w:sz w:val="28"/>
          <w:szCs w:val="28"/>
        </w:rPr>
        <w:t>р</w:t>
      </w:r>
      <w:r w:rsidRPr="0037111C">
        <w:rPr>
          <w:sz w:val="28"/>
          <w:szCs w:val="28"/>
        </w:rPr>
        <w:t>ублей</w:t>
      </w:r>
      <w:r w:rsidRPr="0037111C">
        <w:rPr>
          <w:sz w:val="28"/>
          <w:szCs w:val="28"/>
        </w:rPr>
        <w:t>.</w:t>
      </w:r>
    </w:p>
    <w:p w:rsidR="000253FF" w:rsidRPr="0037111C" w:rsidP="000253FF" w14:paraId="2F83A75B" w14:textId="44E38558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В силу пункта 3.1.2 Договора, стоимость обучения за каждый учебный семестр составляет </w:t>
      </w:r>
      <w:r w:rsidR="002D64E3">
        <w:rPr>
          <w:sz w:val="28"/>
          <w:szCs w:val="28"/>
        </w:rPr>
        <w:t xml:space="preserve">«данные </w:t>
      </w:r>
      <w:r w:rsidR="002D64E3">
        <w:rPr>
          <w:sz w:val="28"/>
          <w:szCs w:val="28"/>
        </w:rPr>
        <w:t>изъяты</w:t>
      </w:r>
      <w:r w:rsidR="002D64E3">
        <w:rPr>
          <w:sz w:val="28"/>
          <w:szCs w:val="28"/>
        </w:rPr>
        <w:t>»</w:t>
      </w:r>
      <w:r w:rsidRPr="0037111C">
        <w:rPr>
          <w:sz w:val="28"/>
          <w:szCs w:val="28"/>
        </w:rPr>
        <w:t>р</w:t>
      </w:r>
      <w:r w:rsidRPr="0037111C">
        <w:rPr>
          <w:sz w:val="28"/>
          <w:szCs w:val="28"/>
        </w:rPr>
        <w:t>ублей</w:t>
      </w:r>
      <w:r w:rsidRPr="0037111C">
        <w:rPr>
          <w:sz w:val="28"/>
          <w:szCs w:val="28"/>
        </w:rPr>
        <w:t>.</w:t>
      </w:r>
    </w:p>
    <w:p w:rsidR="00C874DC" w:rsidRPr="0037111C" w:rsidP="000253FF" w14:paraId="74865B1E" w14:textId="36C3E834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В пункте 3.2. Договора предусмотрено, что стоимость обучения, указанная е п. 3.1. Договора, может быть увеличена (пересчитана) </w:t>
      </w:r>
      <w:r w:rsidR="004E6F90">
        <w:rPr>
          <w:sz w:val="28"/>
          <w:szCs w:val="28"/>
        </w:rPr>
        <w:t>и</w:t>
      </w:r>
      <w:r w:rsidRPr="0037111C">
        <w:rPr>
          <w:sz w:val="28"/>
          <w:szCs w:val="28"/>
        </w:rPr>
        <w:t>сполнителем исключительно с учетом уровня инфляции, предусмотренного основными характеристиками федерального бюджета на соответс</w:t>
      </w:r>
      <w:r w:rsidRPr="0037111C">
        <w:rPr>
          <w:sz w:val="28"/>
          <w:szCs w:val="28"/>
        </w:rPr>
        <w:t xml:space="preserve">твующий финансовый год и плановый период, о чем </w:t>
      </w:r>
      <w:r w:rsidR="004E6F90">
        <w:rPr>
          <w:sz w:val="28"/>
          <w:szCs w:val="28"/>
        </w:rPr>
        <w:t>и</w:t>
      </w:r>
      <w:r w:rsidRPr="0037111C">
        <w:rPr>
          <w:sz w:val="28"/>
          <w:szCs w:val="28"/>
        </w:rPr>
        <w:t xml:space="preserve">сполнитель обязуется уведомить </w:t>
      </w:r>
      <w:r w:rsidR="004E6F90">
        <w:rPr>
          <w:sz w:val="28"/>
          <w:szCs w:val="28"/>
        </w:rPr>
        <w:t>з</w:t>
      </w:r>
      <w:r w:rsidRPr="0037111C">
        <w:rPr>
          <w:sz w:val="28"/>
          <w:szCs w:val="28"/>
        </w:rPr>
        <w:t>аказчика письменно не позднее, чем за 15 (пятнадцать) календарных дней до даты начала периода обучения, за который осуществляется такое увеличение.</w:t>
      </w:r>
    </w:p>
    <w:p w:rsidR="000253FF" w:rsidRPr="0037111C" w:rsidP="000253FF" w14:paraId="70FFB2FA" w14:textId="39733221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Согласно п. 3.4, 3.4.1 Дого</w:t>
      </w:r>
      <w:r w:rsidRPr="0037111C">
        <w:rPr>
          <w:sz w:val="28"/>
          <w:szCs w:val="28"/>
        </w:rPr>
        <w:t xml:space="preserve">вора, плата за обучение вносится на лицевой счет </w:t>
      </w:r>
      <w:r w:rsidR="004E6F90">
        <w:rPr>
          <w:sz w:val="28"/>
          <w:szCs w:val="28"/>
        </w:rPr>
        <w:t>и</w:t>
      </w:r>
      <w:r w:rsidRPr="0037111C">
        <w:rPr>
          <w:sz w:val="28"/>
          <w:szCs w:val="28"/>
        </w:rPr>
        <w:t>сполнителя (ФГАОУ ВО «КФУ им. В.И. Вернадского) за каждый год обучения авансовыми платежами:</w:t>
      </w:r>
    </w:p>
    <w:p w:rsidR="000253FF" w:rsidRPr="0037111C" w:rsidP="000253FF" w14:paraId="16FB546B" w14:textId="2FDE721A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- за осенний семестр/первое полугодие учебного года – до 01 сентября учебного года, за который производится предо</w:t>
      </w:r>
      <w:r w:rsidRPr="0037111C">
        <w:rPr>
          <w:sz w:val="28"/>
          <w:szCs w:val="28"/>
        </w:rPr>
        <w:t xml:space="preserve">плата в размере не менее 1/2 от </w:t>
      </w:r>
      <w:r w:rsidRPr="0037111C">
        <w:rPr>
          <w:sz w:val="28"/>
          <w:szCs w:val="28"/>
        </w:rPr>
        <w:t>стоимости обучения за учебный год, указанный в п. 3.1.1 настоящего Договора, скорректированной с учетом п. 3.2 настоящего Договора;</w:t>
      </w:r>
    </w:p>
    <w:p w:rsidR="00C874DC" w:rsidRPr="0037111C" w:rsidP="00C874DC" w14:paraId="710A1FEE" w14:textId="66B7D8EE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- за весенний семестр/второе полугодие учебного года – до 15 </w:t>
      </w:r>
      <w:r w:rsidRPr="0037111C" w:rsidR="00484CF0">
        <w:rPr>
          <w:sz w:val="28"/>
          <w:szCs w:val="28"/>
        </w:rPr>
        <w:t>января</w:t>
      </w:r>
      <w:r w:rsidRPr="0037111C">
        <w:rPr>
          <w:sz w:val="28"/>
          <w:szCs w:val="28"/>
        </w:rPr>
        <w:t xml:space="preserve"> соответствующего учебног</w:t>
      </w:r>
      <w:r w:rsidRPr="0037111C">
        <w:rPr>
          <w:sz w:val="28"/>
          <w:szCs w:val="28"/>
        </w:rPr>
        <w:t>о года в размере оставшейся суммы, указанной в п. 3.1.1 настоящего Договора, скорректированной с учетом п. 3.2 настоящего Договора.</w:t>
      </w:r>
    </w:p>
    <w:p w:rsidR="00373C17" w:rsidRPr="0037111C" w:rsidP="00373C17" w14:paraId="68064804" w14:textId="27E6AC55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соответствии со статьей 309, 310 ГК РФ обязательства должны исполняться надлежащим образом в соответствии с условиями обяз</w:t>
      </w:r>
      <w:r w:rsidRPr="0037111C">
        <w:rPr>
          <w:sz w:val="28"/>
          <w:szCs w:val="28"/>
        </w:rPr>
        <w:t>ательства, односторонний отказ от исполнения обязательства и одностороннее изменение его условий не допускается.</w:t>
      </w:r>
    </w:p>
    <w:p w:rsidR="00373C17" w:rsidRPr="0037111C" w:rsidP="00373C17" w14:paraId="5405BB49" w14:textId="55289851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соответствии со статьей 450 ГПК РФ изменение и расторжение договора возможно по соглашению сторон, если иное не предусмотрено законодательств</w:t>
      </w:r>
      <w:r w:rsidRPr="0037111C">
        <w:rPr>
          <w:sz w:val="28"/>
          <w:szCs w:val="28"/>
        </w:rPr>
        <w:t>ом.</w:t>
      </w:r>
    </w:p>
    <w:p w:rsidR="00373C17" w:rsidRPr="0037111C" w:rsidP="00373C17" w14:paraId="7AEEC6B1" w14:textId="59B5FF52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силу статьи 782 ГК РФ заказчик вправе отказаться от исполнения договора возмездного оказания услуг при условии оплаты исполнителю фактически понесенных расходов.</w:t>
      </w:r>
    </w:p>
    <w:p w:rsidR="00373C17" w:rsidRPr="0037111C" w:rsidP="00373C17" w14:paraId="35497913" w14:textId="77777777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соответствии с частями 1, 2 статьи 61 Федерального закона от 29.12.2012 N 273-ФЗ "Об о</w:t>
      </w:r>
      <w:r w:rsidRPr="0037111C">
        <w:rPr>
          <w:sz w:val="28"/>
          <w:szCs w:val="28"/>
        </w:rPr>
        <w:t>бразовании в Российской Федерации" образовательные отношения прекращаются в связи с отчислением обучающегося из организации, осуществляющей образовательную деятельность: 1) в связи с получением образования (завершением обучения); 2) досрочно по основаниям,</w:t>
      </w:r>
      <w:r w:rsidRPr="0037111C">
        <w:rPr>
          <w:sz w:val="28"/>
          <w:szCs w:val="28"/>
        </w:rPr>
        <w:t xml:space="preserve"> установленным частью 2 настоящей статьи.</w:t>
      </w:r>
    </w:p>
    <w:p w:rsidR="00373C17" w:rsidRPr="0037111C" w:rsidP="00373C17" w14:paraId="5EB6A2A5" w14:textId="77777777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соответствии с частью 7 статьи 54 Федерального закона от 29.12.2012 N 273-ФЗ "Об образовании в Российской Федерации", наряду с установленными статьей 61 настоящего Федерального закона основаниями прекращения обра</w:t>
      </w:r>
      <w:r w:rsidRPr="0037111C">
        <w:rPr>
          <w:sz w:val="28"/>
          <w:szCs w:val="28"/>
        </w:rPr>
        <w:t>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</w:t>
      </w:r>
      <w:r w:rsidRPr="0037111C">
        <w:rPr>
          <w:sz w:val="28"/>
          <w:szCs w:val="28"/>
        </w:rPr>
        <w:t>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373C17" w:rsidRPr="0037111C" w:rsidP="00373C17" w14:paraId="56A9954F" w14:textId="5A5CCF3A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Согласно пункту 22 Правил оказания платных образовательных услуг, утве</w:t>
      </w:r>
      <w:r w:rsidRPr="0037111C">
        <w:rPr>
          <w:sz w:val="28"/>
          <w:szCs w:val="28"/>
        </w:rPr>
        <w:t>ржденных Постановлением Правительства РФ от 15.09.2020 N 1441, по инициативе исполнителя договор может быть расторгнут в одностороннем порядке в следующих случаях:</w:t>
      </w:r>
    </w:p>
    <w:p w:rsidR="00373C17" w:rsidRPr="0037111C" w:rsidP="00373C17" w14:paraId="42D1CF97" w14:textId="77777777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а) применение к обучающемуся, достигшему возраста 15 лет, отчисления как меры дисциплинарног</w:t>
      </w:r>
      <w:r w:rsidRPr="0037111C">
        <w:rPr>
          <w:sz w:val="28"/>
          <w:szCs w:val="28"/>
        </w:rPr>
        <w:t>о взыскания;</w:t>
      </w:r>
    </w:p>
    <w:p w:rsidR="00373C17" w:rsidRPr="0037111C" w:rsidP="00373C17" w14:paraId="0615B02C" w14:textId="77777777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373C17" w:rsidRPr="0037111C" w:rsidP="00373C17" w14:paraId="09143312" w14:textId="77777777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в) установление нарушения порядка приема в осуществляющую образоват</w:t>
      </w:r>
      <w:r w:rsidRPr="0037111C">
        <w:rPr>
          <w:sz w:val="28"/>
          <w:szCs w:val="28"/>
        </w:rPr>
        <w:t>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373C17" w:rsidRPr="0037111C" w:rsidP="00373C17" w14:paraId="66F7FE05" w14:textId="77777777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г) просрочка оплаты стоимости платных образовательных услуг;</w:t>
      </w:r>
    </w:p>
    <w:p w:rsidR="00373C17" w:rsidRPr="0037111C" w:rsidP="00373C17" w14:paraId="74B1481D" w14:textId="52D906C4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д) невозможность надлежащего исполнения обязательств по оказанию плат</w:t>
      </w:r>
      <w:r w:rsidRPr="0037111C">
        <w:rPr>
          <w:sz w:val="28"/>
          <w:szCs w:val="28"/>
        </w:rPr>
        <w:t>ных образовательных услуг вследствие действий (бездействия) обучающегося.</w:t>
      </w:r>
    </w:p>
    <w:p w:rsidR="00C874DC" w:rsidRPr="0037111C" w:rsidP="00C874DC" w14:paraId="22917AEB" w14:textId="18AE34B1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Приказом проректора по учебной и методической деятельности ФГАОУ ВО «КФУ им. В.И. Вернадского» от 20.09.2019 № 02-С/319</w:t>
      </w:r>
      <w:r w:rsidR="00402113">
        <w:rPr>
          <w:sz w:val="28"/>
          <w:szCs w:val="28"/>
        </w:rPr>
        <w:t>,</w:t>
      </w:r>
      <w:r w:rsidRPr="0037111C">
        <w:rPr>
          <w:sz w:val="28"/>
          <w:szCs w:val="28"/>
        </w:rPr>
        <w:t xml:space="preserve"> ответчик Харченко Александр Геннадьевич, обучающийся на 2 кур</w:t>
      </w:r>
      <w:r w:rsidRPr="0037111C">
        <w:rPr>
          <w:sz w:val="28"/>
          <w:szCs w:val="28"/>
        </w:rPr>
        <w:t xml:space="preserve">се заочной формы обучения на </w:t>
      </w:r>
      <w:r w:rsidRPr="0037111C">
        <w:rPr>
          <w:sz w:val="28"/>
          <w:szCs w:val="28"/>
        </w:rPr>
        <w:t>основе договора о платных образовательных услугах направления подготовки 35.03.06 «Агроинженерия»</w:t>
      </w:r>
      <w:r w:rsidRPr="0037111C" w:rsidR="00D86330">
        <w:rPr>
          <w:sz w:val="28"/>
          <w:szCs w:val="28"/>
        </w:rPr>
        <w:t>, отчислен</w:t>
      </w:r>
      <w:r w:rsidRPr="0037111C">
        <w:rPr>
          <w:sz w:val="28"/>
          <w:szCs w:val="28"/>
        </w:rPr>
        <w:t xml:space="preserve"> из Академии биоресурсов и природопользования (структурное подразделение </w:t>
      </w:r>
      <w:r w:rsidRPr="0037111C" w:rsidR="00D86330">
        <w:rPr>
          <w:sz w:val="28"/>
          <w:szCs w:val="28"/>
        </w:rPr>
        <w:t>ФГАОУ ВО «КФУ им. В.И. Вернадского») за невыполнение условий договора с 20.02.2019 (л.д.6).</w:t>
      </w:r>
    </w:p>
    <w:p w:rsidR="00D86330" w:rsidRPr="0037111C" w:rsidP="00C874DC" w14:paraId="341E0B45" w14:textId="622C101A">
      <w:pPr>
        <w:pStyle w:val="2"/>
        <w:spacing w:after="0" w:line="240" w:lineRule="auto"/>
        <w:ind w:firstLine="740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Из предоставленного истцом расчета</w:t>
      </w:r>
      <w:r w:rsidRPr="0037111C" w:rsidR="00E034CF">
        <w:rPr>
          <w:sz w:val="28"/>
          <w:szCs w:val="28"/>
        </w:rPr>
        <w:t>,</w:t>
      </w:r>
      <w:r w:rsidRPr="0037111C">
        <w:rPr>
          <w:sz w:val="28"/>
          <w:szCs w:val="28"/>
        </w:rPr>
        <w:t xml:space="preserve"> задолженност</w:t>
      </w:r>
      <w:r w:rsidRPr="0037111C" w:rsidR="00E034CF">
        <w:rPr>
          <w:sz w:val="28"/>
          <w:szCs w:val="28"/>
        </w:rPr>
        <w:t>ь</w:t>
      </w:r>
      <w:r w:rsidRPr="0037111C">
        <w:rPr>
          <w:sz w:val="28"/>
          <w:szCs w:val="28"/>
        </w:rPr>
        <w:t xml:space="preserve"> по Договору </w:t>
      </w:r>
      <w:r w:rsidR="002D64E3">
        <w:rPr>
          <w:sz w:val="28"/>
          <w:szCs w:val="28"/>
        </w:rPr>
        <w:t>«данные изъяты»</w:t>
      </w:r>
      <w:r w:rsidR="002D64E3">
        <w:rPr>
          <w:sz w:val="28"/>
          <w:szCs w:val="28"/>
        </w:rPr>
        <w:t xml:space="preserve"> </w:t>
      </w:r>
      <w:r w:rsidRPr="0037111C">
        <w:rPr>
          <w:sz w:val="28"/>
          <w:szCs w:val="28"/>
        </w:rPr>
        <w:t xml:space="preserve">за учебный год 2018/2019 составляет </w:t>
      </w:r>
      <w:r w:rsidR="002D64E3">
        <w:rPr>
          <w:sz w:val="28"/>
          <w:szCs w:val="28"/>
        </w:rPr>
        <w:t>«данные изъяты»</w:t>
      </w:r>
      <w:r w:rsidR="002D64E3">
        <w:rPr>
          <w:sz w:val="28"/>
          <w:szCs w:val="28"/>
        </w:rPr>
        <w:t xml:space="preserve"> </w:t>
      </w:r>
      <w:r w:rsidRPr="0037111C" w:rsidR="00E034CF">
        <w:rPr>
          <w:sz w:val="28"/>
          <w:szCs w:val="28"/>
        </w:rPr>
        <w:t xml:space="preserve">рублей исходя из расчета:  </w:t>
      </w:r>
      <w:r w:rsidRPr="0037111C">
        <w:rPr>
          <w:sz w:val="28"/>
          <w:szCs w:val="28"/>
        </w:rPr>
        <w:t xml:space="preserve">51 600 / 303 х 173 - 25 800 = 3 661,39 из </w:t>
      </w:r>
      <w:r w:rsidRPr="0037111C">
        <w:rPr>
          <w:sz w:val="28"/>
          <w:szCs w:val="28"/>
        </w:rPr>
        <w:t>которого:</w:t>
      </w:r>
    </w:p>
    <w:p w:rsidR="00D86330" w:rsidRPr="0037111C" w:rsidP="00D86330" w14:paraId="48683594" w14:textId="627CD600">
      <w:pPr>
        <w:pStyle w:val="2"/>
        <w:spacing w:after="0" w:line="240" w:lineRule="auto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51 600 руб. – общая стоимость учебного года;</w:t>
      </w:r>
    </w:p>
    <w:p w:rsidR="00D86330" w:rsidRPr="0037111C" w:rsidP="00D86330" w14:paraId="6A2AA83F" w14:textId="0EE33758">
      <w:pPr>
        <w:pStyle w:val="2"/>
        <w:spacing w:after="0" w:line="240" w:lineRule="auto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303 дн. – количество календарных дней в учебном году по договору;</w:t>
      </w:r>
    </w:p>
    <w:p w:rsidR="00D86330" w:rsidRPr="0037111C" w:rsidP="00484CF0" w14:paraId="0C08A8B9" w14:textId="77777777">
      <w:pPr>
        <w:pStyle w:val="2"/>
        <w:spacing w:after="0" w:line="240" w:lineRule="auto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173 дн. – фактическое количество календарных дней оказанных образовательных услуг (по дату отчисления с 01.09.2018 по 20.02.2019);</w:t>
      </w:r>
    </w:p>
    <w:p w:rsidR="00D86330" w:rsidRPr="0037111C" w:rsidP="00484CF0" w14:paraId="3DCED83A" w14:textId="56CE821D">
      <w:pPr>
        <w:pStyle w:val="2"/>
        <w:spacing w:after="0" w:line="240" w:lineRule="auto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25 800 руб. – сумма оплаченн</w:t>
      </w:r>
      <w:r w:rsidRPr="0037111C" w:rsidR="00E034CF">
        <w:rPr>
          <w:sz w:val="28"/>
          <w:szCs w:val="28"/>
        </w:rPr>
        <w:t>ых денежных средств за обучение (л.д.11).</w:t>
      </w:r>
      <w:r w:rsidRPr="0037111C">
        <w:rPr>
          <w:sz w:val="28"/>
          <w:szCs w:val="28"/>
        </w:rPr>
        <w:t xml:space="preserve"> </w:t>
      </w:r>
    </w:p>
    <w:p w:rsidR="00AA7CBE" w:rsidRPr="0037111C" w:rsidP="00484CF0" w14:paraId="34238292" w14:textId="6E2822A5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Размер данной задолженности сторонами не оспаривался.</w:t>
      </w:r>
    </w:p>
    <w:p w:rsidR="00AA7CBE" w:rsidRPr="0037111C" w:rsidP="00484CF0" w14:paraId="3252FAC6" w14:textId="4B384966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то же время, разрешая о вопрос о применении последствий пропуска истцом срока исковой давности, о котором заявил ответчик, суд ис</w:t>
      </w:r>
      <w:r w:rsidRPr="0037111C">
        <w:rPr>
          <w:sz w:val="28"/>
          <w:szCs w:val="28"/>
        </w:rPr>
        <w:t>ходит из следующего.</w:t>
      </w:r>
    </w:p>
    <w:p w:rsidR="00AA7CBE" w:rsidRPr="0037111C" w:rsidP="00484CF0" w14:paraId="7E415577" w14:textId="05F06141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В соответствии с пунктом 1 статьи 196 ГК РФ общий срок исковой давности составляет три года со дня, определяемого в соответствии со статьей 200 </w:t>
      </w:r>
      <w:r w:rsidRPr="0037111C" w:rsidR="00484CF0">
        <w:rPr>
          <w:sz w:val="28"/>
          <w:szCs w:val="28"/>
        </w:rPr>
        <w:t>ГК РФ</w:t>
      </w:r>
      <w:r w:rsidRPr="0037111C">
        <w:rPr>
          <w:sz w:val="28"/>
          <w:szCs w:val="28"/>
        </w:rPr>
        <w:t>.</w:t>
      </w:r>
    </w:p>
    <w:p w:rsidR="00AA7CBE" w:rsidRPr="0037111C" w:rsidP="00394561" w14:paraId="2B78BB88" w14:textId="77777777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Согласно пункту 1 статьи 200 ГК РФ, если законом не установлено иное, течение срока </w:t>
      </w:r>
      <w:r w:rsidRPr="0037111C">
        <w:rPr>
          <w:sz w:val="28"/>
          <w:szCs w:val="28"/>
        </w:rPr>
        <w:t>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иску.</w:t>
      </w:r>
    </w:p>
    <w:p w:rsidR="00394561" w:rsidRPr="0037111C" w:rsidP="00394561" w14:paraId="6EFF29B5" w14:textId="77777777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силу п. 2 ст. 200 ГК РФ по обязательствам с определенным сроком исполнения течение срока исковой да</w:t>
      </w:r>
      <w:r w:rsidRPr="0037111C">
        <w:rPr>
          <w:sz w:val="28"/>
          <w:szCs w:val="28"/>
        </w:rPr>
        <w:t>вности начинается по окончании срока исполнения.</w:t>
      </w:r>
    </w:p>
    <w:p w:rsidR="00394561" w:rsidRPr="0037111C" w:rsidP="00394561" w14:paraId="541F3EF4" w14:textId="4DF000E9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соответствии с разъяснениями, изложенных в пунктах 24, 25 Постановления Пленума Верховного Суда РФ от 29.09.2015 N 43 "О некоторых вопросах, связанных с применением норм Гражданского кодекса Российской Фед</w:t>
      </w:r>
      <w:r w:rsidRPr="0037111C">
        <w:rPr>
          <w:sz w:val="28"/>
          <w:szCs w:val="28"/>
        </w:rPr>
        <w:t>ерации об исковой давности", по смыслу п. 1 ст. 200 ГК РФ, течение срока исковой давности по иску, вытекающему из нарушения одной стороны договора условия об оплате товара (работ, услуг) по частям, начинается в отношении каждой отдельной части; срок исково</w:t>
      </w:r>
      <w:r w:rsidRPr="0037111C">
        <w:rPr>
          <w:sz w:val="28"/>
          <w:szCs w:val="28"/>
        </w:rPr>
        <w:t>й давности по искам о просроченных повременных платежах (проценты за пользование заемными средствами, арендная плата и т.п.) начисляется по каждому просроченному платежу. Срок исковой давности по требованию о взыскании неустойки (ст. 330 ГК РФ) или процент</w:t>
      </w:r>
      <w:r w:rsidRPr="0037111C">
        <w:rPr>
          <w:sz w:val="28"/>
          <w:szCs w:val="28"/>
        </w:rPr>
        <w:t>ов, подлежащих уплате по правилам ст. 395 ГК РФ, исчисляется отдельно по каждому просроченному платежу, определяемому применительно к каждому дню просрочки.</w:t>
      </w:r>
    </w:p>
    <w:p w:rsidR="00394561" w:rsidRPr="0037111C" w:rsidP="00394561" w14:paraId="5EECBD39" w14:textId="14EB985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В силу положений </w:t>
      </w:r>
      <w:r w:rsidR="00022701">
        <w:rPr>
          <w:sz w:val="28"/>
          <w:szCs w:val="28"/>
        </w:rPr>
        <w:t>п</w:t>
      </w:r>
      <w:r w:rsidRPr="0037111C">
        <w:rPr>
          <w:sz w:val="28"/>
          <w:szCs w:val="28"/>
        </w:rPr>
        <w:t xml:space="preserve">. 1 ст. 194 ГК РФ, если срок установлен для совершения какого-либо действия, оно </w:t>
      </w:r>
      <w:r w:rsidRPr="0037111C">
        <w:rPr>
          <w:sz w:val="28"/>
          <w:szCs w:val="28"/>
        </w:rPr>
        <w:t>может быть выполнено до двадцати четырех часов последнего дня срока.</w:t>
      </w:r>
    </w:p>
    <w:p w:rsidR="00484CF0" w:rsidRPr="0037111C" w:rsidP="0037111C" w14:paraId="1839EF36" w14:textId="5D58D184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В рассматриваемом случае, срок внесения оплаты за весенний семестр (второе полугодие) учебного года</w:t>
      </w:r>
      <w:r w:rsidRPr="0037111C" w:rsidR="00394561">
        <w:rPr>
          <w:sz w:val="28"/>
          <w:szCs w:val="28"/>
        </w:rPr>
        <w:t xml:space="preserve"> 2018/2019 по Договору </w:t>
      </w:r>
      <w:r w:rsidR="002D64E3">
        <w:rPr>
          <w:sz w:val="28"/>
          <w:szCs w:val="28"/>
        </w:rPr>
        <w:t>«данные изъяты»</w:t>
      </w:r>
      <w:r w:rsidR="002D64E3">
        <w:rPr>
          <w:sz w:val="28"/>
          <w:szCs w:val="28"/>
        </w:rPr>
        <w:t xml:space="preserve"> </w:t>
      </w:r>
      <w:r w:rsidRPr="0037111C" w:rsidR="00394561">
        <w:rPr>
          <w:sz w:val="28"/>
          <w:szCs w:val="28"/>
        </w:rPr>
        <w:t xml:space="preserve">в соответствии с п. 3.1.1 Договора </w:t>
      </w:r>
      <w:r w:rsidR="0037111C">
        <w:rPr>
          <w:sz w:val="28"/>
          <w:szCs w:val="28"/>
        </w:rPr>
        <w:t>установлен</w:t>
      </w:r>
      <w:r w:rsidRPr="0037111C" w:rsidR="00394561">
        <w:rPr>
          <w:sz w:val="28"/>
          <w:szCs w:val="28"/>
        </w:rPr>
        <w:t xml:space="preserve"> до 15 января 2019 года</w:t>
      </w:r>
      <w:r w:rsidR="0037111C">
        <w:rPr>
          <w:sz w:val="28"/>
          <w:szCs w:val="28"/>
        </w:rPr>
        <w:t xml:space="preserve"> </w:t>
      </w:r>
      <w:r w:rsidR="0037111C">
        <w:rPr>
          <w:sz w:val="28"/>
          <w:szCs w:val="28"/>
        </w:rPr>
        <w:t>(соответствующего учебного года)</w:t>
      </w:r>
      <w:r w:rsidRPr="0037111C" w:rsidR="00394561">
        <w:rPr>
          <w:sz w:val="28"/>
          <w:szCs w:val="28"/>
        </w:rPr>
        <w:t xml:space="preserve"> </w:t>
      </w:r>
      <w:r w:rsidRPr="0037111C">
        <w:rPr>
          <w:sz w:val="28"/>
          <w:szCs w:val="28"/>
        </w:rPr>
        <w:t>в размере оставшейся суммы, указанной в п. 3.1.1 настоящего Договор, то есть последним днем срока оплаты является 14.01.2019.</w:t>
      </w:r>
    </w:p>
    <w:p w:rsidR="00484CF0" w:rsidRPr="0037111C" w:rsidP="0037111C" w14:paraId="332DC170" w14:textId="3BAD731D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Из материалов дела следует, что истец впервые обратился в суд с заявлением о вы</w:t>
      </w:r>
      <w:r w:rsidRPr="0037111C">
        <w:rPr>
          <w:sz w:val="28"/>
          <w:szCs w:val="28"/>
        </w:rPr>
        <w:t xml:space="preserve">даче судебного приказа </w:t>
      </w:r>
      <w:r w:rsidR="00747666">
        <w:rPr>
          <w:sz w:val="28"/>
          <w:szCs w:val="28"/>
        </w:rPr>
        <w:t>29.04.2022</w:t>
      </w:r>
      <w:r w:rsidRPr="0037111C">
        <w:rPr>
          <w:sz w:val="28"/>
          <w:szCs w:val="28"/>
        </w:rPr>
        <w:t>, о чем свидетельствует почтовый штемпель</w:t>
      </w:r>
      <w:r w:rsidRPr="0037111C" w:rsidR="00394561">
        <w:rPr>
          <w:sz w:val="28"/>
          <w:szCs w:val="28"/>
        </w:rPr>
        <w:t xml:space="preserve"> на конверте, то есть после истечения</w:t>
      </w:r>
      <w:r w:rsidR="00747666">
        <w:rPr>
          <w:sz w:val="28"/>
          <w:szCs w:val="28"/>
        </w:rPr>
        <w:t xml:space="preserve"> установленного законом </w:t>
      </w:r>
      <w:r w:rsidRPr="0037111C" w:rsidR="00394561">
        <w:rPr>
          <w:sz w:val="28"/>
          <w:szCs w:val="28"/>
        </w:rPr>
        <w:t>срока исковой давности.</w:t>
      </w:r>
      <w:r w:rsidR="00022701">
        <w:rPr>
          <w:sz w:val="28"/>
          <w:szCs w:val="28"/>
        </w:rPr>
        <w:t xml:space="preserve"> Данный судебный приказ был в последующем отменен по причине поступления от должника возражений относительного его исполнения (л.д.9).</w:t>
      </w:r>
    </w:p>
    <w:p w:rsidR="00394561" w:rsidRPr="0037111C" w:rsidP="0037111C" w14:paraId="0472EA07" w14:textId="023767FD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Доказатель</w:t>
      </w:r>
      <w:r w:rsidRPr="0037111C">
        <w:rPr>
          <w:sz w:val="28"/>
          <w:szCs w:val="28"/>
        </w:rPr>
        <w:t>ств пр</w:t>
      </w:r>
      <w:r w:rsidRPr="0037111C">
        <w:rPr>
          <w:sz w:val="28"/>
          <w:szCs w:val="28"/>
        </w:rPr>
        <w:t xml:space="preserve">ерывания течения срока исковой давности по обязательствам, вытекающим из Договора </w:t>
      </w:r>
      <w:r>
        <w:rPr>
          <w:sz w:val="28"/>
          <w:szCs w:val="28"/>
        </w:rPr>
        <w:t>«данные изъяты»</w:t>
      </w:r>
      <w:r w:rsidRPr="0037111C">
        <w:rPr>
          <w:sz w:val="28"/>
          <w:szCs w:val="28"/>
        </w:rPr>
        <w:t>, стороной истца не предоставлено.</w:t>
      </w:r>
    </w:p>
    <w:p w:rsidR="0037111C" w:rsidP="0037111C" w14:paraId="68750A33" w14:textId="36EA2F1E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 xml:space="preserve">В силу ч. </w:t>
      </w:r>
      <w:r w:rsidR="00022701">
        <w:rPr>
          <w:sz w:val="28"/>
          <w:szCs w:val="28"/>
        </w:rPr>
        <w:t>п</w:t>
      </w:r>
      <w:r w:rsidRPr="0037111C">
        <w:rPr>
          <w:sz w:val="28"/>
          <w:szCs w:val="28"/>
        </w:rPr>
        <w:t xml:space="preserve"> ст. 199 ГК РФ, исковая давность применяется суд</w:t>
      </w:r>
      <w:r w:rsidRPr="0037111C">
        <w:rPr>
          <w:sz w:val="28"/>
          <w:szCs w:val="28"/>
        </w:rPr>
        <w:t>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394561" w:rsidRPr="0037111C" w:rsidP="0037111C" w14:paraId="39993180" w14:textId="6D153724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37111C">
        <w:rPr>
          <w:sz w:val="28"/>
          <w:szCs w:val="28"/>
        </w:rPr>
        <w:t>При указанных обстоятельствах с</w:t>
      </w:r>
      <w:r w:rsidRPr="0037111C">
        <w:rPr>
          <w:sz w:val="28"/>
          <w:szCs w:val="28"/>
        </w:rPr>
        <w:t>уд не находит оснований для удовлетворения требований истца.</w:t>
      </w:r>
    </w:p>
    <w:p w:rsidR="00394561" w:rsidRPr="0037111C" w:rsidP="00394561" w14:paraId="450CDCD5" w14:textId="77777777">
      <w:pPr>
        <w:ind w:firstLine="709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>На основании изложенного, руководствуясь ст. ст. 194 – 199 ГПК РФ, суд</w:t>
      </w:r>
    </w:p>
    <w:p w:rsidR="00394561" w:rsidRPr="0037111C" w:rsidP="00394561" w14:paraId="1980AF59" w14:textId="77777777">
      <w:pPr>
        <w:ind w:right="-31"/>
        <w:jc w:val="center"/>
        <w:rPr>
          <w:b/>
          <w:sz w:val="28"/>
          <w:szCs w:val="28"/>
          <w:lang w:val="ru-RU"/>
        </w:rPr>
      </w:pPr>
    </w:p>
    <w:p w:rsidR="00394561" w:rsidRPr="0037111C" w:rsidP="00394561" w14:paraId="78D3A63F" w14:textId="77777777">
      <w:pPr>
        <w:ind w:right="-31"/>
        <w:jc w:val="center"/>
        <w:rPr>
          <w:b/>
          <w:sz w:val="28"/>
          <w:szCs w:val="28"/>
          <w:lang w:val="ru-RU"/>
        </w:rPr>
      </w:pPr>
      <w:r w:rsidRPr="0037111C">
        <w:rPr>
          <w:b/>
          <w:sz w:val="28"/>
          <w:szCs w:val="28"/>
          <w:lang w:val="ru-RU"/>
        </w:rPr>
        <w:t>РЕШИЛ:</w:t>
      </w:r>
    </w:p>
    <w:p w:rsidR="00394561" w:rsidRPr="0037111C" w:rsidP="0037111C" w14:paraId="3ED89CA0" w14:textId="7CCEE008">
      <w:pPr>
        <w:ind w:right="-31" w:firstLine="567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 xml:space="preserve">В удовлетворении иска Федерального государственного автономного образовательного учреждения высшего образования </w:t>
      </w:r>
      <w:r w:rsidRPr="0037111C">
        <w:rPr>
          <w:sz w:val="28"/>
          <w:szCs w:val="28"/>
          <w:lang w:val="ru-RU"/>
        </w:rPr>
        <w:t>«Крымский Федеральный Университет имени В.И. Вернадского»</w:t>
      </w:r>
      <w:r w:rsidRPr="0037111C">
        <w:rPr>
          <w:rStyle w:val="20"/>
          <w:sz w:val="28"/>
          <w:szCs w:val="28"/>
          <w:lang w:val="ru-RU"/>
        </w:rPr>
        <w:t xml:space="preserve"> (</w:t>
      </w:r>
      <w:r w:rsidRPr="0037111C" w:rsidR="0037111C">
        <w:rPr>
          <w:sz w:val="28"/>
          <w:szCs w:val="28"/>
          <w:lang w:val="ru-RU"/>
        </w:rPr>
        <w:t xml:space="preserve">ОГРН: </w:t>
      </w:r>
      <w:r w:rsidR="002D64E3">
        <w:rPr>
          <w:sz w:val="28"/>
          <w:szCs w:val="28"/>
        </w:rPr>
        <w:t>«</w:t>
      </w:r>
      <w:r w:rsidR="002D64E3">
        <w:rPr>
          <w:sz w:val="28"/>
          <w:szCs w:val="28"/>
        </w:rPr>
        <w:t>данные</w:t>
      </w:r>
      <w:r w:rsidR="002D64E3">
        <w:rPr>
          <w:sz w:val="28"/>
          <w:szCs w:val="28"/>
        </w:rPr>
        <w:t xml:space="preserve"> </w:t>
      </w:r>
      <w:r w:rsidR="002D64E3">
        <w:rPr>
          <w:sz w:val="28"/>
          <w:szCs w:val="28"/>
        </w:rPr>
        <w:t>изъяты</w:t>
      </w:r>
      <w:r w:rsidR="002D64E3">
        <w:rPr>
          <w:sz w:val="28"/>
          <w:szCs w:val="28"/>
        </w:rPr>
        <w:t>»</w:t>
      </w:r>
      <w:r w:rsidRPr="0037111C">
        <w:rPr>
          <w:rStyle w:val="20"/>
          <w:sz w:val="28"/>
          <w:szCs w:val="28"/>
          <w:lang w:val="ru-RU"/>
        </w:rPr>
        <w:t xml:space="preserve">) к </w:t>
      </w:r>
      <w:r w:rsidRPr="0037111C" w:rsidR="0037111C">
        <w:rPr>
          <w:sz w:val="28"/>
          <w:szCs w:val="28"/>
          <w:lang w:val="ru-RU"/>
        </w:rPr>
        <w:t xml:space="preserve">Харченко Александру Геннадьевичу (паспорт </w:t>
      </w:r>
      <w:r w:rsidR="002D64E3">
        <w:rPr>
          <w:sz w:val="28"/>
          <w:szCs w:val="28"/>
        </w:rPr>
        <w:t>«</w:t>
      </w:r>
      <w:r w:rsidR="002D64E3">
        <w:rPr>
          <w:sz w:val="28"/>
          <w:szCs w:val="28"/>
        </w:rPr>
        <w:t>данные</w:t>
      </w:r>
      <w:r w:rsidR="002D64E3">
        <w:rPr>
          <w:sz w:val="28"/>
          <w:szCs w:val="28"/>
        </w:rPr>
        <w:t xml:space="preserve"> </w:t>
      </w:r>
      <w:r w:rsidR="002D64E3">
        <w:rPr>
          <w:sz w:val="28"/>
          <w:szCs w:val="28"/>
        </w:rPr>
        <w:t>изъяты</w:t>
      </w:r>
      <w:r w:rsidR="002D64E3">
        <w:rPr>
          <w:sz w:val="28"/>
          <w:szCs w:val="28"/>
        </w:rPr>
        <w:t>»</w:t>
      </w:r>
      <w:r w:rsidRPr="0037111C" w:rsidR="0037111C">
        <w:rPr>
          <w:sz w:val="28"/>
          <w:szCs w:val="28"/>
          <w:lang w:val="ru-RU"/>
        </w:rPr>
        <w:t xml:space="preserve">) о взыскании задолженности по договору об оказании платных образовательных услуг, - </w:t>
      </w:r>
      <w:r w:rsidRPr="0037111C">
        <w:rPr>
          <w:rStyle w:val="20"/>
          <w:sz w:val="28"/>
          <w:szCs w:val="28"/>
          <w:lang w:val="ru-RU"/>
        </w:rPr>
        <w:t>отказать.</w:t>
      </w:r>
    </w:p>
    <w:p w:rsidR="00394561" w:rsidRPr="0037111C" w:rsidP="00394561" w14:paraId="16FD7D32" w14:textId="77777777">
      <w:pPr>
        <w:ind w:right="-31" w:firstLine="567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394561" w:rsidRPr="0037111C" w:rsidP="00394561" w14:paraId="15B89D31" w14:textId="77777777">
      <w:pPr>
        <w:ind w:right="-31" w:firstLine="567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 xml:space="preserve">Мотивированное решение суда может быть изготовлено в </w:t>
      </w:r>
      <w:r w:rsidRPr="0037111C">
        <w:rPr>
          <w:sz w:val="28"/>
          <w:szCs w:val="28"/>
          <w:lang w:val="ru-RU"/>
        </w:rPr>
        <w:t>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94561" w:rsidRPr="0037111C" w:rsidP="00394561" w14:paraId="667312DA" w14:textId="77777777">
      <w:pPr>
        <w:ind w:right="-31" w:firstLine="567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</w:t>
      </w:r>
      <w:r w:rsidRPr="0037111C">
        <w:rPr>
          <w:sz w:val="28"/>
          <w:szCs w:val="28"/>
          <w:lang w:val="ru-RU"/>
        </w:rPr>
        <w:t>вной части решения суда, если лица, участвующие в деле, их представители присутствовали в судебном заседании.</w:t>
      </w:r>
    </w:p>
    <w:p w:rsidR="00394561" w:rsidRPr="0037111C" w:rsidP="00394561" w14:paraId="67A71BEB" w14:textId="77777777">
      <w:pPr>
        <w:ind w:right="-31" w:firstLine="567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</w:t>
      </w:r>
      <w:r w:rsidRPr="0037111C">
        <w:rPr>
          <w:sz w:val="28"/>
          <w:szCs w:val="28"/>
          <w:lang w:val="ru-RU"/>
        </w:rPr>
        <w:t>а, если лица, участвующие в деле, их представители не присутствовали в судебном заседании.</w:t>
      </w:r>
    </w:p>
    <w:p w:rsidR="00394561" w:rsidRPr="0037111C" w:rsidP="00394561" w14:paraId="10E707B3" w14:textId="1FE33424">
      <w:pPr>
        <w:ind w:right="-31" w:firstLine="567"/>
        <w:jc w:val="both"/>
        <w:rPr>
          <w:sz w:val="28"/>
          <w:szCs w:val="28"/>
          <w:lang w:val="ru-RU"/>
        </w:rPr>
      </w:pPr>
      <w:r w:rsidRPr="0037111C">
        <w:rPr>
          <w:sz w:val="28"/>
          <w:szCs w:val="28"/>
          <w:lang w:val="ru-RU"/>
        </w:rPr>
        <w:t xml:space="preserve">Мотивированное решение изготовлено </w:t>
      </w:r>
      <w:r w:rsidRPr="0037111C" w:rsidR="0037111C">
        <w:rPr>
          <w:sz w:val="28"/>
          <w:szCs w:val="28"/>
          <w:lang w:val="ru-RU"/>
        </w:rPr>
        <w:t>31</w:t>
      </w:r>
      <w:r w:rsidRPr="0037111C">
        <w:rPr>
          <w:sz w:val="28"/>
          <w:szCs w:val="28"/>
          <w:lang w:val="ru-RU"/>
        </w:rPr>
        <w:t>.08.2022.</w:t>
      </w:r>
    </w:p>
    <w:p w:rsidR="00394561" w:rsidRPr="0037111C" w:rsidP="00394561" w14:paraId="0A1F2523" w14:textId="77777777">
      <w:pPr>
        <w:ind w:right="-31" w:firstLine="567"/>
        <w:jc w:val="both"/>
        <w:rPr>
          <w:b/>
          <w:sz w:val="28"/>
          <w:szCs w:val="28"/>
          <w:lang w:val="ru-RU"/>
        </w:rPr>
      </w:pPr>
    </w:p>
    <w:p w:rsidR="00394561" w:rsidRPr="0037111C" w:rsidP="00402113" w14:paraId="5FA4F839" w14:textId="14C60490">
      <w:pPr>
        <w:ind w:right="-31" w:firstLine="567"/>
        <w:jc w:val="both"/>
        <w:rPr>
          <w:sz w:val="28"/>
          <w:szCs w:val="28"/>
        </w:rPr>
      </w:pPr>
      <w:r w:rsidRPr="0037111C">
        <w:rPr>
          <w:b/>
          <w:sz w:val="28"/>
          <w:szCs w:val="28"/>
          <w:lang w:val="ru-RU"/>
        </w:rPr>
        <w:t>Мировой судья</w:t>
      </w:r>
      <w:r w:rsidRPr="0037111C">
        <w:rPr>
          <w:b/>
          <w:sz w:val="28"/>
          <w:szCs w:val="28"/>
          <w:lang w:val="ru-RU"/>
        </w:rPr>
        <w:tab/>
      </w:r>
      <w:r w:rsidRPr="0037111C">
        <w:rPr>
          <w:b/>
          <w:sz w:val="28"/>
          <w:szCs w:val="28"/>
          <w:lang w:val="ru-RU"/>
        </w:rPr>
        <w:tab/>
      </w:r>
      <w:r w:rsidRPr="0037111C">
        <w:rPr>
          <w:b/>
          <w:sz w:val="28"/>
          <w:szCs w:val="28"/>
          <w:lang w:val="ru-RU"/>
        </w:rPr>
        <w:tab/>
      </w:r>
      <w:r w:rsidRPr="0037111C">
        <w:rPr>
          <w:b/>
          <w:sz w:val="28"/>
          <w:szCs w:val="28"/>
          <w:lang w:val="ru-RU"/>
        </w:rPr>
        <w:tab/>
      </w:r>
      <w:r w:rsidRPr="0037111C">
        <w:rPr>
          <w:b/>
          <w:sz w:val="28"/>
          <w:szCs w:val="28"/>
          <w:lang w:val="ru-RU"/>
        </w:rPr>
        <w:tab/>
      </w:r>
      <w:r w:rsidRPr="0037111C">
        <w:rPr>
          <w:b/>
          <w:sz w:val="28"/>
          <w:szCs w:val="28"/>
          <w:lang w:val="ru-RU"/>
        </w:rPr>
        <w:tab/>
        <w:t>Бекиров Л.Р.</w:t>
      </w:r>
    </w:p>
    <w:sectPr w:rsidSect="00A76D51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10BBD"/>
    <w:rsid w:val="00022701"/>
    <w:rsid w:val="000229B4"/>
    <w:rsid w:val="000253FF"/>
    <w:rsid w:val="000324AC"/>
    <w:rsid w:val="00034468"/>
    <w:rsid w:val="000B633E"/>
    <w:rsid w:val="000C1A7D"/>
    <w:rsid w:val="000D410E"/>
    <w:rsid w:val="000D79A5"/>
    <w:rsid w:val="001042DB"/>
    <w:rsid w:val="00137D77"/>
    <w:rsid w:val="00151989"/>
    <w:rsid w:val="00165616"/>
    <w:rsid w:val="0017076A"/>
    <w:rsid w:val="00172824"/>
    <w:rsid w:val="0019392C"/>
    <w:rsid w:val="00195280"/>
    <w:rsid w:val="001A76CB"/>
    <w:rsid w:val="001E02A8"/>
    <w:rsid w:val="001E2E44"/>
    <w:rsid w:val="00205A98"/>
    <w:rsid w:val="00250EE8"/>
    <w:rsid w:val="0025283F"/>
    <w:rsid w:val="00261A41"/>
    <w:rsid w:val="00293D03"/>
    <w:rsid w:val="002C1D4C"/>
    <w:rsid w:val="002D64E3"/>
    <w:rsid w:val="002E4A85"/>
    <w:rsid w:val="002F40BC"/>
    <w:rsid w:val="002F6F64"/>
    <w:rsid w:val="003046F9"/>
    <w:rsid w:val="00334EBD"/>
    <w:rsid w:val="00344640"/>
    <w:rsid w:val="0034701A"/>
    <w:rsid w:val="00347AA7"/>
    <w:rsid w:val="00360645"/>
    <w:rsid w:val="0037111C"/>
    <w:rsid w:val="00373C17"/>
    <w:rsid w:val="00375E4B"/>
    <w:rsid w:val="00394561"/>
    <w:rsid w:val="003B41B9"/>
    <w:rsid w:val="003F50E5"/>
    <w:rsid w:val="003F731A"/>
    <w:rsid w:val="003F7C0C"/>
    <w:rsid w:val="00402113"/>
    <w:rsid w:val="00434165"/>
    <w:rsid w:val="00440515"/>
    <w:rsid w:val="00443602"/>
    <w:rsid w:val="0046228B"/>
    <w:rsid w:val="004641F3"/>
    <w:rsid w:val="00473E4D"/>
    <w:rsid w:val="00484CF0"/>
    <w:rsid w:val="004C0358"/>
    <w:rsid w:val="004E0787"/>
    <w:rsid w:val="004E3310"/>
    <w:rsid w:val="004E6F90"/>
    <w:rsid w:val="00513F3A"/>
    <w:rsid w:val="00523FD9"/>
    <w:rsid w:val="005302CF"/>
    <w:rsid w:val="005411C1"/>
    <w:rsid w:val="005437DE"/>
    <w:rsid w:val="00552AB3"/>
    <w:rsid w:val="005B5EBD"/>
    <w:rsid w:val="005C0ECE"/>
    <w:rsid w:val="005D1FF8"/>
    <w:rsid w:val="005E2C82"/>
    <w:rsid w:val="005F2996"/>
    <w:rsid w:val="006066CD"/>
    <w:rsid w:val="006161ED"/>
    <w:rsid w:val="006314D8"/>
    <w:rsid w:val="0065678D"/>
    <w:rsid w:val="00684228"/>
    <w:rsid w:val="006A3EB7"/>
    <w:rsid w:val="006C1559"/>
    <w:rsid w:val="006C5C03"/>
    <w:rsid w:val="006D04E4"/>
    <w:rsid w:val="00701668"/>
    <w:rsid w:val="00735E73"/>
    <w:rsid w:val="00747666"/>
    <w:rsid w:val="00760D79"/>
    <w:rsid w:val="00772DC6"/>
    <w:rsid w:val="00773BC6"/>
    <w:rsid w:val="00780552"/>
    <w:rsid w:val="007E4769"/>
    <w:rsid w:val="007E6F06"/>
    <w:rsid w:val="007F5C5E"/>
    <w:rsid w:val="007F6261"/>
    <w:rsid w:val="008046CD"/>
    <w:rsid w:val="008605EC"/>
    <w:rsid w:val="00863187"/>
    <w:rsid w:val="008953CA"/>
    <w:rsid w:val="008A5201"/>
    <w:rsid w:val="008C4324"/>
    <w:rsid w:val="008E039D"/>
    <w:rsid w:val="008E0B3D"/>
    <w:rsid w:val="008F3DBE"/>
    <w:rsid w:val="00906AD4"/>
    <w:rsid w:val="00921C9F"/>
    <w:rsid w:val="00923409"/>
    <w:rsid w:val="00936F7A"/>
    <w:rsid w:val="00946FC9"/>
    <w:rsid w:val="0096151C"/>
    <w:rsid w:val="0098683D"/>
    <w:rsid w:val="009B2F70"/>
    <w:rsid w:val="009C653A"/>
    <w:rsid w:val="009D5329"/>
    <w:rsid w:val="009F1824"/>
    <w:rsid w:val="00A02890"/>
    <w:rsid w:val="00A213B2"/>
    <w:rsid w:val="00A3444A"/>
    <w:rsid w:val="00A52624"/>
    <w:rsid w:val="00A76D51"/>
    <w:rsid w:val="00A87ADB"/>
    <w:rsid w:val="00AA7CBE"/>
    <w:rsid w:val="00AB7ADF"/>
    <w:rsid w:val="00AD1DC2"/>
    <w:rsid w:val="00B30C20"/>
    <w:rsid w:val="00B535AE"/>
    <w:rsid w:val="00BC33D1"/>
    <w:rsid w:val="00BF37F4"/>
    <w:rsid w:val="00C165C0"/>
    <w:rsid w:val="00C7147A"/>
    <w:rsid w:val="00C84965"/>
    <w:rsid w:val="00C85B1D"/>
    <w:rsid w:val="00C864A0"/>
    <w:rsid w:val="00C874DC"/>
    <w:rsid w:val="00CA188F"/>
    <w:rsid w:val="00CA5E18"/>
    <w:rsid w:val="00CA755E"/>
    <w:rsid w:val="00CB2B39"/>
    <w:rsid w:val="00CF4647"/>
    <w:rsid w:val="00D0503B"/>
    <w:rsid w:val="00D076C0"/>
    <w:rsid w:val="00D42AE9"/>
    <w:rsid w:val="00D615C9"/>
    <w:rsid w:val="00D712DE"/>
    <w:rsid w:val="00D760B7"/>
    <w:rsid w:val="00D859BF"/>
    <w:rsid w:val="00D86330"/>
    <w:rsid w:val="00D926B8"/>
    <w:rsid w:val="00DA02B8"/>
    <w:rsid w:val="00DC220C"/>
    <w:rsid w:val="00DD6408"/>
    <w:rsid w:val="00DD7149"/>
    <w:rsid w:val="00E034CF"/>
    <w:rsid w:val="00E03602"/>
    <w:rsid w:val="00E37918"/>
    <w:rsid w:val="00E42CEE"/>
    <w:rsid w:val="00E46A87"/>
    <w:rsid w:val="00E87258"/>
    <w:rsid w:val="00E978C0"/>
    <w:rsid w:val="00EA6719"/>
    <w:rsid w:val="00ED70D7"/>
    <w:rsid w:val="00F16715"/>
    <w:rsid w:val="00F4193A"/>
    <w:rsid w:val="00F4646E"/>
    <w:rsid w:val="00F657BC"/>
    <w:rsid w:val="00F674C5"/>
    <w:rsid w:val="00F75EA5"/>
    <w:rsid w:val="00F949BB"/>
    <w:rsid w:val="00F96AE6"/>
    <w:rsid w:val="00FD1D23"/>
    <w:rsid w:val="00FE12B5"/>
    <w:rsid w:val="00FE4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a1"/>
    <w:uiPriority w:val="99"/>
    <w:unhideWhenUsed/>
    <w:rsid w:val="005411C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411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rsid w:val="00A76D5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">
    <w:name w:val="Основной текст (2)"/>
    <w:basedOn w:val="Normal"/>
    <w:rsid w:val="00A76D51"/>
    <w:pPr>
      <w:widowControl w:val="0"/>
      <w:shd w:val="clear" w:color="auto" w:fill="FFFFFF"/>
      <w:suppressAutoHyphens/>
      <w:spacing w:after="180" w:line="254" w:lineRule="exact"/>
      <w:jc w:val="center"/>
    </w:pPr>
    <w:rPr>
      <w:rFonts w:eastAsia="Tahoma"/>
      <w:sz w:val="22"/>
      <w:szCs w:val="22"/>
      <w:lang w:val="ru-RU" w:eastAsia="zh-CN"/>
    </w:rPr>
  </w:style>
  <w:style w:type="character" w:customStyle="1" w:styleId="20">
    <w:name w:val="Основной текст (2)_"/>
    <w:rsid w:val="00A76D5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6565-707D-47E7-AA85-EB47553C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