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208" w:rsidRPr="00E96FF9" w:rsidP="005F65EB" w14:paraId="10161AD5" w14:textId="31FB2A0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FF9">
        <w:rPr>
          <w:rFonts w:ascii="Times New Roman" w:eastAsia="Times New Roman" w:hAnsi="Times New Roman"/>
          <w:sz w:val="24"/>
          <w:szCs w:val="24"/>
          <w:lang w:eastAsia="ru-RU"/>
        </w:rPr>
        <w:t>Категория № 11</w:t>
      </w:r>
      <w:r w:rsidR="00E65E9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96FF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042FC" w:rsidRPr="004A05AB" w:rsidP="005F65EB" w14:paraId="073162FA" w14:textId="3EB5688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82977">
        <w:rPr>
          <w:rFonts w:ascii="Times New Roman" w:eastAsia="Times New Roman" w:hAnsi="Times New Roman"/>
          <w:sz w:val="28"/>
          <w:szCs w:val="28"/>
          <w:lang w:eastAsia="ru-RU"/>
        </w:rPr>
        <w:t>655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E65E9D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E96FF9" w:rsidP="005F65EB" w14:paraId="0D87187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756A3" w:rsidP="005F65EB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5F65EB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042FC" w:rsidRPr="009756A3" w:rsidP="005F65EB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5F65EB" w14:paraId="30E78DC1" w14:textId="488935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E65E9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60CE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5F65E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5F65EB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5F65EB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292417" w:rsidP="005F65EB" w14:paraId="6143D732" w14:textId="136CE6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F068B1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2417">
        <w:rPr>
          <w:rFonts w:ascii="Times New Roman" w:eastAsia="Times New Roman" w:hAnsi="Times New Roman"/>
          <w:sz w:val="28"/>
          <w:szCs w:val="28"/>
          <w:lang w:eastAsia="ru-RU"/>
        </w:rPr>
        <w:t>с/з Якубове Р.Р.</w:t>
      </w:r>
    </w:p>
    <w:p w:rsidR="00760CE1" w:rsidP="00292417" w14:paraId="78C039CA" w14:textId="5CA52EF2">
      <w:pPr>
        <w:spacing w:after="0" w:line="240" w:lineRule="auto"/>
        <w:ind w:firstLine="709"/>
        <w:jc w:val="both"/>
        <w:rPr>
          <w:rStyle w:val="2"/>
          <w:sz w:val="28"/>
          <w:szCs w:val="28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E65E9D" w:rsidR="00E65E9D">
        <w:rPr>
          <w:rStyle w:val="2"/>
          <w:sz w:val="28"/>
          <w:szCs w:val="28"/>
        </w:rPr>
        <w:t>Государственного Унитарного Предприятия Республики Крым «</w:t>
      </w:r>
      <w:r w:rsidRPr="00E65E9D" w:rsidR="00E65E9D">
        <w:rPr>
          <w:rStyle w:val="2"/>
          <w:sz w:val="28"/>
          <w:szCs w:val="28"/>
        </w:rPr>
        <w:t>Крымэнерго</w:t>
      </w:r>
      <w:r w:rsidRPr="00E65E9D" w:rsidR="00E65E9D">
        <w:rPr>
          <w:rStyle w:val="2"/>
          <w:sz w:val="28"/>
          <w:szCs w:val="28"/>
        </w:rPr>
        <w:t>» в лице Раздольненского РОЭ Государственного Унитарного Предприятия Республики Крым «</w:t>
      </w:r>
      <w:r w:rsidRPr="00E65E9D" w:rsidR="00E65E9D">
        <w:rPr>
          <w:rStyle w:val="2"/>
          <w:sz w:val="28"/>
          <w:szCs w:val="28"/>
        </w:rPr>
        <w:t>Крымэнерго</w:t>
      </w:r>
      <w:r w:rsidRPr="00E65E9D" w:rsidR="00E65E9D">
        <w:rPr>
          <w:rStyle w:val="2"/>
          <w:sz w:val="28"/>
          <w:szCs w:val="28"/>
        </w:rPr>
        <w:t xml:space="preserve">» к </w:t>
      </w:r>
      <w:r w:rsidRPr="003B7740" w:rsidR="003B7740">
        <w:rPr>
          <w:rStyle w:val="2"/>
          <w:sz w:val="28"/>
          <w:szCs w:val="28"/>
        </w:rPr>
        <w:t>Исмайилов</w:t>
      </w:r>
      <w:r w:rsidRPr="003B7740" w:rsidR="003B7740">
        <w:rPr>
          <w:rStyle w:val="2"/>
          <w:sz w:val="28"/>
          <w:szCs w:val="28"/>
        </w:rPr>
        <w:t xml:space="preserve"> Тимур</w:t>
      </w:r>
      <w:r w:rsidR="003B7740">
        <w:rPr>
          <w:rStyle w:val="2"/>
          <w:sz w:val="28"/>
          <w:szCs w:val="28"/>
        </w:rPr>
        <w:t>у</w:t>
      </w:r>
      <w:r w:rsidRPr="003B7740" w:rsidR="003B7740">
        <w:rPr>
          <w:rStyle w:val="2"/>
          <w:sz w:val="28"/>
          <w:szCs w:val="28"/>
        </w:rPr>
        <w:t xml:space="preserve"> </w:t>
      </w:r>
      <w:r w:rsidRPr="003B7740" w:rsidR="003B7740">
        <w:rPr>
          <w:rStyle w:val="2"/>
          <w:sz w:val="28"/>
          <w:szCs w:val="28"/>
        </w:rPr>
        <w:t>Усманович</w:t>
      </w:r>
      <w:r w:rsidR="003B7740">
        <w:rPr>
          <w:rStyle w:val="2"/>
          <w:sz w:val="28"/>
          <w:szCs w:val="28"/>
        </w:rPr>
        <w:t>у</w:t>
      </w:r>
      <w:r w:rsidR="003B7740">
        <w:rPr>
          <w:rStyle w:val="2"/>
          <w:sz w:val="28"/>
          <w:szCs w:val="28"/>
        </w:rPr>
        <w:t>,</w:t>
      </w:r>
      <w:r w:rsidRPr="003B7740" w:rsidR="003B7740">
        <w:t xml:space="preserve"> </w:t>
      </w:r>
      <w:r w:rsidRPr="003B7740" w:rsidR="003B7740">
        <w:rPr>
          <w:rStyle w:val="2"/>
          <w:sz w:val="28"/>
          <w:szCs w:val="28"/>
        </w:rPr>
        <w:t>третье лиц</w:t>
      </w:r>
      <w:r w:rsidR="003B7740">
        <w:rPr>
          <w:rStyle w:val="2"/>
          <w:sz w:val="28"/>
          <w:szCs w:val="28"/>
        </w:rPr>
        <w:t>о</w:t>
      </w:r>
      <w:r w:rsidRPr="003B7740" w:rsidR="003B7740">
        <w:rPr>
          <w:rStyle w:val="2"/>
          <w:sz w:val="28"/>
          <w:szCs w:val="28"/>
        </w:rPr>
        <w:t>, не заявляюще</w:t>
      </w:r>
      <w:r w:rsidR="003B7740">
        <w:rPr>
          <w:rStyle w:val="2"/>
          <w:sz w:val="28"/>
          <w:szCs w:val="28"/>
        </w:rPr>
        <w:t>е</w:t>
      </w:r>
      <w:r w:rsidRPr="003B7740" w:rsidR="003B7740">
        <w:rPr>
          <w:rStyle w:val="2"/>
          <w:sz w:val="28"/>
          <w:szCs w:val="28"/>
        </w:rPr>
        <w:t xml:space="preserve"> самостоятельные требования относительно предмета спора </w:t>
      </w:r>
      <w:r w:rsidRPr="003B7740" w:rsidR="003B7740">
        <w:rPr>
          <w:rStyle w:val="2"/>
          <w:sz w:val="28"/>
          <w:szCs w:val="28"/>
        </w:rPr>
        <w:t>Исмайилов</w:t>
      </w:r>
      <w:r w:rsidRPr="003B7740" w:rsidR="003B7740">
        <w:rPr>
          <w:rStyle w:val="2"/>
          <w:sz w:val="28"/>
          <w:szCs w:val="28"/>
        </w:rPr>
        <w:t xml:space="preserve"> </w:t>
      </w:r>
      <w:r w:rsidRPr="003B7740" w:rsidR="003B7740">
        <w:rPr>
          <w:rStyle w:val="2"/>
          <w:sz w:val="28"/>
          <w:szCs w:val="28"/>
        </w:rPr>
        <w:t>Герей</w:t>
      </w:r>
      <w:r w:rsidRPr="003B7740" w:rsidR="003B7740">
        <w:rPr>
          <w:rStyle w:val="2"/>
          <w:sz w:val="28"/>
          <w:szCs w:val="28"/>
        </w:rPr>
        <w:t xml:space="preserve"> Тимурович, </w:t>
      </w:r>
      <w:r w:rsidRPr="003B7740" w:rsidR="003B7740">
        <w:rPr>
          <w:rStyle w:val="2"/>
          <w:sz w:val="28"/>
          <w:szCs w:val="28"/>
        </w:rPr>
        <w:t>Исмайилов</w:t>
      </w:r>
      <w:r w:rsidRPr="003B7740" w:rsidR="003B7740">
        <w:rPr>
          <w:rStyle w:val="2"/>
          <w:sz w:val="28"/>
          <w:szCs w:val="28"/>
        </w:rPr>
        <w:t xml:space="preserve"> Эмир Тимурович</w:t>
      </w:r>
      <w:r w:rsidR="003B7740">
        <w:rPr>
          <w:rStyle w:val="2"/>
          <w:sz w:val="28"/>
          <w:szCs w:val="28"/>
        </w:rPr>
        <w:t>,</w:t>
      </w:r>
      <w:r w:rsidRPr="003B7740" w:rsidR="003B7740">
        <w:rPr>
          <w:rStyle w:val="2"/>
          <w:sz w:val="28"/>
          <w:szCs w:val="28"/>
        </w:rPr>
        <w:t xml:space="preserve"> </w:t>
      </w:r>
      <w:r w:rsidRPr="00E65E9D" w:rsidR="00E65E9D">
        <w:rPr>
          <w:rStyle w:val="2"/>
          <w:sz w:val="28"/>
          <w:szCs w:val="28"/>
        </w:rPr>
        <w:t xml:space="preserve">о взыскании </w:t>
      </w:r>
      <w:r w:rsidR="00292417">
        <w:rPr>
          <w:rStyle w:val="2"/>
          <w:sz w:val="28"/>
          <w:szCs w:val="28"/>
        </w:rPr>
        <w:t>стоимости неучтенного потребления электрической энергии,</w:t>
      </w:r>
    </w:p>
    <w:p w:rsidR="00292417" w:rsidP="00292417" w14:paraId="092084CD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60CE1" w:rsidRPr="004C09EB" w:rsidP="005F65EB" w14:paraId="31895F70" w14:textId="456CC4A1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C09EB">
        <w:rPr>
          <w:rFonts w:ascii="Times New Roman" w:hAnsi="Times New Roman"/>
          <w:b/>
          <w:bCs/>
          <w:sz w:val="28"/>
          <w:szCs w:val="28"/>
        </w:rPr>
        <w:t>УСТАНОВИЛ:</w:t>
      </w:r>
    </w:p>
    <w:p w:rsidR="00292417" w:rsidP="00292417" w14:paraId="7D05D8B8" w14:textId="63599629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Истец</w:t>
      </w:r>
      <w:r w:rsidR="00E65E9D">
        <w:rPr>
          <w:sz w:val="28"/>
          <w:szCs w:val="28"/>
        </w:rPr>
        <w:t xml:space="preserve"> - </w:t>
      </w:r>
      <w:r w:rsidRPr="00A86E31" w:rsidR="00E65E9D">
        <w:rPr>
          <w:sz w:val="28"/>
          <w:szCs w:val="28"/>
        </w:rPr>
        <w:t>Государственное Унитарное Предприятие Республики Крым «</w:t>
      </w:r>
      <w:r w:rsidRPr="00A86E31" w:rsidR="00E65E9D">
        <w:rPr>
          <w:sz w:val="28"/>
          <w:szCs w:val="28"/>
        </w:rPr>
        <w:t>Крымэнерго</w:t>
      </w:r>
      <w:r w:rsidRPr="00A86E31" w:rsidR="00E65E9D">
        <w:rPr>
          <w:sz w:val="28"/>
          <w:szCs w:val="28"/>
        </w:rPr>
        <w:t>» в лице Раздольненского РОЭ Государственного Унитарного Предприятия Республики Крым «</w:t>
      </w:r>
      <w:r w:rsidRPr="00A86E31" w:rsidR="00E65E9D">
        <w:rPr>
          <w:sz w:val="28"/>
          <w:szCs w:val="28"/>
        </w:rPr>
        <w:t>Крымэнерго</w:t>
      </w:r>
      <w:r w:rsidRPr="00A86E31" w:rsidR="00E65E9D">
        <w:rPr>
          <w:sz w:val="28"/>
          <w:szCs w:val="28"/>
        </w:rPr>
        <w:t xml:space="preserve">» обратилось к мировому судье судебного участка № 68 Раздольненского судебного района (Раздольненский муниципальный район) Республики Крым с исковым заявлением к </w:t>
      </w:r>
      <w:r>
        <w:rPr>
          <w:rStyle w:val="2"/>
          <w:sz w:val="28"/>
          <w:szCs w:val="28"/>
        </w:rPr>
        <w:t>Исмаиловой</w:t>
      </w:r>
      <w:r>
        <w:rPr>
          <w:rStyle w:val="2"/>
          <w:sz w:val="28"/>
          <w:szCs w:val="28"/>
        </w:rPr>
        <w:t xml:space="preserve"> Антонине Степановне </w:t>
      </w:r>
      <w:r w:rsidRPr="00E65E9D">
        <w:rPr>
          <w:rStyle w:val="2"/>
          <w:sz w:val="28"/>
          <w:szCs w:val="28"/>
        </w:rPr>
        <w:t xml:space="preserve">о взыскании </w:t>
      </w:r>
      <w:r>
        <w:rPr>
          <w:rStyle w:val="2"/>
          <w:sz w:val="28"/>
          <w:szCs w:val="28"/>
        </w:rPr>
        <w:t>стоимости неучтенного потребления электрической энергии</w:t>
      </w:r>
      <w:r w:rsidR="00E65E9D">
        <w:rPr>
          <w:sz w:val="28"/>
          <w:szCs w:val="28"/>
        </w:rPr>
        <w:t>, в котором просит взыскать с ответчика</w:t>
      </w:r>
      <w:r>
        <w:rPr>
          <w:sz w:val="28"/>
          <w:szCs w:val="28"/>
        </w:rPr>
        <w:t xml:space="preserve"> задолженность за </w:t>
      </w:r>
      <w:r>
        <w:rPr>
          <w:rStyle w:val="2"/>
          <w:sz w:val="28"/>
          <w:szCs w:val="28"/>
        </w:rPr>
        <w:t>неучтенное потребление электрической энергии за период</w:t>
      </w:r>
      <w:r>
        <w:rPr>
          <w:rStyle w:val="2"/>
          <w:sz w:val="28"/>
          <w:szCs w:val="28"/>
        </w:rPr>
        <w:t xml:space="preserve"> с 01.03.2023 по 31.05.2023 в размере </w:t>
      </w:r>
      <w:r w:rsidR="000D5697">
        <w:rPr>
          <w:rStyle w:val="2"/>
          <w:sz w:val="28"/>
          <w:szCs w:val="28"/>
        </w:rPr>
        <w:t>«данные изъяты»</w:t>
      </w:r>
      <w:r>
        <w:rPr>
          <w:rStyle w:val="2"/>
          <w:sz w:val="28"/>
          <w:szCs w:val="28"/>
        </w:rPr>
        <w:t xml:space="preserve"> рублей, судебные расходы по оплате государственной пошлины в размере </w:t>
      </w:r>
      <w:r w:rsidR="000D5697">
        <w:rPr>
          <w:rStyle w:val="2"/>
          <w:sz w:val="28"/>
          <w:szCs w:val="28"/>
        </w:rPr>
        <w:t xml:space="preserve">«данные изъяты» </w:t>
      </w:r>
      <w:r>
        <w:rPr>
          <w:rStyle w:val="2"/>
          <w:sz w:val="28"/>
          <w:szCs w:val="28"/>
        </w:rPr>
        <w:t xml:space="preserve">рублей, а также почтовые расходы в размере </w:t>
      </w:r>
      <w:r w:rsidR="000D5697">
        <w:rPr>
          <w:rStyle w:val="2"/>
          <w:sz w:val="28"/>
          <w:szCs w:val="28"/>
        </w:rPr>
        <w:t xml:space="preserve">«данные изъяты» </w:t>
      </w:r>
      <w:r>
        <w:rPr>
          <w:rStyle w:val="2"/>
          <w:sz w:val="28"/>
          <w:szCs w:val="28"/>
        </w:rPr>
        <w:t>рублей.</w:t>
      </w:r>
    </w:p>
    <w:p w:rsidR="006832B0" w:rsidP="004B5DFE" w14:paraId="36F8D1F4" w14:textId="524DE4AA">
      <w:pPr>
        <w:pStyle w:val="20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E65E9D">
        <w:rPr>
          <w:sz w:val="28"/>
          <w:szCs w:val="28"/>
        </w:rPr>
        <w:t>Заявленные требования мотивированы тем, что</w:t>
      </w:r>
      <w:r>
        <w:rPr>
          <w:sz w:val="28"/>
          <w:szCs w:val="28"/>
        </w:rPr>
        <w:t xml:space="preserve"> между </w:t>
      </w:r>
      <w:r w:rsidR="005135A5">
        <w:rPr>
          <w:sz w:val="28"/>
          <w:szCs w:val="28"/>
        </w:rPr>
        <w:t xml:space="preserve">истцом и ответчиком возникли правоотношения </w:t>
      </w:r>
      <w:r w:rsidR="005135A5">
        <w:rPr>
          <w:rStyle w:val="2"/>
          <w:sz w:val="28"/>
          <w:szCs w:val="28"/>
        </w:rPr>
        <w:t xml:space="preserve">относительно </w:t>
      </w:r>
      <w:r w:rsidRPr="005135A5" w:rsidR="005135A5">
        <w:rPr>
          <w:rStyle w:val="2"/>
          <w:sz w:val="28"/>
          <w:szCs w:val="28"/>
        </w:rPr>
        <w:t>бездоговорно</w:t>
      </w:r>
      <w:r w:rsidR="005135A5">
        <w:rPr>
          <w:rStyle w:val="2"/>
          <w:sz w:val="28"/>
          <w:szCs w:val="28"/>
        </w:rPr>
        <w:t>го</w:t>
      </w:r>
      <w:r w:rsidRPr="005135A5" w:rsidR="005135A5">
        <w:rPr>
          <w:rStyle w:val="2"/>
          <w:sz w:val="28"/>
          <w:szCs w:val="28"/>
        </w:rPr>
        <w:t xml:space="preserve"> потреблени</w:t>
      </w:r>
      <w:r w:rsidR="005135A5">
        <w:rPr>
          <w:rStyle w:val="2"/>
          <w:sz w:val="28"/>
          <w:szCs w:val="28"/>
        </w:rPr>
        <w:t>я</w:t>
      </w:r>
      <w:r w:rsidRPr="005135A5" w:rsidR="005135A5">
        <w:rPr>
          <w:rStyle w:val="2"/>
          <w:sz w:val="28"/>
          <w:szCs w:val="28"/>
        </w:rPr>
        <w:t xml:space="preserve"> электроэнергии</w:t>
      </w:r>
      <w:r w:rsidR="005135A5">
        <w:rPr>
          <w:rStyle w:val="2"/>
          <w:sz w:val="28"/>
          <w:szCs w:val="28"/>
        </w:rPr>
        <w:t xml:space="preserve"> по объекту, расположенному по адресу: Республика Крым, Раздольненский район, </w:t>
      </w:r>
      <w:r w:rsidR="005135A5">
        <w:rPr>
          <w:rStyle w:val="2"/>
          <w:sz w:val="28"/>
          <w:szCs w:val="28"/>
        </w:rPr>
        <w:t>с</w:t>
      </w:r>
      <w:r w:rsidR="005135A5">
        <w:rPr>
          <w:rStyle w:val="2"/>
          <w:sz w:val="28"/>
          <w:szCs w:val="28"/>
        </w:rPr>
        <w:t xml:space="preserve">. </w:t>
      </w:r>
      <w:r w:rsidR="005135A5">
        <w:rPr>
          <w:rStyle w:val="2"/>
          <w:sz w:val="28"/>
          <w:szCs w:val="28"/>
        </w:rPr>
        <w:t>Нива</w:t>
      </w:r>
      <w:r w:rsidR="005135A5">
        <w:rPr>
          <w:rStyle w:val="2"/>
          <w:sz w:val="28"/>
          <w:szCs w:val="28"/>
        </w:rPr>
        <w:t xml:space="preserve">, </w:t>
      </w:r>
      <w:r w:rsidR="000D5697">
        <w:rPr>
          <w:rStyle w:val="2"/>
          <w:sz w:val="28"/>
          <w:szCs w:val="28"/>
        </w:rPr>
        <w:t>«данные изъяты»</w:t>
      </w:r>
      <w:r w:rsidR="005135A5">
        <w:rPr>
          <w:rStyle w:val="2"/>
          <w:sz w:val="28"/>
          <w:szCs w:val="28"/>
        </w:rPr>
        <w:t>.</w:t>
      </w:r>
    </w:p>
    <w:p w:rsidR="005135A5" w:rsidP="004B5DFE" w14:paraId="616DE1E5" w14:textId="6189DBE9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01.06.2023</w:t>
      </w:r>
      <w:r w:rsidRPr="005135A5">
        <w:rPr>
          <w:sz w:val="28"/>
          <w:szCs w:val="28"/>
        </w:rPr>
        <w:t xml:space="preserve"> уполномоченными представителями истца проведена проверка объекта электроснабжения — жилого дома, расположенного </w:t>
      </w:r>
      <w:r>
        <w:rPr>
          <w:sz w:val="28"/>
          <w:szCs w:val="28"/>
        </w:rPr>
        <w:t>по вышеназванному адресу,</w:t>
      </w:r>
      <w:r w:rsidRPr="005135A5">
        <w:rPr>
          <w:sz w:val="28"/>
          <w:szCs w:val="28"/>
        </w:rPr>
        <w:t xml:space="preserve"> в ходе которой выявлен факт </w:t>
      </w:r>
      <w:r w:rsidRPr="005135A5">
        <w:rPr>
          <w:sz w:val="28"/>
          <w:szCs w:val="28"/>
        </w:rPr>
        <w:t>безучётного</w:t>
      </w:r>
      <w:r w:rsidRPr="005135A5">
        <w:rPr>
          <w:sz w:val="28"/>
          <w:szCs w:val="28"/>
        </w:rPr>
        <w:t xml:space="preserve"> потребления электроэнергии путём срыва пломбы на корпусе прибора учёта.</w:t>
      </w:r>
    </w:p>
    <w:p w:rsidR="005135A5" w:rsidRPr="005135A5" w:rsidP="005135A5" w14:paraId="1AFCC92D" w14:textId="421ED65B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5135A5">
        <w:rPr>
          <w:sz w:val="28"/>
          <w:szCs w:val="28"/>
        </w:rPr>
        <w:t xml:space="preserve">По факту выявленного нарушения в присутствии потребителя составлен акт № 258197 от 01.06.2023 о </w:t>
      </w:r>
      <w:r w:rsidRPr="005135A5">
        <w:rPr>
          <w:sz w:val="28"/>
          <w:szCs w:val="28"/>
        </w:rPr>
        <w:t>безучетном</w:t>
      </w:r>
      <w:r w:rsidRPr="005135A5">
        <w:rPr>
          <w:sz w:val="28"/>
          <w:szCs w:val="28"/>
        </w:rPr>
        <w:t xml:space="preserve">/бездоговорном потреблении электрической энергии физическим лицом, согласно которому ответчиком было допущено </w:t>
      </w:r>
      <w:r w:rsidRPr="005135A5">
        <w:rPr>
          <w:sz w:val="28"/>
          <w:szCs w:val="28"/>
        </w:rPr>
        <w:t>безучетное</w:t>
      </w:r>
      <w:r w:rsidRPr="005135A5">
        <w:rPr>
          <w:sz w:val="28"/>
          <w:szCs w:val="28"/>
        </w:rPr>
        <w:t xml:space="preserve"> потребление электроэнергии в результате срыва пломбы на корпусе прибора учёта.</w:t>
      </w:r>
      <w:r>
        <w:rPr>
          <w:sz w:val="28"/>
          <w:szCs w:val="28"/>
        </w:rPr>
        <w:t xml:space="preserve"> </w:t>
      </w:r>
    </w:p>
    <w:p w:rsidR="006832B0" w:rsidP="005135A5" w14:paraId="4E89830A" w14:textId="6EEB6194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5135A5">
        <w:rPr>
          <w:sz w:val="28"/>
          <w:szCs w:val="28"/>
        </w:rPr>
        <w:t xml:space="preserve">На основании акта № </w:t>
      </w:r>
      <w:r w:rsidR="000D5697">
        <w:rPr>
          <w:rStyle w:val="2"/>
          <w:sz w:val="28"/>
          <w:szCs w:val="28"/>
        </w:rPr>
        <w:t xml:space="preserve">«данные изъяты» </w:t>
      </w:r>
      <w:r w:rsidRPr="005135A5">
        <w:rPr>
          <w:sz w:val="28"/>
          <w:szCs w:val="28"/>
        </w:rPr>
        <w:t xml:space="preserve">от 01.06.2023 истцом был произведен расчёт доначисления платы за электроэнергию, согласно которому расчётный объем </w:t>
      </w:r>
      <w:r w:rsidRPr="005135A5">
        <w:rPr>
          <w:sz w:val="28"/>
          <w:szCs w:val="28"/>
        </w:rPr>
        <w:t>потреблённой электрической энергии за период с 01.03.2023 по 31.05.2023 составил 4214 кВт</w:t>
      </w:r>
      <w:r>
        <w:rPr>
          <w:sz w:val="28"/>
          <w:szCs w:val="28"/>
        </w:rPr>
        <w:t>/</w:t>
      </w:r>
      <w:r w:rsidRPr="005135A5">
        <w:rPr>
          <w:sz w:val="28"/>
          <w:szCs w:val="28"/>
        </w:rPr>
        <w:t>ч</w:t>
      </w:r>
      <w:r w:rsidRPr="005135A5">
        <w:rPr>
          <w:sz w:val="28"/>
          <w:szCs w:val="28"/>
        </w:rPr>
        <w:t xml:space="preserve"> на сумму </w:t>
      </w:r>
      <w:r w:rsidR="000D5697">
        <w:rPr>
          <w:rStyle w:val="2"/>
          <w:sz w:val="28"/>
          <w:szCs w:val="28"/>
        </w:rPr>
        <w:t xml:space="preserve">«данные изъяты» </w:t>
      </w:r>
      <w:r w:rsidRPr="005135A5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лей. </w:t>
      </w:r>
      <w:r w:rsidRPr="006832B0">
        <w:rPr>
          <w:sz w:val="28"/>
          <w:szCs w:val="28"/>
        </w:rPr>
        <w:t xml:space="preserve">Счёт-квитанция за неучтённое потребление электрической энергии </w:t>
      </w:r>
      <w:r>
        <w:rPr>
          <w:sz w:val="28"/>
          <w:szCs w:val="28"/>
        </w:rPr>
        <w:t>на данную сумму</w:t>
      </w:r>
      <w:r w:rsidRPr="006832B0">
        <w:rPr>
          <w:sz w:val="28"/>
          <w:szCs w:val="28"/>
        </w:rPr>
        <w:t xml:space="preserve"> по акту о </w:t>
      </w:r>
      <w:r w:rsidRPr="006832B0">
        <w:rPr>
          <w:sz w:val="28"/>
          <w:szCs w:val="28"/>
        </w:rPr>
        <w:t>безучетном</w:t>
      </w:r>
      <w:r w:rsidRPr="006832B0">
        <w:rPr>
          <w:sz w:val="28"/>
          <w:szCs w:val="28"/>
        </w:rPr>
        <w:t xml:space="preserve"> потреблении электрической энергии направлен почтовым отправлением потребител</w:t>
      </w:r>
      <w:r>
        <w:rPr>
          <w:sz w:val="28"/>
          <w:szCs w:val="28"/>
        </w:rPr>
        <w:t>ю, однако был оставлен без внимание ответчиком. По причине указанного, истец обратился в суд с иском за защитой своих прав.</w:t>
      </w:r>
    </w:p>
    <w:p w:rsidR="00CE29DB" w:rsidP="005135A5" w14:paraId="6C4C7737" w14:textId="5DEA761E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Определением суда от 04.10.2023 по ходатайству представителя истца был заменен ненадлежащий ответчик </w:t>
      </w:r>
      <w:r w:rsidRPr="00721C57">
        <w:rPr>
          <w:sz w:val="28"/>
          <w:szCs w:val="28"/>
        </w:rPr>
        <w:t>Исмаилов</w:t>
      </w:r>
      <w:r w:rsidR="00A01D10">
        <w:rPr>
          <w:sz w:val="28"/>
          <w:szCs w:val="28"/>
        </w:rPr>
        <w:t>а</w:t>
      </w:r>
      <w:r w:rsidR="00A01D10">
        <w:rPr>
          <w:sz w:val="28"/>
          <w:szCs w:val="28"/>
        </w:rPr>
        <w:t xml:space="preserve"> </w:t>
      </w:r>
      <w:r w:rsidRPr="00721C57">
        <w:rPr>
          <w:sz w:val="28"/>
          <w:szCs w:val="28"/>
        </w:rPr>
        <w:t>Антонин</w:t>
      </w:r>
      <w:r w:rsidR="00A01D10">
        <w:rPr>
          <w:sz w:val="28"/>
          <w:szCs w:val="28"/>
        </w:rPr>
        <w:t xml:space="preserve">а </w:t>
      </w:r>
      <w:r w:rsidRPr="00721C57">
        <w:rPr>
          <w:sz w:val="28"/>
          <w:szCs w:val="28"/>
        </w:rPr>
        <w:t>Степановн</w:t>
      </w:r>
      <w:r w:rsidR="00A01D10">
        <w:rPr>
          <w:sz w:val="28"/>
          <w:szCs w:val="28"/>
        </w:rPr>
        <w:t>а</w:t>
      </w:r>
      <w:r>
        <w:rPr>
          <w:sz w:val="28"/>
          <w:szCs w:val="28"/>
        </w:rPr>
        <w:t xml:space="preserve">, надлежащим - </w:t>
      </w:r>
      <w:r w:rsidRPr="00721C57">
        <w:rPr>
          <w:sz w:val="28"/>
          <w:szCs w:val="28"/>
        </w:rPr>
        <w:t>Исмайиловой</w:t>
      </w:r>
      <w:r w:rsidRPr="00721C57">
        <w:rPr>
          <w:sz w:val="28"/>
          <w:szCs w:val="28"/>
        </w:rPr>
        <w:t xml:space="preserve"> Антониной Степановной</w:t>
      </w:r>
      <w:r>
        <w:rPr>
          <w:sz w:val="28"/>
          <w:szCs w:val="28"/>
        </w:rPr>
        <w:t>.</w:t>
      </w:r>
    </w:p>
    <w:p w:rsidR="00CE29DB" w:rsidP="00CE29DB" w14:paraId="03099A73" w14:textId="2DD8AB82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Определением суда от 25.10.2023 к участию в деле в качестве</w:t>
      </w:r>
      <w:r w:rsidRPr="00CE29DB">
        <w:rPr>
          <w:sz w:val="28"/>
          <w:szCs w:val="28"/>
        </w:rPr>
        <w:t xml:space="preserve"> </w:t>
      </w:r>
      <w:r w:rsidRPr="003A5FD2">
        <w:rPr>
          <w:sz w:val="28"/>
          <w:szCs w:val="28"/>
        </w:rPr>
        <w:t>треть</w:t>
      </w:r>
      <w:r w:rsidR="00A01D10">
        <w:rPr>
          <w:sz w:val="28"/>
          <w:szCs w:val="28"/>
        </w:rPr>
        <w:t>их</w:t>
      </w:r>
      <w:r w:rsidRPr="003A5FD2">
        <w:rPr>
          <w:sz w:val="28"/>
          <w:szCs w:val="28"/>
        </w:rPr>
        <w:t xml:space="preserve"> лиц, не заявляющ</w:t>
      </w:r>
      <w:r w:rsidR="00A01D10">
        <w:rPr>
          <w:sz w:val="28"/>
          <w:szCs w:val="28"/>
        </w:rPr>
        <w:t>их</w:t>
      </w:r>
      <w:r w:rsidRPr="003A5FD2">
        <w:rPr>
          <w:sz w:val="28"/>
          <w:szCs w:val="28"/>
        </w:rPr>
        <w:t xml:space="preserve"> самостоятельные требования относительно предмета спора</w:t>
      </w:r>
      <w:r>
        <w:rPr>
          <w:sz w:val="28"/>
          <w:szCs w:val="28"/>
        </w:rPr>
        <w:t xml:space="preserve">, были привлечены: </w:t>
      </w:r>
      <w:r w:rsidRPr="00721C57">
        <w:rPr>
          <w:sz w:val="28"/>
          <w:szCs w:val="28"/>
        </w:rPr>
        <w:t>Исмайилов</w:t>
      </w:r>
      <w:r>
        <w:rPr>
          <w:sz w:val="28"/>
          <w:szCs w:val="28"/>
        </w:rPr>
        <w:t xml:space="preserve"> Тимур </w:t>
      </w:r>
      <w:r>
        <w:rPr>
          <w:sz w:val="28"/>
          <w:szCs w:val="28"/>
        </w:rPr>
        <w:t>Усманович</w:t>
      </w:r>
      <w:r>
        <w:rPr>
          <w:sz w:val="28"/>
          <w:szCs w:val="28"/>
        </w:rPr>
        <w:t xml:space="preserve">, </w:t>
      </w:r>
      <w:r w:rsidRPr="00721C57">
        <w:rPr>
          <w:sz w:val="28"/>
          <w:szCs w:val="28"/>
        </w:rPr>
        <w:t>Исмайилов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Герей</w:t>
      </w:r>
      <w:r>
        <w:rPr>
          <w:sz w:val="28"/>
          <w:szCs w:val="28"/>
        </w:rPr>
        <w:t xml:space="preserve"> </w:t>
      </w:r>
      <w:r w:rsidR="003C64FE">
        <w:rPr>
          <w:sz w:val="28"/>
          <w:szCs w:val="28"/>
        </w:rPr>
        <w:t>Тимурович</w:t>
      </w:r>
      <w:r>
        <w:rPr>
          <w:sz w:val="28"/>
          <w:szCs w:val="28"/>
        </w:rPr>
        <w:t xml:space="preserve">, </w:t>
      </w:r>
      <w:r w:rsidRPr="00721C57">
        <w:rPr>
          <w:sz w:val="28"/>
          <w:szCs w:val="28"/>
        </w:rPr>
        <w:t>Исмайилов</w:t>
      </w:r>
      <w:r>
        <w:rPr>
          <w:sz w:val="28"/>
          <w:szCs w:val="28"/>
        </w:rPr>
        <w:t xml:space="preserve"> Эмир Тимурович.</w:t>
      </w:r>
    </w:p>
    <w:p w:rsidR="00CE29DB" w:rsidP="00CE29DB" w14:paraId="68FBB617" w14:textId="69431243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Определением суда от 09.11.2023 по ходатайству представителя истца</w:t>
      </w:r>
      <w:r w:rsidRPr="00CE29DB">
        <w:rPr>
          <w:sz w:val="28"/>
          <w:szCs w:val="28"/>
        </w:rPr>
        <w:t xml:space="preserve"> </w:t>
      </w:r>
      <w:r w:rsidRPr="00721C57">
        <w:rPr>
          <w:sz w:val="28"/>
          <w:szCs w:val="28"/>
        </w:rPr>
        <w:t>Исмайилов</w:t>
      </w:r>
      <w:r>
        <w:rPr>
          <w:sz w:val="28"/>
          <w:szCs w:val="28"/>
        </w:rPr>
        <w:t xml:space="preserve"> Тимур </w:t>
      </w:r>
      <w:r>
        <w:rPr>
          <w:sz w:val="28"/>
          <w:szCs w:val="28"/>
        </w:rPr>
        <w:t>Усманович</w:t>
      </w:r>
      <w:r>
        <w:rPr>
          <w:sz w:val="28"/>
          <w:szCs w:val="28"/>
        </w:rPr>
        <w:t xml:space="preserve"> был исключен из числа </w:t>
      </w:r>
      <w:r w:rsidRPr="003A5FD2" w:rsidR="00F765A1">
        <w:rPr>
          <w:sz w:val="28"/>
          <w:szCs w:val="28"/>
        </w:rPr>
        <w:t>треть</w:t>
      </w:r>
      <w:r w:rsidR="00F765A1">
        <w:rPr>
          <w:sz w:val="28"/>
          <w:szCs w:val="28"/>
        </w:rPr>
        <w:t xml:space="preserve">их </w:t>
      </w:r>
      <w:r w:rsidRPr="003A5FD2" w:rsidR="00F765A1">
        <w:rPr>
          <w:sz w:val="28"/>
          <w:szCs w:val="28"/>
        </w:rPr>
        <w:t>лиц, не заявляющ</w:t>
      </w:r>
      <w:r w:rsidR="00F765A1">
        <w:rPr>
          <w:sz w:val="28"/>
          <w:szCs w:val="28"/>
        </w:rPr>
        <w:t>их</w:t>
      </w:r>
      <w:r w:rsidRPr="003A5FD2" w:rsidR="00F765A1">
        <w:rPr>
          <w:sz w:val="28"/>
          <w:szCs w:val="28"/>
        </w:rPr>
        <w:t xml:space="preserve"> самостоятельные требования относительно предмета спора</w:t>
      </w:r>
      <w:r w:rsidR="00F765A1">
        <w:rPr>
          <w:sz w:val="28"/>
          <w:szCs w:val="28"/>
        </w:rPr>
        <w:t>, также</w:t>
      </w:r>
      <w:r>
        <w:rPr>
          <w:sz w:val="28"/>
          <w:szCs w:val="28"/>
        </w:rPr>
        <w:t xml:space="preserve"> был заменен ненадлежащий ответчик </w:t>
      </w:r>
      <w:r w:rsidRPr="00721C57">
        <w:rPr>
          <w:sz w:val="28"/>
          <w:szCs w:val="28"/>
        </w:rPr>
        <w:t>Исмайилов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21C57">
        <w:rPr>
          <w:sz w:val="28"/>
          <w:szCs w:val="28"/>
        </w:rPr>
        <w:t>Антонин</w:t>
      </w:r>
      <w:r>
        <w:rPr>
          <w:sz w:val="28"/>
          <w:szCs w:val="28"/>
        </w:rPr>
        <w:t>а</w:t>
      </w:r>
      <w:r w:rsidRPr="00721C57">
        <w:rPr>
          <w:sz w:val="28"/>
          <w:szCs w:val="28"/>
        </w:rPr>
        <w:t xml:space="preserve"> Степановн</w:t>
      </w:r>
      <w:r>
        <w:rPr>
          <w:sz w:val="28"/>
          <w:szCs w:val="28"/>
        </w:rPr>
        <w:t xml:space="preserve">а, надлежащим - </w:t>
      </w:r>
      <w:r w:rsidRPr="00721C57">
        <w:rPr>
          <w:sz w:val="28"/>
          <w:szCs w:val="28"/>
        </w:rPr>
        <w:t>Исмайилов</w:t>
      </w:r>
      <w:r w:rsidR="00F765A1">
        <w:rPr>
          <w:sz w:val="28"/>
          <w:szCs w:val="28"/>
        </w:rPr>
        <w:t>ым</w:t>
      </w:r>
      <w:r>
        <w:rPr>
          <w:sz w:val="28"/>
          <w:szCs w:val="28"/>
        </w:rPr>
        <w:t xml:space="preserve"> Тимур</w:t>
      </w:r>
      <w:r w:rsidR="00F765A1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Усманович</w:t>
      </w:r>
      <w:r w:rsidR="00F765A1">
        <w:rPr>
          <w:sz w:val="28"/>
          <w:szCs w:val="28"/>
        </w:rPr>
        <w:t>ем</w:t>
      </w:r>
      <w:r>
        <w:rPr>
          <w:sz w:val="28"/>
          <w:szCs w:val="28"/>
        </w:rPr>
        <w:t>.</w:t>
      </w:r>
    </w:p>
    <w:p w:rsidR="004B5DFE" w:rsidP="004B5DFE" w14:paraId="4B04A5C9" w14:textId="670C80F0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В судебно</w:t>
      </w:r>
      <w:r w:rsidR="00A01D10">
        <w:rPr>
          <w:rStyle w:val="2"/>
          <w:sz w:val="28"/>
          <w:szCs w:val="28"/>
        </w:rPr>
        <w:t>е</w:t>
      </w:r>
      <w:r>
        <w:rPr>
          <w:rStyle w:val="2"/>
          <w:sz w:val="28"/>
          <w:szCs w:val="28"/>
        </w:rPr>
        <w:t xml:space="preserve"> заседани</w:t>
      </w:r>
      <w:r w:rsidR="00A01D10">
        <w:rPr>
          <w:rStyle w:val="2"/>
          <w:sz w:val="28"/>
          <w:szCs w:val="28"/>
        </w:rPr>
        <w:t>е</w:t>
      </w:r>
      <w:r>
        <w:rPr>
          <w:rStyle w:val="2"/>
          <w:sz w:val="28"/>
          <w:szCs w:val="28"/>
        </w:rPr>
        <w:t xml:space="preserve"> представитель истца </w:t>
      </w:r>
      <w:r w:rsidR="00A01D10">
        <w:rPr>
          <w:rStyle w:val="2"/>
          <w:sz w:val="28"/>
          <w:szCs w:val="28"/>
        </w:rPr>
        <w:t xml:space="preserve">не явился, о слушании дела извещался надлежащим образом, предоставил заявление о рассмотрении дела в свое отсутствие, в котором указала, что исковые требования поддерживает в полном объеме согласно доводам, </w:t>
      </w:r>
      <w:r w:rsidR="00A01D10">
        <w:rPr>
          <w:rStyle w:val="2"/>
          <w:sz w:val="28"/>
          <w:szCs w:val="28"/>
        </w:rPr>
        <w:t>изложенных</w:t>
      </w:r>
      <w:r w:rsidR="00A01D10">
        <w:rPr>
          <w:rStyle w:val="2"/>
          <w:sz w:val="28"/>
          <w:szCs w:val="28"/>
        </w:rPr>
        <w:t xml:space="preserve"> в нем.</w:t>
      </w:r>
    </w:p>
    <w:p w:rsidR="00F765A1" w:rsidRPr="00522322" w:rsidP="00F765A1" w14:paraId="3C7782F2" w14:textId="5B72FD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322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</w:t>
      </w:r>
      <w:r w:rsidRPr="00F765A1">
        <w:rPr>
          <w:rFonts w:ascii="Times New Roman" w:eastAsia="Times New Roman" w:hAnsi="Times New Roman"/>
          <w:sz w:val="28"/>
          <w:szCs w:val="28"/>
          <w:lang w:eastAsia="ru-RU"/>
        </w:rPr>
        <w:t>Исмайилов</w:t>
      </w:r>
      <w:r w:rsidRPr="00F765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Т.У. </w:t>
      </w:r>
      <w:r w:rsidRPr="0052232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заседание не явился, о слушании дела извещался путем направления судебной корреспонденции, </w:t>
      </w:r>
      <w:r w:rsidR="003C64F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отчету об отслеживании почтового отправления, </w:t>
      </w:r>
      <w:r w:rsidRPr="00522322">
        <w:rPr>
          <w:rFonts w:ascii="Times New Roman" w:eastAsia="Times New Roman" w:hAnsi="Times New Roman"/>
          <w:sz w:val="28"/>
          <w:szCs w:val="28"/>
          <w:lang w:eastAsia="ru-RU"/>
        </w:rPr>
        <w:t xml:space="preserve">конверт с вложением (судебной повесткой) был возвращен на судебный участок с отметкой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22322">
        <w:rPr>
          <w:rFonts w:ascii="Times New Roman" w:eastAsia="Times New Roman" w:hAnsi="Times New Roman"/>
          <w:sz w:val="28"/>
          <w:szCs w:val="28"/>
          <w:lang w:eastAsia="ru-RU"/>
        </w:rPr>
        <w:t>истек срок хранения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5223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64FE" w:rsidRPr="00522322" w:rsidP="003C64FE" w14:paraId="3D591DD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322">
        <w:rPr>
          <w:rFonts w:ascii="Times New Roman" w:eastAsia="Times New Roman" w:hAnsi="Times New Roman"/>
          <w:sz w:val="28"/>
          <w:szCs w:val="28"/>
          <w:lang w:eastAsia="ru-RU"/>
        </w:rPr>
        <w:t>Третье лицо, не заявляющее самостоятельные требования относительно предмета спора</w:t>
      </w:r>
      <w:r w:rsidRPr="00F765A1">
        <w:t xml:space="preserve"> </w:t>
      </w:r>
      <w:r w:rsidRPr="00F765A1">
        <w:rPr>
          <w:rFonts w:ascii="Times New Roman" w:eastAsia="Times New Roman" w:hAnsi="Times New Roman"/>
          <w:sz w:val="28"/>
          <w:szCs w:val="28"/>
          <w:lang w:eastAsia="ru-RU"/>
        </w:rPr>
        <w:t>Исмайилов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Г.Т.</w:t>
      </w:r>
      <w:r w:rsidRPr="003C64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232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заседание не явился, о слушании дела извещался путем направления судебной корреспонденции,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отчету об отслеживании почтового отправления, </w:t>
      </w:r>
      <w:r w:rsidRPr="00522322">
        <w:rPr>
          <w:rFonts w:ascii="Times New Roman" w:eastAsia="Times New Roman" w:hAnsi="Times New Roman"/>
          <w:sz w:val="28"/>
          <w:szCs w:val="28"/>
          <w:lang w:eastAsia="ru-RU"/>
        </w:rPr>
        <w:t xml:space="preserve">конверт с вложением (судебной повесткой) был возвращен на судебный участок с отметкой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22322">
        <w:rPr>
          <w:rFonts w:ascii="Times New Roman" w:eastAsia="Times New Roman" w:hAnsi="Times New Roman"/>
          <w:sz w:val="28"/>
          <w:szCs w:val="28"/>
          <w:lang w:eastAsia="ru-RU"/>
        </w:rPr>
        <w:t>истек срок хранения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5223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64FE" w:rsidRPr="00522322" w:rsidP="003C64FE" w14:paraId="2A8A6223" w14:textId="4EDE7C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322">
        <w:rPr>
          <w:rFonts w:ascii="Times New Roman" w:eastAsia="Times New Roman" w:hAnsi="Times New Roman"/>
          <w:sz w:val="28"/>
          <w:szCs w:val="28"/>
          <w:lang w:eastAsia="ru-RU"/>
        </w:rPr>
        <w:t>Третье лицо, не заявляющее самостоятельные требования относительно предмета спора</w:t>
      </w:r>
      <w:r w:rsidRPr="00F765A1">
        <w:t xml:space="preserve"> </w:t>
      </w:r>
      <w:r w:rsidRPr="00F765A1">
        <w:rPr>
          <w:rFonts w:ascii="Times New Roman" w:eastAsia="Times New Roman" w:hAnsi="Times New Roman"/>
          <w:sz w:val="28"/>
          <w:szCs w:val="28"/>
          <w:lang w:eastAsia="ru-RU"/>
        </w:rPr>
        <w:t>Исмайилов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Э.Т.</w:t>
      </w:r>
      <w:r w:rsidRPr="003C64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232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заседание не явился, о слушании дела извещался путем направления судебной корреспонденции,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отчету об отслеживании почтового отправления, </w:t>
      </w:r>
      <w:r w:rsidRPr="00522322">
        <w:rPr>
          <w:rFonts w:ascii="Times New Roman" w:eastAsia="Times New Roman" w:hAnsi="Times New Roman"/>
          <w:sz w:val="28"/>
          <w:szCs w:val="28"/>
          <w:lang w:eastAsia="ru-RU"/>
        </w:rPr>
        <w:t xml:space="preserve">конверт с вложением (судебной повесткой) был возвращен на судебный участок с отметкой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22322">
        <w:rPr>
          <w:rFonts w:ascii="Times New Roman" w:eastAsia="Times New Roman" w:hAnsi="Times New Roman"/>
          <w:sz w:val="28"/>
          <w:szCs w:val="28"/>
          <w:lang w:eastAsia="ru-RU"/>
        </w:rPr>
        <w:t>истек срок хранения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5223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64FE" w:rsidP="003C64FE" w14:paraId="71854F9E" w14:textId="777777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Принимая во внимание, что стороны, будучи надлежаще извещенными о дате и времени рассмотрения дела, в судебное заседание не явились, сведений о причинах неявки и доказательств наличия уважительных причин неявки в судебное заседание не представили, ходатайств об отложении рассмотрении дела не заявили, мировой судья полагает возможным, в соответствии со ст. 167 ГПК РФ, рассмотреть дело в отсутствие сторон.</w:t>
      </w:r>
    </w:p>
    <w:p w:rsidR="003C64FE" w:rsidP="003C64FE" w14:paraId="224C536A" w14:textId="0D7AA959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B2BA5">
        <w:rPr>
          <w:sz w:val="28"/>
          <w:szCs w:val="28"/>
        </w:rPr>
        <w:t>зучив материалы настоящего дела, давая оценку имеющимся в материалах дела доказательствам, суд приходит к следующему.</w:t>
      </w:r>
    </w:p>
    <w:p w:rsidR="004B5DFE" w:rsidRPr="009802E0" w:rsidP="004B5DFE" w14:paraId="48F33F85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9802E0">
        <w:rPr>
          <w:sz w:val="28"/>
          <w:szCs w:val="28"/>
        </w:rPr>
        <w:t>В силу положений ст. 12 ГПК РФ, правосудие по гражданским делам осуществляется на основе равенства и состязательности сторон.</w:t>
      </w:r>
    </w:p>
    <w:p w:rsidR="004B5DFE" w:rsidP="004B5DFE" w14:paraId="36D8B473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9802E0">
        <w:rPr>
          <w:sz w:val="28"/>
          <w:szCs w:val="28"/>
        </w:rPr>
        <w:t xml:space="preserve">В соответствии со ст. 56 ГПК РФ, каждая сторона должна доказать те обстоятельства, на которые она ссылается как на основания своих требований и </w:t>
      </w:r>
      <w:r w:rsidRPr="009802E0">
        <w:rPr>
          <w:sz w:val="28"/>
          <w:szCs w:val="28"/>
        </w:rPr>
        <w:t>возражений, если иное не предусмотрено федеральным законом.</w:t>
      </w:r>
    </w:p>
    <w:p w:rsidR="004B5DFE" w:rsidRPr="00F17A42" w:rsidP="004B5DFE" w14:paraId="328F5F2B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17A42">
        <w:rPr>
          <w:sz w:val="28"/>
          <w:szCs w:val="28"/>
        </w:rPr>
        <w:t>Гражданские права и обязанности возникают из действий лиц, предусмотренных актами гражданского законодательства, а также из действий лиц, не предусмотренных этими актами, но по аналогии порождают гражданские права и обязанности.</w:t>
      </w:r>
    </w:p>
    <w:p w:rsidR="004B5DFE" w:rsidP="004B5DFE" w14:paraId="4142C1B9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17A42">
        <w:rPr>
          <w:sz w:val="28"/>
          <w:szCs w:val="28"/>
        </w:rPr>
        <w:t xml:space="preserve">Согласно ст. 210 ГК </w:t>
      </w:r>
      <w:r>
        <w:rPr>
          <w:sz w:val="28"/>
          <w:szCs w:val="28"/>
        </w:rPr>
        <w:t>РФ</w:t>
      </w:r>
      <w:r w:rsidRPr="00F17A42">
        <w:rPr>
          <w:sz w:val="28"/>
          <w:szCs w:val="28"/>
        </w:rPr>
        <w:t xml:space="preserve"> собственник несет бремя содержания принадлежащего ему имущества, если иное не предусмотрено законом или договором.</w:t>
      </w:r>
    </w:p>
    <w:p w:rsidR="00743EBE" w:rsidP="00743EBE" w14:paraId="7FB478D5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636315">
        <w:rPr>
          <w:sz w:val="28"/>
          <w:szCs w:val="28"/>
        </w:rPr>
        <w:t>В соответствии с требованиями ч. 1</w:t>
      </w:r>
      <w:r>
        <w:rPr>
          <w:sz w:val="28"/>
          <w:szCs w:val="28"/>
        </w:rPr>
        <w:t>, 2</w:t>
      </w:r>
      <w:r w:rsidRPr="00636315">
        <w:rPr>
          <w:sz w:val="28"/>
          <w:szCs w:val="28"/>
        </w:rPr>
        <w:t xml:space="preserve"> ст. 153 </w:t>
      </w:r>
      <w:r>
        <w:rPr>
          <w:sz w:val="28"/>
          <w:szCs w:val="28"/>
        </w:rPr>
        <w:t>ЖФ РФ,</w:t>
      </w:r>
      <w:r w:rsidRPr="00636315">
        <w:rPr>
          <w:sz w:val="28"/>
          <w:szCs w:val="28"/>
        </w:rPr>
        <w:t xml:space="preserve">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помещение.</w:t>
      </w:r>
    </w:p>
    <w:p w:rsidR="00743EBE" w:rsidRPr="00263F9D" w:rsidP="00743EBE" w14:paraId="498C7D36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Также, в</w:t>
      </w:r>
      <w:r w:rsidRPr="00263F9D">
        <w:rPr>
          <w:sz w:val="28"/>
          <w:szCs w:val="28"/>
        </w:rPr>
        <w:t xml:space="preserve"> соответствии со статьей 30 </w:t>
      </w:r>
      <w:r>
        <w:rPr>
          <w:sz w:val="28"/>
          <w:szCs w:val="28"/>
        </w:rPr>
        <w:t>ЖК РФ</w:t>
      </w:r>
      <w:r w:rsidRPr="00263F9D">
        <w:rPr>
          <w:sz w:val="28"/>
          <w:szCs w:val="28"/>
        </w:rPr>
        <w:t xml:space="preserve">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 Собственник жилого помещения обязан поддерживать данное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помещениями.</w:t>
      </w:r>
    </w:p>
    <w:p w:rsidR="00743EBE" w:rsidP="00743EBE" w14:paraId="2DAC67F2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636315">
        <w:rPr>
          <w:sz w:val="28"/>
          <w:szCs w:val="28"/>
        </w:rPr>
        <w:t xml:space="preserve">В силу ч. 1 ст. 157 </w:t>
      </w:r>
      <w:r>
        <w:rPr>
          <w:sz w:val="28"/>
          <w:szCs w:val="28"/>
        </w:rPr>
        <w:t>ЖК РФ,</w:t>
      </w:r>
      <w:r w:rsidRPr="00636315">
        <w:rPr>
          <w:sz w:val="28"/>
          <w:szCs w:val="28"/>
        </w:rPr>
        <w:t xml:space="preserve">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743EBE" w:rsidP="00743EBE" w14:paraId="4A1C74E6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61186">
        <w:rPr>
          <w:sz w:val="28"/>
          <w:szCs w:val="28"/>
        </w:rPr>
        <w:t xml:space="preserve">В соответствии с пунктом 1 статьи 539 </w:t>
      </w:r>
      <w:r>
        <w:rPr>
          <w:sz w:val="28"/>
          <w:szCs w:val="28"/>
        </w:rPr>
        <w:t>ГК РФ,</w:t>
      </w:r>
      <w:r w:rsidRPr="00F61186">
        <w:rPr>
          <w:sz w:val="28"/>
          <w:szCs w:val="28"/>
        </w:rPr>
        <w:t xml:space="preserve"> по договору энергоснабжения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743EBE" w:rsidRPr="009802E0" w:rsidP="00743EBE" w14:paraId="40BD680F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Pr="009802E0">
        <w:rPr>
          <w:sz w:val="28"/>
          <w:szCs w:val="28"/>
        </w:rPr>
        <w:t xml:space="preserve">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743EBE" w:rsidRPr="00F61186" w:rsidP="00743EBE" w14:paraId="3D4DCC62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61186">
        <w:rPr>
          <w:sz w:val="28"/>
          <w:szCs w:val="28"/>
        </w:rPr>
        <w:t xml:space="preserve">В силу </w:t>
      </w:r>
      <w:r>
        <w:rPr>
          <w:sz w:val="28"/>
          <w:szCs w:val="28"/>
        </w:rPr>
        <w:t>п.</w:t>
      </w:r>
      <w:r w:rsidRPr="00F61186">
        <w:rPr>
          <w:sz w:val="28"/>
          <w:szCs w:val="28"/>
        </w:rPr>
        <w:t xml:space="preserve"> 1 </w:t>
      </w:r>
      <w:r>
        <w:rPr>
          <w:sz w:val="28"/>
          <w:szCs w:val="28"/>
        </w:rPr>
        <w:t>ст.</w:t>
      </w:r>
      <w:r w:rsidRPr="00F61186">
        <w:rPr>
          <w:sz w:val="28"/>
          <w:szCs w:val="28"/>
        </w:rPr>
        <w:t xml:space="preserve"> 544 </w:t>
      </w:r>
      <w:r>
        <w:rPr>
          <w:sz w:val="28"/>
          <w:szCs w:val="28"/>
        </w:rPr>
        <w:t>ГК РФ</w:t>
      </w:r>
      <w:r w:rsidRPr="00F61186">
        <w:rPr>
          <w:sz w:val="28"/>
          <w:szCs w:val="28"/>
        </w:rPr>
        <w:t xml:space="preserve"> предусмотрено, что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</w:t>
      </w:r>
    </w:p>
    <w:p w:rsidR="00982977" w:rsidP="003B7740" w14:paraId="6B90656A" w14:textId="20716E0E">
      <w:pPr>
        <w:pStyle w:val="20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="003B7740">
        <w:rPr>
          <w:sz w:val="28"/>
          <w:szCs w:val="28"/>
        </w:rPr>
        <w:t xml:space="preserve">единоличным </w:t>
      </w:r>
      <w:r>
        <w:rPr>
          <w:sz w:val="28"/>
          <w:szCs w:val="28"/>
        </w:rPr>
        <w:t xml:space="preserve">собственником </w:t>
      </w:r>
      <w:r w:rsidR="003B7740">
        <w:rPr>
          <w:rStyle w:val="2"/>
          <w:sz w:val="28"/>
          <w:szCs w:val="28"/>
        </w:rPr>
        <w:t xml:space="preserve">жилого дома и нежилого здания </w:t>
      </w:r>
      <w:r w:rsidR="003B7740">
        <w:rPr>
          <w:rStyle w:val="2"/>
          <w:sz w:val="28"/>
          <w:szCs w:val="28"/>
        </w:rPr>
        <w:t>сарая</w:t>
      </w:r>
      <w:r w:rsidR="003B7740">
        <w:rPr>
          <w:rStyle w:val="2"/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3B7740">
        <w:rPr>
          <w:sz w:val="28"/>
          <w:szCs w:val="28"/>
        </w:rPr>
        <w:t>ых</w:t>
      </w:r>
      <w:r>
        <w:rPr>
          <w:sz w:val="28"/>
          <w:szCs w:val="28"/>
        </w:rPr>
        <w:t xml:space="preserve"> по адресу: </w:t>
      </w:r>
      <w:r>
        <w:rPr>
          <w:rStyle w:val="2"/>
          <w:sz w:val="28"/>
          <w:szCs w:val="28"/>
        </w:rPr>
        <w:t>Республика Крым, Раздольненский район, с. Нива, ул. Юбилейная, 51</w:t>
      </w:r>
      <w:r w:rsidR="003B7740">
        <w:rPr>
          <w:rStyle w:val="2"/>
          <w:sz w:val="28"/>
          <w:szCs w:val="28"/>
        </w:rPr>
        <w:t xml:space="preserve">, </w:t>
      </w:r>
      <w:r>
        <w:rPr>
          <w:rStyle w:val="2"/>
          <w:sz w:val="28"/>
          <w:szCs w:val="28"/>
        </w:rPr>
        <w:t xml:space="preserve">является </w:t>
      </w:r>
      <w:r w:rsidR="003B7740">
        <w:rPr>
          <w:sz w:val="28"/>
          <w:szCs w:val="28"/>
        </w:rPr>
        <w:t>Исмайилов</w:t>
      </w:r>
      <w:r w:rsidR="003B7740">
        <w:rPr>
          <w:sz w:val="28"/>
          <w:szCs w:val="28"/>
        </w:rPr>
        <w:t xml:space="preserve"> Тимур </w:t>
      </w:r>
      <w:r w:rsidR="003B7740">
        <w:rPr>
          <w:sz w:val="28"/>
          <w:szCs w:val="28"/>
        </w:rPr>
        <w:t>Усманович</w:t>
      </w:r>
      <w:r w:rsidR="003B7740">
        <w:rPr>
          <w:sz w:val="28"/>
          <w:szCs w:val="28"/>
        </w:rPr>
        <w:t xml:space="preserve">, принявший наследство в порядке наследования по завещанию после смерти </w:t>
      </w:r>
      <w:r w:rsidR="003B7740">
        <w:rPr>
          <w:sz w:val="28"/>
          <w:szCs w:val="28"/>
        </w:rPr>
        <w:t>Дидык</w:t>
      </w:r>
      <w:r w:rsidR="003B7740">
        <w:rPr>
          <w:sz w:val="28"/>
          <w:szCs w:val="28"/>
        </w:rPr>
        <w:t xml:space="preserve"> Марии Андреевны, умершей 17.11.2016, что подтверждается свидетельством о праве на наследство по завещанию, выданным 28.04.2021 нотариусом Раздольненского районного нотариального округа Нотариальной палаты Республики Крым Погромской А.Н. (л.д. </w:t>
      </w:r>
      <w:r w:rsidR="00AD65A4">
        <w:rPr>
          <w:sz w:val="28"/>
          <w:szCs w:val="28"/>
        </w:rPr>
        <w:t>93</w:t>
      </w:r>
      <w:r w:rsidR="003B7740">
        <w:rPr>
          <w:sz w:val="28"/>
          <w:szCs w:val="28"/>
        </w:rPr>
        <w:t>).</w:t>
      </w:r>
    </w:p>
    <w:p w:rsidR="005D60FE" w:rsidP="00E65E9D" w14:paraId="5BD46742" w14:textId="4040D0DC">
      <w:pPr>
        <w:pStyle w:val="20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Согласно ответу Администрации Березовского сельского поселения </w:t>
      </w:r>
      <w:r>
        <w:rPr>
          <w:rStyle w:val="2"/>
          <w:sz w:val="28"/>
          <w:szCs w:val="28"/>
        </w:rPr>
        <w:t>Раздольненского района Республики Крым от 11.10.2023, предоставленного на запрос суда, по адресу:</w:t>
      </w:r>
      <w:r w:rsidRPr="005D60FE">
        <w:rPr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Республика Крым, Раздольненский район, </w:t>
      </w:r>
      <w:r>
        <w:rPr>
          <w:rStyle w:val="2"/>
          <w:sz w:val="28"/>
          <w:szCs w:val="28"/>
        </w:rPr>
        <w:t>с</w:t>
      </w:r>
      <w:r>
        <w:rPr>
          <w:rStyle w:val="2"/>
          <w:sz w:val="28"/>
          <w:szCs w:val="28"/>
        </w:rPr>
        <w:t xml:space="preserve">. </w:t>
      </w:r>
      <w:r>
        <w:rPr>
          <w:rStyle w:val="2"/>
          <w:sz w:val="28"/>
          <w:szCs w:val="28"/>
        </w:rPr>
        <w:t>Нива</w:t>
      </w:r>
      <w:r>
        <w:rPr>
          <w:rStyle w:val="2"/>
          <w:sz w:val="28"/>
          <w:szCs w:val="28"/>
        </w:rPr>
        <w:t xml:space="preserve">, </w:t>
      </w:r>
      <w:r w:rsidR="000D5697">
        <w:rPr>
          <w:rStyle w:val="2"/>
          <w:sz w:val="28"/>
          <w:szCs w:val="28"/>
        </w:rPr>
        <w:t xml:space="preserve">«данные изъяты» </w:t>
      </w:r>
      <w:r>
        <w:rPr>
          <w:rStyle w:val="2"/>
          <w:sz w:val="28"/>
          <w:szCs w:val="28"/>
        </w:rPr>
        <w:t xml:space="preserve">зарегистрированы: </w:t>
      </w:r>
      <w:r w:rsidRPr="00721C57">
        <w:rPr>
          <w:sz w:val="28"/>
          <w:szCs w:val="28"/>
        </w:rPr>
        <w:t>Исмайилов</w:t>
      </w:r>
      <w:r>
        <w:rPr>
          <w:sz w:val="28"/>
          <w:szCs w:val="28"/>
        </w:rPr>
        <w:t xml:space="preserve"> Тимур </w:t>
      </w:r>
      <w:r>
        <w:rPr>
          <w:sz w:val="28"/>
          <w:szCs w:val="28"/>
        </w:rPr>
        <w:t>Усманович</w:t>
      </w:r>
      <w:r>
        <w:rPr>
          <w:sz w:val="28"/>
          <w:szCs w:val="28"/>
        </w:rPr>
        <w:t xml:space="preserve">, </w:t>
      </w:r>
      <w:r w:rsidR="000D5697">
        <w:rPr>
          <w:rStyle w:val="2"/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г.р., </w:t>
      </w:r>
      <w:r w:rsidRPr="00721C57">
        <w:rPr>
          <w:sz w:val="28"/>
          <w:szCs w:val="28"/>
        </w:rPr>
        <w:t>Исмайилов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Герей</w:t>
      </w:r>
      <w:r>
        <w:rPr>
          <w:sz w:val="28"/>
          <w:szCs w:val="28"/>
        </w:rPr>
        <w:t xml:space="preserve"> Тимурович, </w:t>
      </w:r>
      <w:r w:rsidR="000D5697">
        <w:rPr>
          <w:rStyle w:val="2"/>
          <w:sz w:val="28"/>
          <w:szCs w:val="28"/>
        </w:rPr>
        <w:t xml:space="preserve">«данные изъяты» </w:t>
      </w:r>
      <w:r w:rsidR="000D5697">
        <w:rPr>
          <w:rStyle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г.р., </w:t>
      </w:r>
      <w:r w:rsidRPr="00721C57">
        <w:rPr>
          <w:sz w:val="28"/>
          <w:szCs w:val="28"/>
        </w:rPr>
        <w:t>Исмайилов</w:t>
      </w:r>
      <w:r>
        <w:rPr>
          <w:sz w:val="28"/>
          <w:szCs w:val="28"/>
        </w:rPr>
        <w:t xml:space="preserve"> Эмир Тимурович, </w:t>
      </w:r>
      <w:r w:rsidR="000D5697">
        <w:rPr>
          <w:rStyle w:val="2"/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г.р. Также по данному ранее проживала </w:t>
      </w:r>
      <w:r>
        <w:rPr>
          <w:sz w:val="28"/>
          <w:szCs w:val="28"/>
        </w:rPr>
        <w:t>Дидык</w:t>
      </w:r>
      <w:r>
        <w:rPr>
          <w:sz w:val="28"/>
          <w:szCs w:val="28"/>
        </w:rPr>
        <w:t xml:space="preserve"> Мария Андреевна </w:t>
      </w:r>
      <w:r w:rsidR="000D5697">
        <w:rPr>
          <w:rStyle w:val="2"/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AD65A4">
        <w:rPr>
          <w:sz w:val="28"/>
          <w:szCs w:val="28"/>
        </w:rPr>
        <w:t>57</w:t>
      </w:r>
      <w:r>
        <w:rPr>
          <w:sz w:val="28"/>
          <w:szCs w:val="28"/>
        </w:rPr>
        <w:t xml:space="preserve">). </w:t>
      </w:r>
    </w:p>
    <w:p w:rsidR="005D60FE" w:rsidP="00E65E9D" w14:paraId="148374A7" w14:textId="58677DCC">
      <w:pPr>
        <w:pStyle w:val="20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Также факт регистрации </w:t>
      </w:r>
      <w:r w:rsidRPr="00721C57">
        <w:rPr>
          <w:sz w:val="28"/>
          <w:szCs w:val="28"/>
        </w:rPr>
        <w:t>Исмайилов</w:t>
      </w:r>
      <w:r>
        <w:rPr>
          <w:sz w:val="28"/>
          <w:szCs w:val="28"/>
        </w:rPr>
        <w:t xml:space="preserve"> Т.У., </w:t>
      </w:r>
      <w:r w:rsidRPr="00721C57">
        <w:rPr>
          <w:sz w:val="28"/>
          <w:szCs w:val="28"/>
        </w:rPr>
        <w:t>Исмайилов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Г.Т., </w:t>
      </w:r>
      <w:r w:rsidRPr="00721C57">
        <w:rPr>
          <w:sz w:val="28"/>
          <w:szCs w:val="28"/>
        </w:rPr>
        <w:t>Исмайилов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Э.Т. по вышеуказанному адресу подтверждается ответом ОМВД России по Раздольненскому району от 09.11.2023, </w:t>
      </w:r>
      <w:r w:rsidR="00AD65A4">
        <w:rPr>
          <w:sz w:val="28"/>
          <w:szCs w:val="28"/>
        </w:rPr>
        <w:t>предоставленного на запрос суда (л.д.108)</w:t>
      </w:r>
    </w:p>
    <w:p w:rsidR="00982977" w:rsidP="00982977" w14:paraId="41B3CF74" w14:textId="2B4C274D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E65E9D">
        <w:rPr>
          <w:rStyle w:val="2"/>
          <w:sz w:val="28"/>
          <w:szCs w:val="28"/>
        </w:rPr>
        <w:t>Государственно</w:t>
      </w:r>
      <w:r>
        <w:rPr>
          <w:rStyle w:val="2"/>
          <w:sz w:val="28"/>
          <w:szCs w:val="28"/>
        </w:rPr>
        <w:t>е</w:t>
      </w:r>
      <w:r w:rsidRPr="00E65E9D">
        <w:rPr>
          <w:rStyle w:val="2"/>
          <w:sz w:val="28"/>
          <w:szCs w:val="28"/>
        </w:rPr>
        <w:t xml:space="preserve"> Унитарно</w:t>
      </w:r>
      <w:r>
        <w:rPr>
          <w:rStyle w:val="2"/>
          <w:sz w:val="28"/>
          <w:szCs w:val="28"/>
        </w:rPr>
        <w:t>е</w:t>
      </w:r>
      <w:r w:rsidRPr="00E65E9D">
        <w:rPr>
          <w:rStyle w:val="2"/>
          <w:sz w:val="28"/>
          <w:szCs w:val="28"/>
        </w:rPr>
        <w:t xml:space="preserve"> Предприяти</w:t>
      </w:r>
      <w:r>
        <w:rPr>
          <w:rStyle w:val="2"/>
          <w:sz w:val="28"/>
          <w:szCs w:val="28"/>
        </w:rPr>
        <w:t>е</w:t>
      </w:r>
      <w:r w:rsidRPr="00E65E9D">
        <w:rPr>
          <w:rStyle w:val="2"/>
          <w:sz w:val="28"/>
          <w:szCs w:val="28"/>
        </w:rPr>
        <w:t xml:space="preserve"> Республики Крым «</w:t>
      </w:r>
      <w:r w:rsidRPr="00E65E9D">
        <w:rPr>
          <w:rStyle w:val="2"/>
          <w:sz w:val="28"/>
          <w:szCs w:val="28"/>
        </w:rPr>
        <w:t>Крымэнерго</w:t>
      </w:r>
      <w:r w:rsidRPr="00E65E9D">
        <w:rPr>
          <w:rStyle w:val="2"/>
          <w:sz w:val="28"/>
          <w:szCs w:val="28"/>
        </w:rPr>
        <w:t xml:space="preserve">» </w:t>
      </w:r>
      <w:r>
        <w:rPr>
          <w:rStyle w:val="2"/>
          <w:sz w:val="28"/>
          <w:szCs w:val="28"/>
        </w:rPr>
        <w:t xml:space="preserve">(далее – ГУП РК </w:t>
      </w:r>
      <w:r w:rsidRPr="00E65E9D">
        <w:rPr>
          <w:rStyle w:val="2"/>
          <w:sz w:val="28"/>
          <w:szCs w:val="28"/>
        </w:rPr>
        <w:t>«</w:t>
      </w:r>
      <w:r w:rsidRPr="00E65E9D">
        <w:rPr>
          <w:rStyle w:val="2"/>
          <w:sz w:val="28"/>
          <w:szCs w:val="28"/>
        </w:rPr>
        <w:t>Крымэнерго</w:t>
      </w:r>
      <w:r w:rsidRPr="00E65E9D">
        <w:rPr>
          <w:rStyle w:val="2"/>
          <w:sz w:val="28"/>
          <w:szCs w:val="28"/>
        </w:rPr>
        <w:t>»</w:t>
      </w:r>
      <w:r>
        <w:rPr>
          <w:rStyle w:val="2"/>
          <w:sz w:val="28"/>
          <w:szCs w:val="28"/>
        </w:rPr>
        <w:t>)</w:t>
      </w:r>
      <w:r>
        <w:rPr>
          <w:rStyle w:val="2"/>
          <w:sz w:val="28"/>
          <w:szCs w:val="28"/>
        </w:rPr>
        <w:t xml:space="preserve"> </w:t>
      </w:r>
      <w:r w:rsidRPr="00982977">
        <w:rPr>
          <w:sz w:val="28"/>
          <w:szCs w:val="28"/>
        </w:rPr>
        <w:t>является сетевой организацией, оказывающей услуги по передаче электрической энергии с использованием объектов электросетевого хозяйства.</w:t>
      </w:r>
    </w:p>
    <w:p w:rsidR="009C1F48" w:rsidP="00982977" w14:paraId="238C9050" w14:textId="23EEBB99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Из предоставленных документов следует, что истец д</w:t>
      </w:r>
      <w:r w:rsidRPr="00982977">
        <w:rPr>
          <w:sz w:val="28"/>
          <w:szCs w:val="28"/>
        </w:rPr>
        <w:t>оговор</w:t>
      </w:r>
      <w:r w:rsidR="00AF3675">
        <w:rPr>
          <w:sz w:val="28"/>
          <w:szCs w:val="28"/>
        </w:rPr>
        <w:t xml:space="preserve"> на</w:t>
      </w:r>
      <w:r w:rsidRPr="00982977">
        <w:rPr>
          <w:sz w:val="28"/>
          <w:szCs w:val="28"/>
        </w:rPr>
        <w:t xml:space="preserve"> поставк</w:t>
      </w:r>
      <w:r w:rsidR="00AF3675">
        <w:rPr>
          <w:sz w:val="28"/>
          <w:szCs w:val="28"/>
        </w:rPr>
        <w:t>у</w:t>
      </w:r>
      <w:r w:rsidRPr="00982977">
        <w:rPr>
          <w:sz w:val="28"/>
          <w:szCs w:val="28"/>
        </w:rPr>
        <w:t xml:space="preserve"> электрической энергии в </w:t>
      </w:r>
      <w:r>
        <w:rPr>
          <w:sz w:val="28"/>
          <w:szCs w:val="28"/>
        </w:rPr>
        <w:t>жилое</w:t>
      </w:r>
      <w:r w:rsidRPr="00982977">
        <w:rPr>
          <w:sz w:val="28"/>
          <w:szCs w:val="28"/>
        </w:rPr>
        <w:t xml:space="preserve"> помещение</w:t>
      </w:r>
      <w:r>
        <w:rPr>
          <w:sz w:val="28"/>
          <w:szCs w:val="28"/>
        </w:rPr>
        <w:t>, расположенно</w:t>
      </w:r>
      <w:r w:rsidR="00AF3675">
        <w:rPr>
          <w:sz w:val="28"/>
          <w:szCs w:val="28"/>
        </w:rPr>
        <w:t>е</w:t>
      </w:r>
      <w:r>
        <w:rPr>
          <w:sz w:val="28"/>
          <w:szCs w:val="28"/>
        </w:rPr>
        <w:t xml:space="preserve"> по вышеуказанном</w:t>
      </w:r>
      <w:r w:rsidR="00AF3675">
        <w:rPr>
          <w:sz w:val="28"/>
          <w:szCs w:val="28"/>
        </w:rPr>
        <w:t>у</w:t>
      </w:r>
      <w:r>
        <w:rPr>
          <w:sz w:val="28"/>
          <w:szCs w:val="28"/>
        </w:rPr>
        <w:t xml:space="preserve"> адресу </w:t>
      </w:r>
      <w:r>
        <w:rPr>
          <w:sz w:val="28"/>
          <w:szCs w:val="28"/>
        </w:rPr>
        <w:t>не заключал,</w:t>
      </w:r>
      <w:r>
        <w:rPr>
          <w:sz w:val="28"/>
          <w:szCs w:val="28"/>
        </w:rPr>
        <w:t xml:space="preserve"> </w:t>
      </w:r>
      <w:r w:rsidR="00AF3675">
        <w:rPr>
          <w:sz w:val="28"/>
          <w:szCs w:val="28"/>
        </w:rPr>
        <w:t xml:space="preserve">при этом </w:t>
      </w:r>
      <w:r>
        <w:rPr>
          <w:sz w:val="28"/>
          <w:szCs w:val="28"/>
        </w:rPr>
        <w:t xml:space="preserve">потребителем по данному адресу значилась </w:t>
      </w:r>
      <w:r>
        <w:rPr>
          <w:sz w:val="28"/>
          <w:szCs w:val="28"/>
        </w:rPr>
        <w:t>Дидык</w:t>
      </w:r>
      <w:r>
        <w:rPr>
          <w:sz w:val="28"/>
          <w:szCs w:val="28"/>
        </w:rPr>
        <w:t xml:space="preserve"> Мария Андреевна</w:t>
      </w:r>
      <w:r>
        <w:rPr>
          <w:sz w:val="28"/>
          <w:szCs w:val="28"/>
        </w:rPr>
        <w:t>.</w:t>
      </w:r>
    </w:p>
    <w:p w:rsidR="00743EBE" w:rsidP="00982977" w14:paraId="56D11A26" w14:textId="1AB602DD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01.06.2023</w:t>
      </w:r>
      <w:r w:rsidRPr="00982977">
        <w:rPr>
          <w:sz w:val="28"/>
          <w:szCs w:val="28"/>
        </w:rPr>
        <w:t xml:space="preserve"> при проведении мероприятий по выявлению лиц, осуществляющих потребление электрической энергии в отсутствии заключенного в установленном законом порядке договора энергоснабжения, сотрудниками </w:t>
      </w:r>
      <w:r>
        <w:rPr>
          <w:rStyle w:val="2"/>
          <w:sz w:val="28"/>
          <w:szCs w:val="28"/>
        </w:rPr>
        <w:t>ГУП РК</w:t>
      </w:r>
      <w:r w:rsidRPr="00E65E9D">
        <w:rPr>
          <w:rStyle w:val="2"/>
          <w:sz w:val="28"/>
          <w:szCs w:val="28"/>
        </w:rPr>
        <w:t xml:space="preserve"> «</w:t>
      </w:r>
      <w:r w:rsidRPr="00E65E9D">
        <w:rPr>
          <w:rStyle w:val="2"/>
          <w:sz w:val="28"/>
          <w:szCs w:val="28"/>
        </w:rPr>
        <w:t>Крымэнерго</w:t>
      </w:r>
      <w:r w:rsidRPr="00E65E9D">
        <w:rPr>
          <w:rStyle w:val="2"/>
          <w:sz w:val="28"/>
          <w:szCs w:val="28"/>
        </w:rPr>
        <w:t>»</w:t>
      </w:r>
      <w:r>
        <w:rPr>
          <w:rStyle w:val="2"/>
          <w:sz w:val="28"/>
          <w:szCs w:val="28"/>
        </w:rPr>
        <w:t xml:space="preserve"> </w:t>
      </w:r>
      <w:r w:rsidR="00CA2072">
        <w:rPr>
          <w:rStyle w:val="2"/>
          <w:sz w:val="28"/>
          <w:szCs w:val="28"/>
        </w:rPr>
        <w:t xml:space="preserve">Раздольненского РОЭ </w:t>
      </w:r>
      <w:r w:rsidR="009C1F48">
        <w:rPr>
          <w:rStyle w:val="2"/>
          <w:sz w:val="28"/>
          <w:szCs w:val="28"/>
        </w:rPr>
        <w:t>по адресу:</w:t>
      </w:r>
      <w:r w:rsidR="009C1F48">
        <w:rPr>
          <w:sz w:val="28"/>
          <w:szCs w:val="28"/>
        </w:rPr>
        <w:t xml:space="preserve"> </w:t>
      </w:r>
      <w:r w:rsidR="009C1F48">
        <w:rPr>
          <w:rStyle w:val="2"/>
          <w:sz w:val="28"/>
          <w:szCs w:val="28"/>
        </w:rPr>
        <w:t xml:space="preserve">Республика Крым, Раздольненский район, </w:t>
      </w:r>
      <w:r w:rsidR="009C1F48">
        <w:rPr>
          <w:rStyle w:val="2"/>
          <w:sz w:val="28"/>
          <w:szCs w:val="28"/>
        </w:rPr>
        <w:t>с</w:t>
      </w:r>
      <w:r w:rsidR="009C1F48">
        <w:rPr>
          <w:rStyle w:val="2"/>
          <w:sz w:val="28"/>
          <w:szCs w:val="28"/>
        </w:rPr>
        <w:t xml:space="preserve">. </w:t>
      </w:r>
      <w:r w:rsidR="009C1F48">
        <w:rPr>
          <w:rStyle w:val="2"/>
          <w:sz w:val="28"/>
          <w:szCs w:val="28"/>
        </w:rPr>
        <w:t>Нива</w:t>
      </w:r>
      <w:r w:rsidR="009C1F48">
        <w:rPr>
          <w:rStyle w:val="2"/>
          <w:sz w:val="28"/>
          <w:szCs w:val="28"/>
        </w:rPr>
        <w:t xml:space="preserve">, </w:t>
      </w:r>
      <w:r w:rsidR="000D5697">
        <w:rPr>
          <w:rStyle w:val="2"/>
          <w:sz w:val="28"/>
          <w:szCs w:val="28"/>
        </w:rPr>
        <w:t>«данные изъяты»</w:t>
      </w:r>
      <w:r w:rsidR="009C1F48">
        <w:rPr>
          <w:rStyle w:val="2"/>
          <w:sz w:val="28"/>
          <w:szCs w:val="28"/>
        </w:rPr>
        <w:t xml:space="preserve">, </w:t>
      </w:r>
      <w:r w:rsidRPr="00982977">
        <w:rPr>
          <w:sz w:val="28"/>
          <w:szCs w:val="28"/>
        </w:rPr>
        <w:t>выявлен</w:t>
      </w:r>
      <w:r w:rsidR="00861BF2">
        <w:rPr>
          <w:sz w:val="28"/>
          <w:szCs w:val="28"/>
        </w:rPr>
        <w:t xml:space="preserve"> факт безучетного потребления электрической энергии выраженного в </w:t>
      </w:r>
      <w:r w:rsidR="009C1F48">
        <w:rPr>
          <w:sz w:val="28"/>
          <w:szCs w:val="28"/>
        </w:rPr>
        <w:t xml:space="preserve">отсутствии пломбы на корпусе прибора учета, </w:t>
      </w:r>
      <w:r w:rsidRPr="009C1F48" w:rsidR="009C1F48">
        <w:rPr>
          <w:sz w:val="28"/>
          <w:szCs w:val="28"/>
        </w:rPr>
        <w:t xml:space="preserve">о чем был составлен акт </w:t>
      </w:r>
      <w:r w:rsidR="009C1F48">
        <w:rPr>
          <w:sz w:val="28"/>
          <w:szCs w:val="28"/>
        </w:rPr>
        <w:t xml:space="preserve">№ </w:t>
      </w:r>
      <w:r w:rsidR="000D5697">
        <w:rPr>
          <w:rStyle w:val="2"/>
          <w:sz w:val="28"/>
          <w:szCs w:val="28"/>
        </w:rPr>
        <w:t xml:space="preserve">«данные изъяты» </w:t>
      </w:r>
      <w:r w:rsidR="009C1F48">
        <w:rPr>
          <w:sz w:val="28"/>
          <w:szCs w:val="28"/>
        </w:rPr>
        <w:t>от 01.06.2023</w:t>
      </w:r>
      <w:r w:rsidR="00AF3675">
        <w:rPr>
          <w:sz w:val="28"/>
          <w:szCs w:val="28"/>
        </w:rPr>
        <w:t xml:space="preserve"> (л.д.11)</w:t>
      </w:r>
      <w:r w:rsidR="009C1F48">
        <w:rPr>
          <w:sz w:val="28"/>
          <w:szCs w:val="28"/>
        </w:rPr>
        <w:t>.</w:t>
      </w:r>
      <w:r>
        <w:rPr>
          <w:sz w:val="28"/>
          <w:szCs w:val="28"/>
        </w:rPr>
        <w:t xml:space="preserve"> Потребителем в данном акте была указана </w:t>
      </w:r>
      <w:r>
        <w:rPr>
          <w:rStyle w:val="2"/>
          <w:sz w:val="28"/>
          <w:szCs w:val="28"/>
        </w:rPr>
        <w:t>Исмаилов</w:t>
      </w:r>
      <w:r w:rsidR="004000DB">
        <w:rPr>
          <w:rStyle w:val="2"/>
          <w:sz w:val="28"/>
          <w:szCs w:val="28"/>
        </w:rPr>
        <w:t>а</w:t>
      </w:r>
      <w:r>
        <w:rPr>
          <w:rStyle w:val="2"/>
          <w:sz w:val="28"/>
          <w:szCs w:val="28"/>
        </w:rPr>
        <w:t xml:space="preserve"> Антонин</w:t>
      </w:r>
      <w:r w:rsidR="004000DB">
        <w:rPr>
          <w:rStyle w:val="2"/>
          <w:sz w:val="28"/>
          <w:szCs w:val="28"/>
        </w:rPr>
        <w:t>а</w:t>
      </w:r>
      <w:r>
        <w:rPr>
          <w:rStyle w:val="2"/>
          <w:sz w:val="28"/>
          <w:szCs w:val="28"/>
        </w:rPr>
        <w:t xml:space="preserve"> Степановн</w:t>
      </w:r>
      <w:r w:rsidR="004000DB">
        <w:rPr>
          <w:rStyle w:val="2"/>
          <w:sz w:val="28"/>
          <w:szCs w:val="28"/>
        </w:rPr>
        <w:t>а</w:t>
      </w:r>
      <w:r>
        <w:rPr>
          <w:sz w:val="28"/>
          <w:szCs w:val="28"/>
        </w:rPr>
        <w:t xml:space="preserve">, однако от подписи названном акте </w:t>
      </w:r>
      <w:r w:rsidR="004000DB">
        <w:rPr>
          <w:sz w:val="28"/>
          <w:szCs w:val="28"/>
        </w:rPr>
        <w:t>последняя отказалась.</w:t>
      </w:r>
    </w:p>
    <w:p w:rsidR="00827C08" w:rsidP="00982977" w14:paraId="1F6C5B36" w14:textId="4B79431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Также в указанный день сотрудниками</w:t>
      </w:r>
      <w:r w:rsidRPr="00CA2072">
        <w:rPr>
          <w:rStyle w:val="BalloonText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ГУП РК</w:t>
      </w:r>
      <w:r w:rsidRPr="00E65E9D">
        <w:rPr>
          <w:rStyle w:val="2"/>
          <w:sz w:val="28"/>
          <w:szCs w:val="28"/>
        </w:rPr>
        <w:t xml:space="preserve"> «</w:t>
      </w:r>
      <w:r w:rsidRPr="00E65E9D">
        <w:rPr>
          <w:rStyle w:val="2"/>
          <w:sz w:val="28"/>
          <w:szCs w:val="28"/>
        </w:rPr>
        <w:t>Крымэнерго</w:t>
      </w:r>
      <w:r w:rsidRPr="00E65E9D">
        <w:rPr>
          <w:rStyle w:val="2"/>
          <w:sz w:val="28"/>
          <w:szCs w:val="28"/>
        </w:rPr>
        <w:t>»</w:t>
      </w:r>
      <w:r>
        <w:rPr>
          <w:rStyle w:val="2"/>
          <w:sz w:val="28"/>
          <w:szCs w:val="28"/>
        </w:rPr>
        <w:t xml:space="preserve"> Раздольненского РОЭ</w:t>
      </w:r>
      <w:r>
        <w:rPr>
          <w:rStyle w:val="2"/>
          <w:sz w:val="28"/>
          <w:szCs w:val="28"/>
        </w:rPr>
        <w:t xml:space="preserve"> составлен акт проверки прибора учета № </w:t>
      </w:r>
      <w:r w:rsidR="000D5697">
        <w:rPr>
          <w:rStyle w:val="2"/>
          <w:sz w:val="28"/>
          <w:szCs w:val="28"/>
        </w:rPr>
        <w:t>«данные изъяты»</w:t>
      </w:r>
      <w:r>
        <w:rPr>
          <w:rStyle w:val="2"/>
          <w:sz w:val="28"/>
          <w:szCs w:val="28"/>
        </w:rPr>
        <w:t>, в соответствии с которым</w:t>
      </w:r>
      <w:r w:rsidR="00A35D70">
        <w:rPr>
          <w:rStyle w:val="2"/>
          <w:sz w:val="28"/>
          <w:szCs w:val="28"/>
        </w:rPr>
        <w:t xml:space="preserve"> </w:t>
      </w:r>
      <w:r w:rsidR="00A35D70">
        <w:rPr>
          <w:rStyle w:val="2"/>
          <w:sz w:val="28"/>
          <w:szCs w:val="28"/>
        </w:rPr>
        <w:t>по адресу:</w:t>
      </w:r>
      <w:r w:rsidR="00A35D70">
        <w:rPr>
          <w:sz w:val="28"/>
          <w:szCs w:val="28"/>
        </w:rPr>
        <w:t xml:space="preserve"> </w:t>
      </w:r>
      <w:r w:rsidR="00A35D70">
        <w:rPr>
          <w:rStyle w:val="2"/>
          <w:sz w:val="28"/>
          <w:szCs w:val="28"/>
        </w:rPr>
        <w:t xml:space="preserve">Республика Крым, Раздольненский район, </w:t>
      </w:r>
      <w:r w:rsidR="00A35D70">
        <w:rPr>
          <w:rStyle w:val="2"/>
          <w:sz w:val="28"/>
          <w:szCs w:val="28"/>
        </w:rPr>
        <w:t>с</w:t>
      </w:r>
      <w:r w:rsidR="00A35D70">
        <w:rPr>
          <w:rStyle w:val="2"/>
          <w:sz w:val="28"/>
          <w:szCs w:val="28"/>
        </w:rPr>
        <w:t xml:space="preserve">. </w:t>
      </w:r>
      <w:r w:rsidR="00A35D70">
        <w:rPr>
          <w:rStyle w:val="2"/>
          <w:sz w:val="28"/>
          <w:szCs w:val="28"/>
        </w:rPr>
        <w:t>Нива</w:t>
      </w:r>
      <w:r w:rsidR="00A35D70">
        <w:rPr>
          <w:rStyle w:val="2"/>
          <w:sz w:val="28"/>
          <w:szCs w:val="28"/>
        </w:rPr>
        <w:t xml:space="preserve">, </w:t>
      </w:r>
      <w:r w:rsidR="000D5697">
        <w:rPr>
          <w:rStyle w:val="2"/>
          <w:sz w:val="28"/>
          <w:szCs w:val="28"/>
        </w:rPr>
        <w:t>«данные изъяты»</w:t>
      </w:r>
      <w:r w:rsidR="00A35D70">
        <w:rPr>
          <w:rStyle w:val="2"/>
          <w:sz w:val="28"/>
          <w:szCs w:val="28"/>
        </w:rPr>
        <w:t xml:space="preserve">, был снят счетчик по причине отсутствия пломбы, произведена замена счетчика. Также согласно данному акту, количество комнат в жилом помещении указано как «6», а число проживающих составляет 2 человека (л.д.124). </w:t>
      </w:r>
    </w:p>
    <w:p w:rsidR="00563A14" w:rsidRPr="00980469" w:rsidP="00563A14" w14:paraId="7F7C874D" w14:textId="33668D1B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предоставленного представителем истца акта проверки прибора учета в лабораторных условиях от 20.07.2023 № </w:t>
      </w:r>
      <w:r w:rsidR="000D5697">
        <w:rPr>
          <w:rStyle w:val="2"/>
          <w:sz w:val="28"/>
          <w:szCs w:val="28"/>
        </w:rPr>
        <w:t>«данные изъяты»</w:t>
      </w:r>
      <w:r>
        <w:rPr>
          <w:sz w:val="28"/>
          <w:szCs w:val="28"/>
        </w:rPr>
        <w:t>, подписанного комиссией ГУП РК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>» и ОЭ и РПУ АСКУЭ (</w:t>
      </w:r>
      <w:r w:rsidR="00827C08">
        <w:rPr>
          <w:sz w:val="28"/>
          <w:szCs w:val="28"/>
        </w:rPr>
        <w:t>Отдела эксплуатации и ремонта приборов учета автоматизированной</w:t>
      </w:r>
      <w:r w:rsidRPr="00980469">
        <w:rPr>
          <w:sz w:val="28"/>
          <w:szCs w:val="28"/>
        </w:rPr>
        <w:t xml:space="preserve"> систем</w:t>
      </w:r>
      <w:r w:rsidR="00827C08">
        <w:rPr>
          <w:sz w:val="28"/>
          <w:szCs w:val="28"/>
        </w:rPr>
        <w:t>ы</w:t>
      </w:r>
      <w:r w:rsidRPr="00980469">
        <w:rPr>
          <w:sz w:val="28"/>
          <w:szCs w:val="28"/>
        </w:rPr>
        <w:t xml:space="preserve"> коммерческого учета электроэнергии</w:t>
      </w:r>
      <w:r>
        <w:rPr>
          <w:sz w:val="28"/>
          <w:szCs w:val="28"/>
        </w:rPr>
        <w:t xml:space="preserve">), прибор учета электроэнергии № </w:t>
      </w:r>
      <w:r w:rsidR="000D5697">
        <w:rPr>
          <w:rStyle w:val="2"/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«тип </w:t>
      </w:r>
      <w:r w:rsidR="000D5697">
        <w:rPr>
          <w:rStyle w:val="2"/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» 2008 года выпуска (показания устройства </w:t>
      </w:r>
      <w:r w:rsidR="000D5697">
        <w:rPr>
          <w:rStyle w:val="2"/>
          <w:sz w:val="28"/>
          <w:szCs w:val="28"/>
        </w:rPr>
        <w:t>«данные изъяты»</w:t>
      </w:r>
      <w:r>
        <w:rPr>
          <w:sz w:val="28"/>
          <w:szCs w:val="28"/>
        </w:rPr>
        <w:t>) не имеет пломбы завод</w:t>
      </w:r>
      <w:r w:rsidR="00AF3675">
        <w:rPr>
          <w:sz w:val="28"/>
          <w:szCs w:val="28"/>
        </w:rPr>
        <w:t>а</w:t>
      </w:r>
      <w:r>
        <w:rPr>
          <w:sz w:val="28"/>
          <w:szCs w:val="28"/>
        </w:rPr>
        <w:t xml:space="preserve"> изготовителя, имеет повреждения корпуса в</w:t>
      </w:r>
      <w:r>
        <w:rPr>
          <w:sz w:val="28"/>
          <w:szCs w:val="28"/>
        </w:rPr>
        <w:t xml:space="preserve"> виде царапин на смотровом стекле, не </w:t>
      </w:r>
      <w:r>
        <w:rPr>
          <w:sz w:val="28"/>
          <w:szCs w:val="28"/>
        </w:rPr>
        <w:t>пригоден</w:t>
      </w:r>
      <w:r>
        <w:rPr>
          <w:sz w:val="28"/>
          <w:szCs w:val="28"/>
        </w:rPr>
        <w:t xml:space="preserve"> в качестве расчетного. Заключение проведенной проверки подтверждают вмешательство прибора в работу прибора учета электроэнергии с целью снижения показаний (л.д. 44).</w:t>
      </w:r>
    </w:p>
    <w:p w:rsidR="00636315" w:rsidP="00982977" w14:paraId="4AD27F69" w14:textId="7A5DA64D">
      <w:pPr>
        <w:pStyle w:val="20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636315">
        <w:rPr>
          <w:sz w:val="28"/>
          <w:szCs w:val="28"/>
        </w:rPr>
        <w:t xml:space="preserve">Рассчитав оплату за </w:t>
      </w:r>
      <w:r w:rsidRPr="00636315">
        <w:rPr>
          <w:sz w:val="28"/>
          <w:szCs w:val="28"/>
        </w:rPr>
        <w:t>безучетное</w:t>
      </w:r>
      <w:r w:rsidRPr="00636315">
        <w:rPr>
          <w:sz w:val="28"/>
          <w:szCs w:val="28"/>
        </w:rPr>
        <w:t xml:space="preserve"> потребление электрической энергии в период с </w:t>
      </w:r>
      <w:r>
        <w:rPr>
          <w:sz w:val="28"/>
          <w:szCs w:val="28"/>
        </w:rPr>
        <w:t>01.03.2023</w:t>
      </w:r>
      <w:r w:rsidRPr="00636315">
        <w:rPr>
          <w:sz w:val="28"/>
          <w:szCs w:val="28"/>
        </w:rPr>
        <w:t xml:space="preserve"> по </w:t>
      </w:r>
      <w:r>
        <w:rPr>
          <w:sz w:val="28"/>
          <w:szCs w:val="28"/>
        </w:rPr>
        <w:t>31.05.2023</w:t>
      </w:r>
      <w:r w:rsidRPr="00636315">
        <w:rPr>
          <w:sz w:val="28"/>
          <w:szCs w:val="28"/>
        </w:rPr>
        <w:t xml:space="preserve"> в размере </w:t>
      </w:r>
      <w:r w:rsidR="000D5697">
        <w:rPr>
          <w:rStyle w:val="2"/>
          <w:sz w:val="28"/>
          <w:szCs w:val="28"/>
        </w:rPr>
        <w:t xml:space="preserve">«данные изъяты» </w:t>
      </w:r>
      <w:r w:rsidR="00743EBE">
        <w:rPr>
          <w:sz w:val="28"/>
          <w:szCs w:val="28"/>
        </w:rPr>
        <w:t xml:space="preserve">рублей (с учетом разницы показаний объема потребленной электроэнергии по прибору учета за март 2023 года) </w:t>
      </w:r>
      <w:r w:rsidRPr="00636315">
        <w:rPr>
          <w:sz w:val="28"/>
          <w:szCs w:val="28"/>
        </w:rPr>
        <w:t xml:space="preserve">гарантирующий поставщик предъявил ее к оплате </w:t>
      </w:r>
      <w:r>
        <w:rPr>
          <w:sz w:val="28"/>
          <w:szCs w:val="28"/>
        </w:rPr>
        <w:t>Дидык</w:t>
      </w:r>
      <w:r>
        <w:rPr>
          <w:sz w:val="28"/>
          <w:szCs w:val="28"/>
        </w:rPr>
        <w:t xml:space="preserve"> Марии Андреевне, направив счет-квитанцию по адресу:</w:t>
      </w:r>
      <w:r w:rsidRPr="00636315">
        <w:rPr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Республика Крым, Раздольненский район, с. Нива, </w:t>
      </w:r>
      <w:r w:rsidR="000D5697">
        <w:rPr>
          <w:rStyle w:val="2"/>
          <w:sz w:val="28"/>
          <w:szCs w:val="28"/>
        </w:rPr>
        <w:t xml:space="preserve">«данные изъяты» </w:t>
      </w:r>
      <w:r w:rsidR="00980469">
        <w:rPr>
          <w:rStyle w:val="2"/>
          <w:sz w:val="28"/>
          <w:szCs w:val="28"/>
        </w:rPr>
        <w:t xml:space="preserve"> (л.д.14)</w:t>
      </w:r>
      <w:r>
        <w:rPr>
          <w:rStyle w:val="2"/>
          <w:sz w:val="28"/>
          <w:szCs w:val="28"/>
        </w:rPr>
        <w:t>.</w:t>
      </w:r>
    </w:p>
    <w:p w:rsidR="00F61186" w:rsidRPr="00F61186" w:rsidP="00F61186" w14:paraId="49D7894D" w14:textId="214EEFB1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61186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п.</w:t>
      </w:r>
      <w:r w:rsidRPr="00F61186">
        <w:rPr>
          <w:sz w:val="28"/>
          <w:szCs w:val="28"/>
        </w:rPr>
        <w:t xml:space="preserve"> 1 </w:t>
      </w:r>
      <w:r>
        <w:rPr>
          <w:sz w:val="28"/>
          <w:szCs w:val="28"/>
        </w:rPr>
        <w:t>ст.</w:t>
      </w:r>
      <w:r w:rsidRPr="00F61186">
        <w:rPr>
          <w:sz w:val="28"/>
          <w:szCs w:val="28"/>
        </w:rPr>
        <w:t xml:space="preserve"> 543 </w:t>
      </w:r>
      <w:r>
        <w:rPr>
          <w:sz w:val="28"/>
          <w:szCs w:val="28"/>
        </w:rPr>
        <w:t>ГК РФ</w:t>
      </w:r>
      <w:r w:rsidRPr="00F61186">
        <w:rPr>
          <w:sz w:val="28"/>
          <w:szCs w:val="28"/>
        </w:rPr>
        <w:t xml:space="preserve"> абонент обязан обеспечивать надлежащее </w:t>
      </w:r>
      <w:r w:rsidRPr="00F61186">
        <w:rPr>
          <w:sz w:val="28"/>
          <w:szCs w:val="28"/>
        </w:rPr>
        <w:t>техническое состояние и безопасность эксплуатируемых энергетических сетей, приборов, оборудования, соблюдать установленный режим потребления энергии, а также немедленно сообщать энергоснабжающей организации об авариях, о пожарах, неисправностях приборов учета энергии и об иных нарушениях, возникающих при пользовании энергией.</w:t>
      </w:r>
    </w:p>
    <w:p w:rsidR="00F61186" w:rsidRPr="00F61186" w:rsidP="00F61186" w14:paraId="5BEF9B33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61186">
        <w:rPr>
          <w:sz w:val="28"/>
          <w:szCs w:val="28"/>
        </w:rPr>
        <w:t>Постановлением Правительства Российской Федерации "О функционировании розничных рынков электрической энергии, полном и (или) частичном ограничении режима потребления электрической энергии" от 4 мая 2012 года N 442 утверждены Основные положения функционирования розничных рынков электрической энергии (далее - Основные положения).</w:t>
      </w:r>
    </w:p>
    <w:p w:rsidR="00F61186" w:rsidRPr="00F61186" w:rsidP="00F61186" w14:paraId="1221DC5B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61186">
        <w:rPr>
          <w:sz w:val="28"/>
          <w:szCs w:val="28"/>
        </w:rPr>
        <w:t xml:space="preserve">В соответствии с пунктом 2 Основных положений </w:t>
      </w:r>
      <w:r w:rsidRPr="00F61186">
        <w:rPr>
          <w:sz w:val="28"/>
          <w:szCs w:val="28"/>
        </w:rPr>
        <w:t>безучетное</w:t>
      </w:r>
      <w:r w:rsidRPr="00F61186">
        <w:rPr>
          <w:sz w:val="28"/>
          <w:szCs w:val="28"/>
        </w:rPr>
        <w:t xml:space="preserve"> потребление - потребление электрической энергии с нарушением установленного договором энергоснабжения (купли-продажи (поставки) электрической энергии (мощности), договором оказания услуг по передаче электрической энергии) и настоящим документом порядка учета электрической энергии со стороны потребителя (покупателя), выразившимся во вмешательстве в работу прибора учета (системы учета), обязанность по обеспечению целостности и сохранности которого (которой) возложена на потребителя (покупателя), в том числе в нарушении (повреждении) пломб и (или) знаков визуального контроля, нанесенных на прибор учета (систему учета), в несоблюдении установленных договором сроков извещения об утрате (неисправности) прибора учета (системы учета), а также в совершении потребителем (покупателем) иных действий (бездействий), которые привели к искажению данных об объеме потребления электрической энергии (мощности).</w:t>
      </w:r>
    </w:p>
    <w:p w:rsidR="00F61186" w:rsidRPr="00F61186" w:rsidP="00F61186" w14:paraId="380F46F5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61186">
        <w:rPr>
          <w:sz w:val="28"/>
          <w:szCs w:val="28"/>
        </w:rPr>
        <w:t>При выявлении факта безучетного или бездоговорного потребления электрической энергии сетевой организацией составляется акт о неучтенном потреблении электрической энергии (пункт 192 Основных положений).</w:t>
      </w:r>
    </w:p>
    <w:p w:rsidR="00F61186" w:rsidRPr="00F61186" w:rsidP="00F61186" w14:paraId="3D21EBD0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61186">
        <w:rPr>
          <w:sz w:val="28"/>
          <w:szCs w:val="28"/>
        </w:rPr>
        <w:t>Согласно подпункту "б" пункта 34 Постановление Правительства Российской Федерации от 6 мая 2011 года N 354 "О предоставлении коммунальных услуг собственникам и пользователям помещений в многоквартирных домах и жилых домов" вместе с "Правилами предоставления коммунальных услуг собственникам и пользователям помещений в многоквартирных домах и жилых домов" потребитель обязан при обнаружении неисправностей, повреждений коллективного (общедомового), индивидуального, общего (квартирного), комнатного прибора учета или распределителей, нарушения целостности их пломб немедленно сообщать об этом в аварийно-диспетчерскую службу исполнителя или в иную службу, указанную исполнителем.</w:t>
      </w:r>
    </w:p>
    <w:p w:rsidR="00F61186" w:rsidRPr="00F61186" w:rsidP="00F61186" w14:paraId="596056FD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61186">
        <w:rPr>
          <w:sz w:val="28"/>
          <w:szCs w:val="28"/>
        </w:rPr>
        <w:t>На основании пункту 80 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года N 354 (далее - Правила N 354), учет объема (количества) коммунальных услуг, предоставленных потребителю в жилом или в нежилом помещении, осуществляется с использованием индивидуальных, общих (квартирных), комнатных приборов учета.</w:t>
      </w:r>
    </w:p>
    <w:p w:rsidR="00F61186" w:rsidRPr="00F61186" w:rsidP="00F61186" w14:paraId="5FF60C3D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61186">
        <w:rPr>
          <w:sz w:val="28"/>
          <w:szCs w:val="28"/>
        </w:rPr>
        <w:t>Согласно пункту 146 Основных положений, установка, замена и эксплуатация приборов учета, используемых гражданами, осуществляется в соответствии с настоящим документом, если жилищным законодательством Российской Федерации, в том числе Правилами.</w:t>
      </w:r>
    </w:p>
    <w:p w:rsidR="00F61186" w:rsidRPr="00F61186" w:rsidP="00F61186" w14:paraId="7D406250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61186">
        <w:rPr>
          <w:sz w:val="28"/>
          <w:szCs w:val="28"/>
        </w:rPr>
        <w:t xml:space="preserve">Учет объема (количества) коммунальных услуг, предоставленных потребителю в жилом или в нежилом помещении, осуществляется с использованием </w:t>
      </w:r>
      <w:r w:rsidRPr="00F61186">
        <w:rPr>
          <w:sz w:val="28"/>
          <w:szCs w:val="28"/>
        </w:rPr>
        <w:t>индивидуальных, общих (квартирных), комнатных приборов учета (пункт 80 Правил N 354).</w:t>
      </w:r>
    </w:p>
    <w:p w:rsidR="00AF3675" w:rsidP="00F61186" w14:paraId="141BBE8C" w14:textId="65312CF6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AF3675">
        <w:rPr>
          <w:sz w:val="28"/>
          <w:szCs w:val="28"/>
        </w:rPr>
        <w:t xml:space="preserve">В силу </w:t>
      </w:r>
      <w:r>
        <w:rPr>
          <w:sz w:val="28"/>
          <w:szCs w:val="28"/>
        </w:rPr>
        <w:t>положений Правил N 354, о</w:t>
      </w:r>
      <w:r w:rsidRPr="00AF3675">
        <w:rPr>
          <w:sz w:val="28"/>
          <w:szCs w:val="28"/>
        </w:rPr>
        <w:t>снащение жилого или нежилого помещения приборами учета, ввод установленных приборов учета в эксплуатацию, их надлежащая техническая эксплуатация, сохранность и своевременная замена должны быть обеспечены собственником жилого или нежилого помещения, за исключением случаев, предусмотренных пунктом 80(1) настоящих Правил</w:t>
      </w:r>
      <w:r>
        <w:rPr>
          <w:sz w:val="28"/>
          <w:szCs w:val="28"/>
        </w:rPr>
        <w:t xml:space="preserve"> (пункт 81).</w:t>
      </w:r>
    </w:p>
    <w:p w:rsidR="00AF3675" w:rsidP="00AF3675" w14:paraId="61F66A75" w14:textId="4766A2EB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81 (4) вышеприведенных Правил, в</w:t>
      </w:r>
      <w:r w:rsidRPr="00AF3675">
        <w:rPr>
          <w:sz w:val="28"/>
          <w:szCs w:val="28"/>
        </w:rPr>
        <w:t xml:space="preserve"> ходе ввода прибора учета в эксплуатацию проверке подлежат</w:t>
      </w:r>
      <w:r>
        <w:rPr>
          <w:sz w:val="28"/>
          <w:szCs w:val="28"/>
        </w:rPr>
        <w:t xml:space="preserve">: </w:t>
      </w:r>
      <w:r w:rsidRPr="00AF3675">
        <w:rPr>
          <w:sz w:val="28"/>
          <w:szCs w:val="28"/>
        </w:rPr>
        <w:t>а) соответствие заводского номера на приборе учета номеру, указанному в его паспорте;</w:t>
      </w:r>
      <w:r>
        <w:rPr>
          <w:sz w:val="28"/>
          <w:szCs w:val="28"/>
        </w:rPr>
        <w:t xml:space="preserve"> </w:t>
      </w:r>
      <w:r w:rsidRPr="00AF3675">
        <w:rPr>
          <w:sz w:val="28"/>
          <w:szCs w:val="28"/>
        </w:rPr>
        <w:t>б) соответствие прибора учета технической документации изготовителя прибора, в том числе комплектации и схеме монтажа прибора учета;</w:t>
      </w:r>
      <w:r>
        <w:rPr>
          <w:sz w:val="28"/>
          <w:szCs w:val="28"/>
        </w:rPr>
        <w:t xml:space="preserve"> </w:t>
      </w:r>
      <w:r w:rsidRPr="00AF3675">
        <w:rPr>
          <w:sz w:val="28"/>
          <w:szCs w:val="28"/>
        </w:rPr>
        <w:t>в) наличие знаков последней поверки (за исключением новых приборов учета);</w:t>
      </w:r>
      <w:r>
        <w:rPr>
          <w:sz w:val="28"/>
          <w:szCs w:val="28"/>
        </w:rPr>
        <w:t xml:space="preserve"> </w:t>
      </w:r>
      <w:r w:rsidRPr="00AF3675">
        <w:rPr>
          <w:sz w:val="28"/>
          <w:szCs w:val="28"/>
        </w:rPr>
        <w:t>г) работоспособность прибора учета.</w:t>
      </w:r>
    </w:p>
    <w:p w:rsidR="00F61186" w:rsidP="00F61186" w14:paraId="2AD8A3FB" w14:textId="30C0F88D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61186">
        <w:rPr>
          <w:sz w:val="28"/>
          <w:szCs w:val="28"/>
        </w:rPr>
        <w:t>Нарушение вышеприведенных показателей признается несанкционированным вмешательством в работу прибора учета (абзац 6 пункта 81 (11) Правил N 354).</w:t>
      </w:r>
    </w:p>
    <w:p w:rsidR="006A6B89" w:rsidP="006A6B89" w14:paraId="43AF5340" w14:textId="1FAE0A65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61186">
        <w:rPr>
          <w:sz w:val="28"/>
          <w:szCs w:val="28"/>
        </w:rPr>
        <w:t xml:space="preserve">В соответствии с пунктом 81 (12) Правил прибор учета считается вышедшим из строя в случаях: а) не отображения приборами учета результатов измерений; б) нарушения контрольных пломб и (или) знаков поверки; в) механического повреждения прибора учета; г) превышения допустимой погрешности показаний прибора учета; д) истечения </w:t>
      </w:r>
      <w:r w:rsidRPr="00F61186">
        <w:rPr>
          <w:sz w:val="28"/>
          <w:szCs w:val="28"/>
        </w:rPr>
        <w:t>межповерочного</w:t>
      </w:r>
      <w:r w:rsidRPr="00F61186">
        <w:rPr>
          <w:sz w:val="28"/>
          <w:szCs w:val="28"/>
        </w:rPr>
        <w:t xml:space="preserve"> интервала поверки приборов учета.</w:t>
      </w:r>
    </w:p>
    <w:p w:rsidR="00F61186" w:rsidP="00F61186" w14:paraId="5417948C" w14:textId="09885B66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61186">
        <w:rPr>
          <w:sz w:val="28"/>
          <w:szCs w:val="28"/>
        </w:rPr>
        <w:t xml:space="preserve">При обнаружении в ходе проверки указанных нарушений исполнитель составляет акт о несанкционированном вмешательстве в работу прибора учета. При этом если прибор учета установлен в жилом помещении и иных помещениях, доступ к которым не может быть осуществлен без присутствия потребителя,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услуги. </w:t>
      </w:r>
      <w:r w:rsidRPr="00F61186">
        <w:rPr>
          <w:sz w:val="28"/>
          <w:szCs w:val="28"/>
        </w:rPr>
        <w:t>Такой перерасчет производится за период, начиная с даты установления указанных пломб или устройств, но не ранее чем с даты проведения исполнителем предыдущей проверки и не более чем за 3 месяца, предшествующие дате проверки прибора учета, при которой выявлено несанкционированное вмешательство в работу прибора учета, и до даты устранения такого вмешательства, исходя из объема, рассчитанного на основании нормативов потребления соответствующих коммунальных</w:t>
      </w:r>
      <w:r w:rsidRPr="00F61186">
        <w:rPr>
          <w:sz w:val="28"/>
          <w:szCs w:val="28"/>
        </w:rPr>
        <w:t xml:space="preserve"> услуг с применен</w:t>
      </w:r>
      <w:r w:rsidR="007701DD">
        <w:rPr>
          <w:sz w:val="28"/>
          <w:szCs w:val="28"/>
        </w:rPr>
        <w:t>ием повышающего коэффициента 10 (абзац 3 п. 62 Правил).</w:t>
      </w:r>
    </w:p>
    <w:p w:rsidR="00982977" w:rsidP="00E65E9D" w14:paraId="58BB892F" w14:textId="24D7472F">
      <w:pPr>
        <w:pStyle w:val="20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sz w:val="28"/>
          <w:szCs w:val="28"/>
        </w:rPr>
        <w:t xml:space="preserve">Таким образом, установление сотрудниками ресурсопоставляющей организации </w:t>
      </w:r>
      <w:r>
        <w:rPr>
          <w:sz w:val="28"/>
          <w:szCs w:val="28"/>
        </w:rPr>
        <w:t>факта</w:t>
      </w:r>
      <w:r w:rsidRPr="006A6B89">
        <w:rPr>
          <w:sz w:val="28"/>
          <w:szCs w:val="28"/>
        </w:rPr>
        <w:t xml:space="preserve"> </w:t>
      </w:r>
      <w:r w:rsidRPr="00F61186">
        <w:rPr>
          <w:sz w:val="28"/>
          <w:szCs w:val="28"/>
        </w:rPr>
        <w:t xml:space="preserve">нарушения контрольных пломб </w:t>
      </w:r>
      <w:r>
        <w:rPr>
          <w:sz w:val="28"/>
          <w:szCs w:val="28"/>
        </w:rPr>
        <w:t>прибора учета потребленной электроэнергии</w:t>
      </w:r>
      <w:r>
        <w:rPr>
          <w:sz w:val="28"/>
          <w:szCs w:val="28"/>
        </w:rPr>
        <w:t xml:space="preserve"> является </w:t>
      </w:r>
      <w:r w:rsidRPr="00F61186">
        <w:rPr>
          <w:sz w:val="28"/>
          <w:szCs w:val="28"/>
        </w:rPr>
        <w:t>несанкционированным вмешательством в работу прибора учета</w:t>
      </w:r>
      <w:r>
        <w:rPr>
          <w:sz w:val="28"/>
          <w:szCs w:val="28"/>
        </w:rPr>
        <w:t>, возникшее по вине собственника</w:t>
      </w:r>
      <w:r w:rsidRPr="006A6B89">
        <w:rPr>
          <w:sz w:val="28"/>
          <w:szCs w:val="28"/>
        </w:rPr>
        <w:t xml:space="preserve"> </w:t>
      </w:r>
      <w:r w:rsidRPr="00636315">
        <w:rPr>
          <w:sz w:val="28"/>
          <w:szCs w:val="28"/>
        </w:rPr>
        <w:t>жилого помещения</w:t>
      </w:r>
      <w:r>
        <w:rPr>
          <w:sz w:val="28"/>
          <w:szCs w:val="28"/>
        </w:rPr>
        <w:t xml:space="preserve">, распложенного по адресу: </w:t>
      </w:r>
      <w:r>
        <w:rPr>
          <w:rStyle w:val="2"/>
          <w:sz w:val="28"/>
          <w:szCs w:val="28"/>
        </w:rPr>
        <w:t xml:space="preserve">Республика Крым, Раздольненский район, </w:t>
      </w:r>
      <w:r>
        <w:rPr>
          <w:rStyle w:val="2"/>
          <w:sz w:val="28"/>
          <w:szCs w:val="28"/>
        </w:rPr>
        <w:t>с</w:t>
      </w:r>
      <w:r>
        <w:rPr>
          <w:rStyle w:val="2"/>
          <w:sz w:val="28"/>
          <w:szCs w:val="28"/>
        </w:rPr>
        <w:t xml:space="preserve">. </w:t>
      </w:r>
      <w:r>
        <w:rPr>
          <w:rStyle w:val="2"/>
          <w:sz w:val="28"/>
          <w:szCs w:val="28"/>
        </w:rPr>
        <w:t>Нива</w:t>
      </w:r>
      <w:r>
        <w:rPr>
          <w:rStyle w:val="2"/>
          <w:sz w:val="28"/>
          <w:szCs w:val="28"/>
        </w:rPr>
        <w:t>, ул. Юбилейная, д. 51, которым является</w:t>
      </w:r>
      <w:r w:rsidRPr="006A6B89">
        <w:rPr>
          <w:sz w:val="28"/>
          <w:szCs w:val="28"/>
        </w:rPr>
        <w:t xml:space="preserve"> </w:t>
      </w:r>
      <w:r w:rsidRPr="003B7740">
        <w:rPr>
          <w:rStyle w:val="2"/>
          <w:sz w:val="28"/>
          <w:szCs w:val="28"/>
        </w:rPr>
        <w:t>Исмайилов</w:t>
      </w:r>
      <w:r w:rsidRPr="003B7740">
        <w:rPr>
          <w:rStyle w:val="2"/>
          <w:sz w:val="28"/>
          <w:szCs w:val="28"/>
        </w:rPr>
        <w:t xml:space="preserve"> Тимур </w:t>
      </w:r>
      <w:r w:rsidRPr="003B7740">
        <w:rPr>
          <w:rStyle w:val="2"/>
          <w:sz w:val="28"/>
          <w:szCs w:val="28"/>
        </w:rPr>
        <w:t>Усманович</w:t>
      </w:r>
      <w:r>
        <w:rPr>
          <w:rStyle w:val="2"/>
          <w:sz w:val="28"/>
          <w:szCs w:val="28"/>
        </w:rPr>
        <w:t>.</w:t>
      </w:r>
    </w:p>
    <w:p w:rsidR="006A6B89" w:rsidP="006A6B89" w14:paraId="12E89F8A" w14:textId="26BD5D0C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Из</w:t>
      </w:r>
      <w:r w:rsidRPr="005F65EB">
        <w:rPr>
          <w:sz w:val="28"/>
          <w:szCs w:val="28"/>
        </w:rPr>
        <w:t xml:space="preserve"> представленного истцом расчета следует, что </w:t>
      </w:r>
      <w:r>
        <w:rPr>
          <w:sz w:val="28"/>
          <w:szCs w:val="28"/>
        </w:rPr>
        <w:t>у</w:t>
      </w:r>
      <w:r w:rsidRPr="005F65EB">
        <w:rPr>
          <w:sz w:val="28"/>
          <w:szCs w:val="28"/>
        </w:rPr>
        <w:t xml:space="preserve"> ответчик</w:t>
      </w:r>
      <w:r>
        <w:rPr>
          <w:sz w:val="28"/>
          <w:szCs w:val="28"/>
        </w:rPr>
        <w:t xml:space="preserve">а </w:t>
      </w:r>
      <w:r w:rsidRPr="005F65EB">
        <w:rPr>
          <w:sz w:val="28"/>
          <w:szCs w:val="28"/>
        </w:rPr>
        <w:t>перед истцом за период с</w:t>
      </w:r>
      <w:r>
        <w:rPr>
          <w:sz w:val="28"/>
          <w:szCs w:val="28"/>
        </w:rPr>
        <w:t xml:space="preserve"> 01.03.2023</w:t>
      </w:r>
      <w:r w:rsidRPr="006D69CF">
        <w:rPr>
          <w:sz w:val="28"/>
          <w:szCs w:val="28"/>
        </w:rPr>
        <w:t xml:space="preserve"> по </w:t>
      </w:r>
      <w:r>
        <w:rPr>
          <w:sz w:val="28"/>
          <w:szCs w:val="28"/>
        </w:rPr>
        <w:t>31</w:t>
      </w:r>
      <w:r w:rsidRPr="006D69CF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6D69CF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6D69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образовалась задолженность в связи с неучтенным потреблением электроэнергии на сумму </w:t>
      </w:r>
      <w:r w:rsidR="000D5697">
        <w:rPr>
          <w:rStyle w:val="2"/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рублей (л.д.13).</w:t>
      </w:r>
    </w:p>
    <w:p w:rsidR="006A6B89" w:rsidP="00E00D60" w14:paraId="41FFECBD" w14:textId="7D9905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 находит данный расчет </w:t>
      </w:r>
      <w:r w:rsidRPr="00E62F56">
        <w:rPr>
          <w:rStyle w:val="2"/>
          <w:sz w:val="28"/>
          <w:szCs w:val="28"/>
        </w:rPr>
        <w:t>арифметически верным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обоснованным, оформленным в соответствии с </w:t>
      </w:r>
      <w:r w:rsidR="00FE443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FE443E" w:rsidR="00FE443E">
        <w:rPr>
          <w:rFonts w:ascii="Times New Roman" w:eastAsia="Times New Roman" w:hAnsi="Times New Roman"/>
          <w:sz w:val="28"/>
          <w:szCs w:val="28"/>
          <w:lang w:eastAsia="ru-RU"/>
        </w:rPr>
        <w:t>орматив</w:t>
      </w:r>
      <w:r w:rsidR="00FE443E">
        <w:rPr>
          <w:rFonts w:ascii="Times New Roman" w:eastAsia="Times New Roman" w:hAnsi="Times New Roman"/>
          <w:sz w:val="28"/>
          <w:szCs w:val="28"/>
          <w:lang w:eastAsia="ru-RU"/>
        </w:rPr>
        <w:t xml:space="preserve">ами </w:t>
      </w:r>
      <w:r w:rsidRPr="00FE443E" w:rsidR="00FE443E">
        <w:rPr>
          <w:rFonts w:ascii="Times New Roman" w:eastAsia="Times New Roman" w:hAnsi="Times New Roman"/>
          <w:sz w:val="28"/>
          <w:szCs w:val="28"/>
          <w:lang w:eastAsia="ru-RU"/>
        </w:rPr>
        <w:t>потребления коммунальной услуги по электроснабжению в жилых помещениях</w:t>
      </w:r>
      <w:r w:rsidR="00FE443E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установленных </w:t>
      </w:r>
      <w:r w:rsidRPr="00FE443E" w:rsidR="00FE443E">
        <w:rPr>
          <w:rFonts w:ascii="Times New Roman" w:eastAsia="Times New Roman" w:hAnsi="Times New Roman"/>
          <w:sz w:val="28"/>
          <w:szCs w:val="28"/>
          <w:lang w:eastAsia="ru-RU"/>
        </w:rPr>
        <w:t>Государственн</w:t>
      </w:r>
      <w:r w:rsidR="00FE443E">
        <w:rPr>
          <w:rFonts w:ascii="Times New Roman" w:eastAsia="Times New Roman" w:hAnsi="Times New Roman"/>
          <w:sz w:val="28"/>
          <w:szCs w:val="28"/>
          <w:lang w:eastAsia="ru-RU"/>
        </w:rPr>
        <w:t xml:space="preserve">ым </w:t>
      </w:r>
      <w:r w:rsidRPr="00FE443E" w:rsidR="00FE443E">
        <w:rPr>
          <w:rFonts w:ascii="Times New Roman" w:eastAsia="Times New Roman" w:hAnsi="Times New Roman"/>
          <w:sz w:val="28"/>
          <w:szCs w:val="28"/>
          <w:lang w:eastAsia="ru-RU"/>
        </w:rPr>
        <w:t>комитет</w:t>
      </w:r>
      <w:r w:rsidR="00FE443E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FE443E" w:rsidR="00FE443E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FE44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443E" w:rsidR="00FE443E">
        <w:rPr>
          <w:rFonts w:ascii="Times New Roman" w:eastAsia="Times New Roman" w:hAnsi="Times New Roman"/>
          <w:sz w:val="28"/>
          <w:szCs w:val="28"/>
          <w:lang w:eastAsia="ru-RU"/>
        </w:rPr>
        <w:t>ценам и тарифам Республики Крым</w:t>
      </w:r>
      <w:r w:rsidR="00FE44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443E" w:rsidR="00FE443E">
        <w:rPr>
          <w:rFonts w:ascii="Times New Roman" w:eastAsia="Times New Roman" w:hAnsi="Times New Roman"/>
          <w:sz w:val="28"/>
          <w:szCs w:val="28"/>
          <w:lang w:eastAsia="ru-RU"/>
        </w:rPr>
        <w:t>от 11.06.2015 N 31/1</w:t>
      </w:r>
      <w:r w:rsidR="00FE443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00D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Контррасчет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ответчиком 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6B89" w:rsidP="006A6B89" w14:paraId="1E95E575" w14:textId="77777777">
      <w:pPr>
        <w:pStyle w:val="20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На основании изложенного, суд считает требования истца законными и обоснованными, в связи с чем полагает необходимым удовлетворить заявленные </w:t>
      </w:r>
      <w:r>
        <w:rPr>
          <w:rStyle w:val="2"/>
          <w:sz w:val="28"/>
          <w:szCs w:val="28"/>
        </w:rPr>
        <w:t>требования истца.</w:t>
      </w:r>
    </w:p>
    <w:p w:rsidR="006A6B89" w:rsidP="006A6B89" w14:paraId="7790706C" w14:textId="777777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Согласно статье 88 ГПК РФ судебные расходы состоят из государственной пошлины и издержек, связанных с рассмотрением дела.</w:t>
      </w:r>
    </w:p>
    <w:p w:rsidR="008C1AD4" w:rsidP="008C1AD4" w14:paraId="7E288A8D" w14:textId="777777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Истцом, при подаче искового заявлению понесены судебные расходы по оплате государственной пошлины на общую сумму 982,00 рублей, что подтверждается соответствующим платежным поручением (л.д. 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чем данная сумма подлежит взысканию с ответчика.</w:t>
      </w:r>
    </w:p>
    <w:p w:rsidR="008C1AD4" w:rsidRPr="008C1AD4" w:rsidP="008C1AD4" w14:paraId="47B49D15" w14:textId="44E95C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AD4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касается требований истца о взыскании с ответчика </w:t>
      </w:r>
      <w:r w:rsidRPr="008C1AD4">
        <w:rPr>
          <w:rStyle w:val="2"/>
          <w:sz w:val="28"/>
          <w:szCs w:val="28"/>
        </w:rPr>
        <w:t>Исмайилов</w:t>
      </w:r>
      <w:r>
        <w:rPr>
          <w:rStyle w:val="2"/>
          <w:sz w:val="28"/>
          <w:szCs w:val="28"/>
        </w:rPr>
        <w:t>а</w:t>
      </w:r>
      <w:r w:rsidRPr="008C1AD4">
        <w:rPr>
          <w:rStyle w:val="2"/>
          <w:sz w:val="28"/>
          <w:szCs w:val="28"/>
        </w:rPr>
        <w:t xml:space="preserve"> Т.У.</w:t>
      </w:r>
      <w:r w:rsidRPr="008C1AD4">
        <w:rPr>
          <w:rFonts w:ascii="Times New Roman" w:hAnsi="Times New Roman"/>
          <w:sz w:val="28"/>
          <w:szCs w:val="28"/>
        </w:rPr>
        <w:t xml:space="preserve"> понесенных истцом </w:t>
      </w:r>
      <w:r w:rsidRPr="008C1AD4">
        <w:rPr>
          <w:rStyle w:val="2"/>
          <w:sz w:val="28"/>
          <w:szCs w:val="28"/>
        </w:rPr>
        <w:t>почтовых расходов в размере 66,00 рублей</w:t>
      </w:r>
      <w:r>
        <w:rPr>
          <w:rStyle w:val="2"/>
          <w:sz w:val="28"/>
          <w:szCs w:val="28"/>
        </w:rPr>
        <w:t>, то суд считает, что данные требования удовлетворению не подлежат, поскольку в адрес указанного ответчика никаких почтовых отправлений истец не направлял, заявив изначально требования к ненадлежащему ответчику, который в последующем по ходатайству представителя истца был заменен.</w:t>
      </w:r>
    </w:p>
    <w:p w:rsidR="006A6B89" w:rsidP="006A6B89" w14:paraId="5D9B73E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194 – 199 ГПК РФ, суд</w:t>
      </w:r>
    </w:p>
    <w:p w:rsidR="006A6B89" w:rsidP="006A6B89" w14:paraId="2EDFD776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6A6B89" w:rsidP="006A6B89" w14:paraId="74E77410" w14:textId="51142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E65E9D" w:rsidR="008C1AD4">
        <w:rPr>
          <w:rStyle w:val="2"/>
          <w:sz w:val="28"/>
          <w:szCs w:val="28"/>
        </w:rPr>
        <w:t>Государственного Унитарного Предприятия Республики Крым «</w:t>
      </w:r>
      <w:r w:rsidRPr="00E65E9D" w:rsidR="008C1AD4">
        <w:rPr>
          <w:rStyle w:val="2"/>
          <w:sz w:val="28"/>
          <w:szCs w:val="28"/>
        </w:rPr>
        <w:t>Крымэнерго</w:t>
      </w:r>
      <w:r w:rsidRPr="00E65E9D" w:rsidR="008C1AD4">
        <w:rPr>
          <w:rStyle w:val="2"/>
          <w:sz w:val="28"/>
          <w:szCs w:val="28"/>
        </w:rPr>
        <w:t>» в лице Раздольненского РОЭ Государственного Унитарного Предприятия Республики Крым «</w:t>
      </w:r>
      <w:r w:rsidRPr="00E65E9D" w:rsidR="008C1AD4">
        <w:rPr>
          <w:rStyle w:val="2"/>
          <w:sz w:val="28"/>
          <w:szCs w:val="28"/>
        </w:rPr>
        <w:t>Крымэнерго</w:t>
      </w:r>
      <w:r w:rsidRPr="00E65E9D" w:rsidR="008C1AD4">
        <w:rPr>
          <w:rStyle w:val="2"/>
          <w:sz w:val="28"/>
          <w:szCs w:val="28"/>
        </w:rPr>
        <w:t xml:space="preserve">» к </w:t>
      </w:r>
      <w:r w:rsidRPr="003B7740" w:rsidR="008C1AD4">
        <w:rPr>
          <w:rStyle w:val="2"/>
          <w:sz w:val="28"/>
          <w:szCs w:val="28"/>
        </w:rPr>
        <w:t>Исмайилов</w:t>
      </w:r>
      <w:r w:rsidRPr="003B7740" w:rsidR="008C1AD4">
        <w:rPr>
          <w:rStyle w:val="2"/>
          <w:sz w:val="28"/>
          <w:szCs w:val="28"/>
        </w:rPr>
        <w:t xml:space="preserve"> Тимур</w:t>
      </w:r>
      <w:r w:rsidR="008C1AD4">
        <w:rPr>
          <w:rStyle w:val="2"/>
          <w:sz w:val="28"/>
          <w:szCs w:val="28"/>
        </w:rPr>
        <w:t>у</w:t>
      </w:r>
      <w:r w:rsidRPr="003B7740" w:rsidR="008C1AD4">
        <w:rPr>
          <w:rStyle w:val="2"/>
          <w:sz w:val="28"/>
          <w:szCs w:val="28"/>
        </w:rPr>
        <w:t xml:space="preserve"> </w:t>
      </w:r>
      <w:r w:rsidRPr="003B7740" w:rsidR="008C1AD4">
        <w:rPr>
          <w:rStyle w:val="2"/>
          <w:sz w:val="28"/>
          <w:szCs w:val="28"/>
        </w:rPr>
        <w:t>Усманович</w:t>
      </w:r>
      <w:r w:rsidR="008C1AD4">
        <w:rPr>
          <w:rStyle w:val="2"/>
          <w:sz w:val="28"/>
          <w:szCs w:val="28"/>
        </w:rPr>
        <w:t>у</w:t>
      </w:r>
      <w:r w:rsidR="008C1AD4">
        <w:rPr>
          <w:rStyle w:val="2"/>
          <w:sz w:val="28"/>
          <w:szCs w:val="28"/>
        </w:rPr>
        <w:t>,</w:t>
      </w:r>
      <w:r w:rsidRPr="003B7740" w:rsidR="008C1AD4">
        <w:t xml:space="preserve"> </w:t>
      </w:r>
      <w:r w:rsidRPr="003B7740" w:rsidR="008C1AD4">
        <w:rPr>
          <w:rStyle w:val="2"/>
          <w:sz w:val="28"/>
          <w:szCs w:val="28"/>
        </w:rPr>
        <w:t>третье лиц</w:t>
      </w:r>
      <w:r w:rsidR="008C1AD4">
        <w:rPr>
          <w:rStyle w:val="2"/>
          <w:sz w:val="28"/>
          <w:szCs w:val="28"/>
        </w:rPr>
        <w:t>о</w:t>
      </w:r>
      <w:r w:rsidRPr="003B7740" w:rsidR="008C1AD4">
        <w:rPr>
          <w:rStyle w:val="2"/>
          <w:sz w:val="28"/>
          <w:szCs w:val="28"/>
        </w:rPr>
        <w:t>, не заявляюще</w:t>
      </w:r>
      <w:r w:rsidR="008C1AD4">
        <w:rPr>
          <w:rStyle w:val="2"/>
          <w:sz w:val="28"/>
          <w:szCs w:val="28"/>
        </w:rPr>
        <w:t>е</w:t>
      </w:r>
      <w:r w:rsidRPr="003B7740" w:rsidR="008C1AD4">
        <w:rPr>
          <w:rStyle w:val="2"/>
          <w:sz w:val="28"/>
          <w:szCs w:val="28"/>
        </w:rPr>
        <w:t xml:space="preserve"> самостоятельные требования относительно предмета спора </w:t>
      </w:r>
      <w:r w:rsidRPr="003B7740" w:rsidR="008C1AD4">
        <w:rPr>
          <w:rStyle w:val="2"/>
          <w:sz w:val="28"/>
          <w:szCs w:val="28"/>
        </w:rPr>
        <w:t>Исмайилов</w:t>
      </w:r>
      <w:r w:rsidRPr="003B7740" w:rsidR="008C1AD4">
        <w:rPr>
          <w:rStyle w:val="2"/>
          <w:sz w:val="28"/>
          <w:szCs w:val="28"/>
        </w:rPr>
        <w:t xml:space="preserve"> </w:t>
      </w:r>
      <w:r w:rsidRPr="003B7740" w:rsidR="008C1AD4">
        <w:rPr>
          <w:rStyle w:val="2"/>
          <w:sz w:val="28"/>
          <w:szCs w:val="28"/>
        </w:rPr>
        <w:t>Герей</w:t>
      </w:r>
      <w:r w:rsidRPr="003B7740" w:rsidR="008C1AD4">
        <w:rPr>
          <w:rStyle w:val="2"/>
          <w:sz w:val="28"/>
          <w:szCs w:val="28"/>
        </w:rPr>
        <w:t xml:space="preserve"> Тимурович, </w:t>
      </w:r>
      <w:r w:rsidRPr="003B7740" w:rsidR="008C1AD4">
        <w:rPr>
          <w:rStyle w:val="2"/>
          <w:sz w:val="28"/>
          <w:szCs w:val="28"/>
        </w:rPr>
        <w:t>Исмайилов</w:t>
      </w:r>
      <w:r w:rsidRPr="003B7740" w:rsidR="008C1AD4">
        <w:rPr>
          <w:rStyle w:val="2"/>
          <w:sz w:val="28"/>
          <w:szCs w:val="28"/>
        </w:rPr>
        <w:t xml:space="preserve"> Эмир Тимурович</w:t>
      </w:r>
      <w:r w:rsidR="008C1AD4">
        <w:rPr>
          <w:rStyle w:val="2"/>
          <w:sz w:val="28"/>
          <w:szCs w:val="28"/>
        </w:rPr>
        <w:t>,</w:t>
      </w:r>
      <w:r w:rsidRPr="003B7740" w:rsidR="008C1AD4">
        <w:rPr>
          <w:rStyle w:val="2"/>
          <w:sz w:val="28"/>
          <w:szCs w:val="28"/>
        </w:rPr>
        <w:t xml:space="preserve"> </w:t>
      </w:r>
      <w:r w:rsidRPr="00E65E9D" w:rsidR="008C1AD4">
        <w:rPr>
          <w:rStyle w:val="2"/>
          <w:sz w:val="28"/>
          <w:szCs w:val="28"/>
        </w:rPr>
        <w:t xml:space="preserve">о взыскании </w:t>
      </w:r>
      <w:r w:rsidR="008C1AD4">
        <w:rPr>
          <w:rStyle w:val="2"/>
          <w:sz w:val="28"/>
          <w:szCs w:val="28"/>
        </w:rPr>
        <w:t>стоимости неучтенного потребления электрической энергии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</w:t>
      </w:r>
      <w:r w:rsidR="008C1AD4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1AD4" w:rsidRPr="000721E3" w:rsidP="008C1AD4" w14:paraId="714BC74C" w14:textId="515EF36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3B7740">
        <w:rPr>
          <w:rStyle w:val="2"/>
          <w:sz w:val="28"/>
          <w:szCs w:val="28"/>
        </w:rPr>
        <w:t>Исмайилов</w:t>
      </w:r>
      <w:r>
        <w:rPr>
          <w:rStyle w:val="2"/>
          <w:sz w:val="28"/>
          <w:szCs w:val="28"/>
        </w:rPr>
        <w:t>а</w:t>
      </w:r>
      <w:r w:rsidRPr="003B7740">
        <w:rPr>
          <w:rStyle w:val="2"/>
          <w:sz w:val="28"/>
          <w:szCs w:val="28"/>
        </w:rPr>
        <w:t xml:space="preserve"> Тимур</w:t>
      </w:r>
      <w:r>
        <w:rPr>
          <w:rStyle w:val="2"/>
          <w:sz w:val="28"/>
          <w:szCs w:val="28"/>
        </w:rPr>
        <w:t>а</w:t>
      </w:r>
      <w:r w:rsidRPr="003B7740">
        <w:rPr>
          <w:rStyle w:val="2"/>
          <w:sz w:val="28"/>
          <w:szCs w:val="28"/>
        </w:rPr>
        <w:t xml:space="preserve"> </w:t>
      </w:r>
      <w:r w:rsidRPr="003B7740">
        <w:rPr>
          <w:rStyle w:val="2"/>
          <w:sz w:val="28"/>
          <w:szCs w:val="28"/>
        </w:rPr>
        <w:t>Усманович</w:t>
      </w:r>
      <w:r>
        <w:rPr>
          <w:rStyle w:val="2"/>
          <w:sz w:val="28"/>
          <w:szCs w:val="28"/>
        </w:rPr>
        <w:t>а</w:t>
      </w:r>
      <w:r>
        <w:rPr>
          <w:rStyle w:val="2"/>
          <w:sz w:val="28"/>
          <w:szCs w:val="28"/>
        </w:rPr>
        <w:t xml:space="preserve"> (паспорт гр. РФ, </w:t>
      </w:r>
      <w:r w:rsidR="000D5697">
        <w:rPr>
          <w:rStyle w:val="2"/>
          <w:sz w:val="28"/>
          <w:szCs w:val="28"/>
        </w:rPr>
        <w:t>«данные изъяты»</w:t>
      </w:r>
      <w:r>
        <w:rPr>
          <w:rStyle w:val="2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E65E9D">
        <w:rPr>
          <w:rStyle w:val="2"/>
          <w:sz w:val="28"/>
          <w:szCs w:val="28"/>
        </w:rPr>
        <w:t>Государственного Унитарного Предприятия Республики Крым «</w:t>
      </w:r>
      <w:r w:rsidRPr="00E65E9D">
        <w:rPr>
          <w:rStyle w:val="2"/>
          <w:sz w:val="28"/>
          <w:szCs w:val="28"/>
        </w:rPr>
        <w:t>Крымэнерго</w:t>
      </w:r>
      <w:r w:rsidRPr="00E65E9D">
        <w:rPr>
          <w:rStyle w:val="2"/>
          <w:sz w:val="28"/>
          <w:szCs w:val="28"/>
        </w:rPr>
        <w:t xml:space="preserve">» в лице Раздольненского РОЭ Государственного Унитарного </w:t>
      </w:r>
      <w:r w:rsidRPr="000721E3">
        <w:rPr>
          <w:rStyle w:val="2"/>
          <w:sz w:val="28"/>
          <w:szCs w:val="28"/>
        </w:rPr>
        <w:t>Предприятия Республики Крым «</w:t>
      </w:r>
      <w:r w:rsidRPr="000721E3">
        <w:rPr>
          <w:rStyle w:val="2"/>
          <w:sz w:val="28"/>
          <w:szCs w:val="28"/>
        </w:rPr>
        <w:t>Крымэнерго</w:t>
      </w:r>
      <w:r w:rsidRPr="000721E3">
        <w:rPr>
          <w:rStyle w:val="2"/>
          <w:sz w:val="28"/>
          <w:szCs w:val="28"/>
        </w:rPr>
        <w:t xml:space="preserve">» (ОГРН: </w:t>
      </w:r>
      <w:r w:rsidR="000D5697">
        <w:rPr>
          <w:rStyle w:val="2"/>
          <w:sz w:val="28"/>
          <w:szCs w:val="28"/>
        </w:rPr>
        <w:t>«данные изъяты»</w:t>
      </w:r>
      <w:r w:rsidRPr="000721E3">
        <w:rPr>
          <w:rStyle w:val="2"/>
          <w:sz w:val="28"/>
          <w:szCs w:val="28"/>
        </w:rPr>
        <w:t>)</w:t>
      </w:r>
      <w:r w:rsidRPr="000721E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C1AD4" w:rsidRPr="000721E3" w:rsidP="008C1AD4" w14:paraId="03299F28" w14:textId="639C619D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0721E3">
        <w:rPr>
          <w:rFonts w:eastAsia="Times New Roman"/>
          <w:sz w:val="28"/>
          <w:szCs w:val="28"/>
          <w:lang w:eastAsia="ru-RU"/>
        </w:rPr>
        <w:t xml:space="preserve">- сумму </w:t>
      </w:r>
      <w:r>
        <w:rPr>
          <w:sz w:val="28"/>
          <w:szCs w:val="28"/>
        </w:rPr>
        <w:t xml:space="preserve">задолженность за </w:t>
      </w:r>
      <w:r>
        <w:rPr>
          <w:rStyle w:val="2"/>
          <w:sz w:val="28"/>
          <w:szCs w:val="28"/>
        </w:rPr>
        <w:t xml:space="preserve">неучтенное потребление электрической энергии за период с 01.03.2023 по 31.05.2023 в размере </w:t>
      </w:r>
      <w:r w:rsidR="000D5697">
        <w:rPr>
          <w:rStyle w:val="2"/>
          <w:sz w:val="28"/>
          <w:szCs w:val="28"/>
        </w:rPr>
        <w:t>«данные изъяты»</w:t>
      </w:r>
      <w:r w:rsidRPr="000721E3">
        <w:rPr>
          <w:sz w:val="28"/>
          <w:szCs w:val="28"/>
        </w:rPr>
        <w:t>;</w:t>
      </w:r>
    </w:p>
    <w:p w:rsidR="008C1AD4" w:rsidRPr="000721E3" w:rsidP="008C1AD4" w14:paraId="0D57AAC9" w14:textId="6923C85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1E3">
        <w:rPr>
          <w:rFonts w:ascii="Times New Roman" w:hAnsi="Times New Roman"/>
          <w:sz w:val="28"/>
          <w:szCs w:val="28"/>
        </w:rPr>
        <w:t xml:space="preserve">- сумму судебных расходов по оплате государственной пошлины в размере </w:t>
      </w:r>
      <w:r w:rsidR="000D5697">
        <w:rPr>
          <w:rStyle w:val="2"/>
          <w:sz w:val="28"/>
          <w:szCs w:val="28"/>
        </w:rPr>
        <w:t>«данные изъяты»</w:t>
      </w:r>
      <w:r w:rsidRPr="000721E3">
        <w:rPr>
          <w:rFonts w:ascii="Times New Roman" w:hAnsi="Times New Roman"/>
          <w:sz w:val="28"/>
          <w:szCs w:val="28"/>
        </w:rPr>
        <w:t>,</w:t>
      </w:r>
    </w:p>
    <w:p w:rsidR="008C1AD4" w:rsidP="008C1AD4" w14:paraId="773F9624" w14:textId="50B8E673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1E3"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всего: </w:t>
      </w:r>
      <w:r w:rsidRPr="008C1AD4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1AD4">
        <w:rPr>
          <w:rFonts w:ascii="Times New Roman" w:eastAsia="Times New Roman" w:hAnsi="Times New Roman"/>
          <w:sz w:val="28"/>
          <w:szCs w:val="28"/>
          <w:lang w:eastAsia="ru-RU"/>
        </w:rPr>
        <w:t xml:space="preserve">050 </w:t>
      </w:r>
      <w:r w:rsidRPr="000721E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8C1AD4">
        <w:rPr>
          <w:rFonts w:ascii="Times New Roman" w:eastAsia="Times New Roman" w:hAnsi="Times New Roman"/>
          <w:sz w:val="28"/>
          <w:szCs w:val="28"/>
          <w:lang w:eastAsia="ru-RU"/>
        </w:rPr>
        <w:t>вадцать семь тысяч пятьдесят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C1AD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08 копеек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1AD4" w:rsidP="008C1AD4" w14:paraId="09A4190A" w14:textId="77777777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F24B48">
        <w:rPr>
          <w:rFonts w:eastAsia="Times New Roman"/>
          <w:sz w:val="28"/>
          <w:szCs w:val="28"/>
          <w:lang w:eastAsia="ru-RU"/>
        </w:rPr>
        <w:t>В части удовлетворения остальных исковых требований – отказать.</w:t>
      </w:r>
    </w:p>
    <w:p w:rsidR="006A6B89" w:rsidRPr="00792F85" w:rsidP="006A6B89" w14:paraId="3B231201" w14:textId="17DB909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6A6B89" w:rsidRPr="00792F85" w:rsidP="006A6B89" w14:paraId="4B76939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A6B89" w:rsidRPr="00792F85" w:rsidP="006A6B89" w14:paraId="1F08256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6A6B89" w:rsidP="006A6B89" w14:paraId="168FA05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6B89" w:rsidRPr="00792F85" w:rsidP="006A6B89" w14:paraId="1F06B466" w14:textId="5FFBBFF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изготовлено </w:t>
      </w:r>
      <w:r w:rsidR="008C1AD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C1AD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C1AD4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01DD" w:rsidP="00563A14" w14:paraId="2690A1FD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6B89" w:rsidP="00563A14" w14:paraId="696DB455" w14:textId="57250F68">
      <w:pPr>
        <w:spacing w:after="0" w:line="240" w:lineRule="auto"/>
        <w:ind w:right="-31" w:firstLine="567"/>
        <w:jc w:val="both"/>
        <w:rPr>
          <w:rStyle w:val="2"/>
          <w:sz w:val="28"/>
          <w:szCs w:val="28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sectPr w:rsidSect="007701DD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F11"/>
    <w:rsid w:val="00044724"/>
    <w:rsid w:val="00055DB9"/>
    <w:rsid w:val="000721E3"/>
    <w:rsid w:val="000A3A65"/>
    <w:rsid w:val="000A573E"/>
    <w:rsid w:val="000A5D8F"/>
    <w:rsid w:val="000B5F39"/>
    <w:rsid w:val="000C55FD"/>
    <w:rsid w:val="000C756E"/>
    <w:rsid w:val="000D3A32"/>
    <w:rsid w:val="000D4627"/>
    <w:rsid w:val="000D5697"/>
    <w:rsid w:val="000E7E04"/>
    <w:rsid w:val="000F2923"/>
    <w:rsid w:val="00101C6C"/>
    <w:rsid w:val="00106876"/>
    <w:rsid w:val="00125172"/>
    <w:rsid w:val="001379CF"/>
    <w:rsid w:val="00137BB6"/>
    <w:rsid w:val="00140713"/>
    <w:rsid w:val="00142AC9"/>
    <w:rsid w:val="001458D5"/>
    <w:rsid w:val="00151456"/>
    <w:rsid w:val="0017088B"/>
    <w:rsid w:val="00173D39"/>
    <w:rsid w:val="001767BF"/>
    <w:rsid w:val="00183FE8"/>
    <w:rsid w:val="001A115D"/>
    <w:rsid w:val="001B1C3C"/>
    <w:rsid w:val="001D51B7"/>
    <w:rsid w:val="001E0031"/>
    <w:rsid w:val="001F70DB"/>
    <w:rsid w:val="002339A0"/>
    <w:rsid w:val="00252824"/>
    <w:rsid w:val="00263F9D"/>
    <w:rsid w:val="00264088"/>
    <w:rsid w:val="00265793"/>
    <w:rsid w:val="00265A63"/>
    <w:rsid w:val="00281B35"/>
    <w:rsid w:val="0028282A"/>
    <w:rsid w:val="00292417"/>
    <w:rsid w:val="002B5FE8"/>
    <w:rsid w:val="002D1901"/>
    <w:rsid w:val="002F3F58"/>
    <w:rsid w:val="003057B6"/>
    <w:rsid w:val="00306014"/>
    <w:rsid w:val="00344053"/>
    <w:rsid w:val="00374429"/>
    <w:rsid w:val="00384B12"/>
    <w:rsid w:val="003A2467"/>
    <w:rsid w:val="003A5FD2"/>
    <w:rsid w:val="003B07A4"/>
    <w:rsid w:val="003B33A3"/>
    <w:rsid w:val="003B4464"/>
    <w:rsid w:val="003B563A"/>
    <w:rsid w:val="003B5CAA"/>
    <w:rsid w:val="003B7740"/>
    <w:rsid w:val="003C64FE"/>
    <w:rsid w:val="003D5D89"/>
    <w:rsid w:val="004000DB"/>
    <w:rsid w:val="00404CA0"/>
    <w:rsid w:val="0040778D"/>
    <w:rsid w:val="00415532"/>
    <w:rsid w:val="00415FC5"/>
    <w:rsid w:val="00424F00"/>
    <w:rsid w:val="004262D8"/>
    <w:rsid w:val="004304BB"/>
    <w:rsid w:val="00454320"/>
    <w:rsid w:val="00474E18"/>
    <w:rsid w:val="004851E1"/>
    <w:rsid w:val="004913B7"/>
    <w:rsid w:val="004A05AB"/>
    <w:rsid w:val="004A2619"/>
    <w:rsid w:val="004A7B24"/>
    <w:rsid w:val="004B17F5"/>
    <w:rsid w:val="004B5DFE"/>
    <w:rsid w:val="004C09EB"/>
    <w:rsid w:val="004C71B7"/>
    <w:rsid w:val="004E17DB"/>
    <w:rsid w:val="004E5201"/>
    <w:rsid w:val="004F38FD"/>
    <w:rsid w:val="005032B0"/>
    <w:rsid w:val="005135A5"/>
    <w:rsid w:val="00517EDB"/>
    <w:rsid w:val="00522322"/>
    <w:rsid w:val="00534714"/>
    <w:rsid w:val="00560F71"/>
    <w:rsid w:val="00563A14"/>
    <w:rsid w:val="00584153"/>
    <w:rsid w:val="005A74F6"/>
    <w:rsid w:val="005B39A7"/>
    <w:rsid w:val="005C53C4"/>
    <w:rsid w:val="005D2992"/>
    <w:rsid w:val="005D60FE"/>
    <w:rsid w:val="005E24F8"/>
    <w:rsid w:val="005E5131"/>
    <w:rsid w:val="005F1269"/>
    <w:rsid w:val="005F65EB"/>
    <w:rsid w:val="00601898"/>
    <w:rsid w:val="0060793C"/>
    <w:rsid w:val="0062062E"/>
    <w:rsid w:val="0062211A"/>
    <w:rsid w:val="006228AE"/>
    <w:rsid w:val="00624B7E"/>
    <w:rsid w:val="00626880"/>
    <w:rsid w:val="00627D12"/>
    <w:rsid w:val="006312F5"/>
    <w:rsid w:val="00636315"/>
    <w:rsid w:val="0064756A"/>
    <w:rsid w:val="006739E1"/>
    <w:rsid w:val="00680FED"/>
    <w:rsid w:val="00682230"/>
    <w:rsid w:val="006832B0"/>
    <w:rsid w:val="006872DA"/>
    <w:rsid w:val="006876C9"/>
    <w:rsid w:val="00687EA2"/>
    <w:rsid w:val="00692B63"/>
    <w:rsid w:val="00693208"/>
    <w:rsid w:val="006977C5"/>
    <w:rsid w:val="006A15BB"/>
    <w:rsid w:val="006A6B89"/>
    <w:rsid w:val="006C7CD2"/>
    <w:rsid w:val="006D69CF"/>
    <w:rsid w:val="006F4B4C"/>
    <w:rsid w:val="007120F6"/>
    <w:rsid w:val="007200AB"/>
    <w:rsid w:val="00721C57"/>
    <w:rsid w:val="00743EBE"/>
    <w:rsid w:val="00750175"/>
    <w:rsid w:val="00755C81"/>
    <w:rsid w:val="00760CE1"/>
    <w:rsid w:val="00761EF5"/>
    <w:rsid w:val="00765EB4"/>
    <w:rsid w:val="00767367"/>
    <w:rsid w:val="007701DD"/>
    <w:rsid w:val="0077457B"/>
    <w:rsid w:val="00776BBB"/>
    <w:rsid w:val="00792F85"/>
    <w:rsid w:val="00793365"/>
    <w:rsid w:val="007A00B8"/>
    <w:rsid w:val="007B56D1"/>
    <w:rsid w:val="007D00E8"/>
    <w:rsid w:val="007D6E51"/>
    <w:rsid w:val="007E5578"/>
    <w:rsid w:val="00802240"/>
    <w:rsid w:val="00806079"/>
    <w:rsid w:val="008071F3"/>
    <w:rsid w:val="008158E2"/>
    <w:rsid w:val="00816941"/>
    <w:rsid w:val="00827C08"/>
    <w:rsid w:val="00834F1E"/>
    <w:rsid w:val="00861BF2"/>
    <w:rsid w:val="00886BD2"/>
    <w:rsid w:val="008A5E1B"/>
    <w:rsid w:val="008A7DD0"/>
    <w:rsid w:val="008B2BA5"/>
    <w:rsid w:val="008B3B7F"/>
    <w:rsid w:val="008C1AD4"/>
    <w:rsid w:val="008C5FEE"/>
    <w:rsid w:val="008D5F31"/>
    <w:rsid w:val="009049E7"/>
    <w:rsid w:val="00913EA0"/>
    <w:rsid w:val="00960013"/>
    <w:rsid w:val="00962DF3"/>
    <w:rsid w:val="0097043D"/>
    <w:rsid w:val="009756A3"/>
    <w:rsid w:val="009802E0"/>
    <w:rsid w:val="00980469"/>
    <w:rsid w:val="00982977"/>
    <w:rsid w:val="0099759A"/>
    <w:rsid w:val="009A5387"/>
    <w:rsid w:val="009B47BF"/>
    <w:rsid w:val="009C11EB"/>
    <w:rsid w:val="009C1F48"/>
    <w:rsid w:val="00A01D10"/>
    <w:rsid w:val="00A33300"/>
    <w:rsid w:val="00A351B1"/>
    <w:rsid w:val="00A35D70"/>
    <w:rsid w:val="00A407C0"/>
    <w:rsid w:val="00A51A31"/>
    <w:rsid w:val="00A83677"/>
    <w:rsid w:val="00A86E31"/>
    <w:rsid w:val="00AB5DB9"/>
    <w:rsid w:val="00AB62F3"/>
    <w:rsid w:val="00AD08B2"/>
    <w:rsid w:val="00AD65A4"/>
    <w:rsid w:val="00AE5C36"/>
    <w:rsid w:val="00AE6057"/>
    <w:rsid w:val="00AE7B7B"/>
    <w:rsid w:val="00AE7C76"/>
    <w:rsid w:val="00AF3675"/>
    <w:rsid w:val="00AF42FB"/>
    <w:rsid w:val="00B042FC"/>
    <w:rsid w:val="00B1201A"/>
    <w:rsid w:val="00B13B06"/>
    <w:rsid w:val="00B17A1C"/>
    <w:rsid w:val="00B21C8D"/>
    <w:rsid w:val="00B2709F"/>
    <w:rsid w:val="00B27DF6"/>
    <w:rsid w:val="00B416AF"/>
    <w:rsid w:val="00B5298B"/>
    <w:rsid w:val="00B917E1"/>
    <w:rsid w:val="00BA2D85"/>
    <w:rsid w:val="00BA6C1E"/>
    <w:rsid w:val="00BB1C37"/>
    <w:rsid w:val="00BB45A3"/>
    <w:rsid w:val="00BB5C4B"/>
    <w:rsid w:val="00BC7814"/>
    <w:rsid w:val="00BE2F4D"/>
    <w:rsid w:val="00BF633B"/>
    <w:rsid w:val="00C112FE"/>
    <w:rsid w:val="00C536AF"/>
    <w:rsid w:val="00C563A8"/>
    <w:rsid w:val="00C615E5"/>
    <w:rsid w:val="00C663E5"/>
    <w:rsid w:val="00C75B41"/>
    <w:rsid w:val="00C767D4"/>
    <w:rsid w:val="00C77D98"/>
    <w:rsid w:val="00C85AED"/>
    <w:rsid w:val="00C86A45"/>
    <w:rsid w:val="00C917D7"/>
    <w:rsid w:val="00C93076"/>
    <w:rsid w:val="00C971C8"/>
    <w:rsid w:val="00CA1C65"/>
    <w:rsid w:val="00CA2072"/>
    <w:rsid w:val="00CB0457"/>
    <w:rsid w:val="00CC15A0"/>
    <w:rsid w:val="00CD15D7"/>
    <w:rsid w:val="00CE0316"/>
    <w:rsid w:val="00CE172F"/>
    <w:rsid w:val="00CE1B14"/>
    <w:rsid w:val="00CE29DB"/>
    <w:rsid w:val="00CE5893"/>
    <w:rsid w:val="00D05DBC"/>
    <w:rsid w:val="00D118E9"/>
    <w:rsid w:val="00D20D90"/>
    <w:rsid w:val="00D23DEB"/>
    <w:rsid w:val="00D34771"/>
    <w:rsid w:val="00D44451"/>
    <w:rsid w:val="00D50DBC"/>
    <w:rsid w:val="00D57655"/>
    <w:rsid w:val="00D57F30"/>
    <w:rsid w:val="00D60F21"/>
    <w:rsid w:val="00DA2EC4"/>
    <w:rsid w:val="00DB1FD0"/>
    <w:rsid w:val="00DB3A95"/>
    <w:rsid w:val="00DB4F03"/>
    <w:rsid w:val="00DB5695"/>
    <w:rsid w:val="00DB6712"/>
    <w:rsid w:val="00DE1835"/>
    <w:rsid w:val="00E00D60"/>
    <w:rsid w:val="00E22C02"/>
    <w:rsid w:val="00E37155"/>
    <w:rsid w:val="00E44241"/>
    <w:rsid w:val="00E62EB4"/>
    <w:rsid w:val="00E62F56"/>
    <w:rsid w:val="00E65E9D"/>
    <w:rsid w:val="00E71F88"/>
    <w:rsid w:val="00E769A9"/>
    <w:rsid w:val="00E85C3A"/>
    <w:rsid w:val="00E90A21"/>
    <w:rsid w:val="00E945EF"/>
    <w:rsid w:val="00E96FF9"/>
    <w:rsid w:val="00EA1E4D"/>
    <w:rsid w:val="00EA65E4"/>
    <w:rsid w:val="00EB6BED"/>
    <w:rsid w:val="00EC108B"/>
    <w:rsid w:val="00ED37F9"/>
    <w:rsid w:val="00ED7D87"/>
    <w:rsid w:val="00EE4930"/>
    <w:rsid w:val="00F068B1"/>
    <w:rsid w:val="00F12CE8"/>
    <w:rsid w:val="00F17A34"/>
    <w:rsid w:val="00F17A42"/>
    <w:rsid w:val="00F24828"/>
    <w:rsid w:val="00F24B48"/>
    <w:rsid w:val="00F33F21"/>
    <w:rsid w:val="00F40308"/>
    <w:rsid w:val="00F606F2"/>
    <w:rsid w:val="00F61186"/>
    <w:rsid w:val="00F76534"/>
    <w:rsid w:val="00F765A1"/>
    <w:rsid w:val="00FA59DF"/>
    <w:rsid w:val="00FE3E7E"/>
    <w:rsid w:val="00FE443E"/>
    <w:rsid w:val="00FF4B07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paragraph" w:customStyle="1" w:styleId="ConsPlusNormal">
    <w:name w:val="ConsPlusNormal"/>
    <w:rsid w:val="00861B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C069-B94A-4350-8FE3-A13A1CE6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