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DB4F03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№ </w:t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-69-</w:t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B4F03" w:rsidR="001D51B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/2018</w:t>
      </w:r>
    </w:p>
    <w:p w:rsidR="00F17A34" w:rsidRPr="00DB4F03" w:rsidP="00F17A3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F17A34" w:rsidRPr="00DB4F03" w:rsidP="00F17A3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F17A34" w:rsidRPr="00DB4F03" w:rsidP="00F17A3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(резолютивная часть)</w:t>
      </w:r>
    </w:p>
    <w:p w:rsidR="00B042FC" w:rsidRPr="00DB4F03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B3A95" w:rsidRPr="00DB4F03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4F03" w:rsidR="0097043D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DB4F03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97043D" w:rsidRPr="00DB4F03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043D" w:rsidRPr="00DB4F03" w:rsidP="009704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DB4F03" w:rsidP="009704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секретаре 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Жабуровской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Э.А.</w:t>
      </w:r>
    </w:p>
    <w:p w:rsidR="00F17A34" w:rsidRPr="00DB4F03" w:rsidP="00F17A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участием ответчика 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Пичужкиной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Н.Г.</w:t>
      </w:r>
    </w:p>
    <w:p w:rsidR="00F17A34" w:rsidRPr="00DB4F03" w:rsidP="00F17A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Общества с ограниченной ответственностью микрокредитная компания «Центр Денежной Помощи-ДОН» к 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Пичужкиной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3D1A">
        <w:rPr>
          <w:rFonts w:ascii="Times New Roman" w:eastAsia="Times New Roman" w:hAnsi="Times New Roman"/>
          <w:sz w:val="24"/>
          <w:szCs w:val="24"/>
          <w:lang w:eastAsia="ru-RU"/>
        </w:rPr>
        <w:t>Н.Г.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по договору займа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7043D" w:rsidRPr="00DB4F03" w:rsidP="00F17A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Руководс</w:t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>твуясь ст. ст. 194 – 199 ГПК РФ,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</w:t>
      </w:r>
    </w:p>
    <w:p w:rsidR="00CE0316" w:rsidP="0097043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043D" w:rsidP="0097043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CE0316" w:rsidRPr="00DB4F03" w:rsidP="0097043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7A34" w:rsidRPr="00DB4F03" w:rsidP="00F17A3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Исковое заявление Общества с ограниченной ответственностью микрокредитная компания «Центр Денежной Помощи-ДОН» к 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Пичужкиной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3D1A">
        <w:rPr>
          <w:rFonts w:ascii="Times New Roman" w:eastAsia="Times New Roman" w:hAnsi="Times New Roman"/>
          <w:sz w:val="24"/>
          <w:szCs w:val="24"/>
          <w:lang w:eastAsia="ru-RU"/>
        </w:rPr>
        <w:t>Н.Г.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по договору займа – удовлетворить.</w:t>
      </w:r>
    </w:p>
    <w:p w:rsidR="00F17A34" w:rsidRPr="00DB4F03" w:rsidP="00F17A3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Пичужкиной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3D1A">
        <w:rPr>
          <w:rFonts w:ascii="Times New Roman" w:eastAsia="Times New Roman" w:hAnsi="Times New Roman"/>
          <w:sz w:val="24"/>
          <w:szCs w:val="24"/>
          <w:lang w:eastAsia="ru-RU"/>
        </w:rPr>
        <w:t>Н.Г.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3D1A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, в пользу</w:t>
      </w:r>
      <w:r w:rsidRPr="00DB4F03" w:rsidR="000D462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 с ограниченной ответственностью микрокредитная компания «Центр Денежной Помощи-ДОН» (164500, Архангельская область, г. Северодвинск, ул. Комсомольская, д. 34-А, ОГРН 1132932002455, ИНН 2902076900, КПП 290201001, р/с 40701810817090000024, </w:t>
      </w:r>
      <w:r w:rsidRPr="00DB4F03" w:rsidR="000D4627">
        <w:rPr>
          <w:rFonts w:ascii="Times New Roman" w:eastAsia="Times New Roman" w:hAnsi="Times New Roman"/>
          <w:sz w:val="24"/>
          <w:szCs w:val="24"/>
          <w:lang w:eastAsia="ru-RU"/>
        </w:rPr>
        <w:t>кор</w:t>
      </w:r>
      <w:r w:rsidRPr="00DB4F03" w:rsidR="000D4627">
        <w:rPr>
          <w:rFonts w:ascii="Times New Roman" w:eastAsia="Times New Roman" w:hAnsi="Times New Roman"/>
          <w:sz w:val="24"/>
          <w:szCs w:val="24"/>
          <w:lang w:eastAsia="ru-RU"/>
        </w:rPr>
        <w:t>./с 30101810100000000752, БИК 044030752, банк САНКТ-ПЕТЕРБУРГСКИЙ ФИЛИАЛ «БАНК СГБ»):</w:t>
      </w:r>
    </w:p>
    <w:p w:rsidR="000D4627" w:rsidRPr="00DB4F03" w:rsidP="000D46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B4F03">
        <w:t xml:space="preserve">- сумму долга по договору займа в размере 15 240 (пятнадцать тысяч двести сорок) рублей 00 копеек; </w:t>
      </w:r>
    </w:p>
    <w:p w:rsidR="000D4627" w:rsidRPr="00DB4F03" w:rsidP="000D46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B4F03">
        <w:t>- расходы по оплате юридических услуг в размере 3 000 (три тысячи) рублей 00 копеек;</w:t>
      </w:r>
    </w:p>
    <w:p w:rsidR="000D4627" w:rsidRPr="00DB4F03" w:rsidP="000D46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B4F03">
        <w:t xml:space="preserve">- уплаченную истцом государственную пошлину в размере </w:t>
      </w:r>
      <w:r w:rsidRPr="00DB4F03" w:rsidR="0060793C">
        <w:t>609</w:t>
      </w:r>
      <w:r w:rsidRPr="00DB4F03">
        <w:t xml:space="preserve"> (шестьсот девять</w:t>
      </w:r>
      <w:r w:rsidRPr="00DB4F03" w:rsidR="0060793C">
        <w:t>)</w:t>
      </w:r>
      <w:r w:rsidRPr="00DB4F03">
        <w:t xml:space="preserve"> рублей 60 копеек</w:t>
      </w:r>
      <w:r w:rsidRPr="00DB4F03" w:rsidR="0060793C">
        <w:t xml:space="preserve">, </w:t>
      </w:r>
    </w:p>
    <w:p w:rsidR="00F17A34" w:rsidRPr="00DB4F03" w:rsidP="0060793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B4F03">
        <w:t>а всего: 18 849 (восемнадцать тысяч восемьсот сорок девять) рублей 60 копеек.</w:t>
      </w:r>
    </w:p>
    <w:p w:rsidR="003B33A3" w:rsidRPr="00DB4F03" w:rsidP="00F17A3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решения рассрочить 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на 3 месяца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, с выплатой суммы долга ежемесячно до 25 числа каждого месяца равными долями по 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6 283 (шесть тысяч двести восемьдесят три) рубля 20 копеек, начиная со дня вступления решения в законную силу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полного погашения долга.</w:t>
      </w:r>
    </w:p>
    <w:p w:rsidR="0097043D" w:rsidRPr="00DB4F03" w:rsidP="00F17A3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7043D" w:rsidRPr="00DB4F03" w:rsidP="0097043D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мо</w:t>
      </w:r>
      <w:r w:rsidRPr="00DB4F03" w:rsidR="0077457B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изготовлено в течении 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7043D" w:rsidRPr="00DB4F03" w:rsidP="0097043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</w:t>
      </w:r>
      <w:r w:rsidRPr="00DB4F03" w:rsidR="0077457B">
        <w:rPr>
          <w:rFonts w:ascii="Times New Roman" w:eastAsia="Times New Roman" w:hAnsi="Times New Roman"/>
          <w:sz w:val="24"/>
          <w:szCs w:val="24"/>
          <w:lang w:eastAsia="ru-RU"/>
        </w:rPr>
        <w:t xml:space="preserve">ующие в деле, их представители 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присутствовали в судебном заседании</w:t>
      </w:r>
    </w:p>
    <w:p w:rsidR="0097043D" w:rsidRPr="00DB4F03" w:rsidP="0097043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42FC" w:rsidRPr="00DB4F03" w:rsidP="003B33A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</w:t>
      </w: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Д.С. Королёв</w:t>
      </w:r>
    </w:p>
    <w:p w:rsidR="00687EA2" w:rsidRPr="00281B35" w:rsidP="00281B3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Sect="003B33A3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D4627"/>
    <w:rsid w:val="000F2923"/>
    <w:rsid w:val="00140713"/>
    <w:rsid w:val="001D51B7"/>
    <w:rsid w:val="00264088"/>
    <w:rsid w:val="00265793"/>
    <w:rsid w:val="00281B35"/>
    <w:rsid w:val="003B33A3"/>
    <w:rsid w:val="00415FC5"/>
    <w:rsid w:val="00424F00"/>
    <w:rsid w:val="004304BB"/>
    <w:rsid w:val="004851E1"/>
    <w:rsid w:val="004B17F5"/>
    <w:rsid w:val="004E17DB"/>
    <w:rsid w:val="00560F71"/>
    <w:rsid w:val="005E24F8"/>
    <w:rsid w:val="00601898"/>
    <w:rsid w:val="0060793C"/>
    <w:rsid w:val="00626880"/>
    <w:rsid w:val="0064756A"/>
    <w:rsid w:val="00687EA2"/>
    <w:rsid w:val="006C7CD2"/>
    <w:rsid w:val="00767367"/>
    <w:rsid w:val="0077457B"/>
    <w:rsid w:val="00834F1E"/>
    <w:rsid w:val="0097043D"/>
    <w:rsid w:val="0099759A"/>
    <w:rsid w:val="009B47BF"/>
    <w:rsid w:val="00A33300"/>
    <w:rsid w:val="00A351B1"/>
    <w:rsid w:val="00AB5DB9"/>
    <w:rsid w:val="00AD08B2"/>
    <w:rsid w:val="00AE7C76"/>
    <w:rsid w:val="00B042FC"/>
    <w:rsid w:val="00B1201A"/>
    <w:rsid w:val="00B17A1C"/>
    <w:rsid w:val="00B2709F"/>
    <w:rsid w:val="00B416AF"/>
    <w:rsid w:val="00C86A45"/>
    <w:rsid w:val="00CB0457"/>
    <w:rsid w:val="00CE0316"/>
    <w:rsid w:val="00D57655"/>
    <w:rsid w:val="00DB3A95"/>
    <w:rsid w:val="00DB4F03"/>
    <w:rsid w:val="00DB5695"/>
    <w:rsid w:val="00DE3D1A"/>
    <w:rsid w:val="00E22C02"/>
    <w:rsid w:val="00E44241"/>
    <w:rsid w:val="00F17A34"/>
    <w:rsid w:val="00F24828"/>
    <w:rsid w:val="00F606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A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