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13D39D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1DF7">
        <w:rPr>
          <w:rFonts w:ascii="Times New Roman" w:eastAsia="Times New Roman" w:hAnsi="Times New Roman"/>
          <w:sz w:val="26"/>
          <w:szCs w:val="26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6312F5" w:rsidP="00415FC5" w14:paraId="073162FA" w14:textId="606869B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33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2EB51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221E7F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иску некоммерческой организации «Региональный фонд капитального ремонта многоквартирных домов Республики Крым» к Жидких Веронике Евгеньевны, Жидких Евгению Викторовичу, Жидких Дарье Сергеевне, Жидких Виктори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Евгеньевн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, третье лицо, не заявляющее самостоятельные требования относительно предмета спора: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 по делам несовершеннолетних и защите их прав Администрации Раздольненского района Республики Крым, о взыскании задолженности по уплате взносов за капитальный ремонт общего имущества многоквартирного жилого дома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0E26D36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 к Жидких Веронике Евгеньевн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, Жидких Евгению Викторовичу, Жидких Дарье Сергеевне, Жидких Виктории Евгеньевн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, третье лицо, не заявляющее самостоятельные требования относительно предмета спора: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 по делам несовершеннолетних и защите их прав Администрации Раздольненского района Республики Крым, о взыскании задолженности по уплате взносов за капитальный ремонт общего имущества многоквартирного жилого дома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6E2AAA0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солидарно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Жидких Вероник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Евгеньевны, Жидких Евгени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Викторовичу, Жидких Дарь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Сергеевн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, Жидких Виктории Евгеньевны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CD1DF7" w:rsidP="00CD1DF7" w14:paraId="6F359A1B" w14:textId="48737B13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сумму задолженности по уплате взносов на капитальный ремонт общего имущества многоквартирного жилого дома по адресу: </w:t>
      </w:r>
      <w:r w:rsidR="00F74065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 xml:space="preserve"> за период </w:t>
      </w:r>
      <w:r w:rsidR="00F74065">
        <w:rPr>
          <w:sz w:val="26"/>
          <w:szCs w:val="26"/>
        </w:rPr>
        <w:t>«данные изъяты»</w:t>
      </w:r>
      <w:r w:rsidR="00F74065">
        <w:rPr>
          <w:sz w:val="26"/>
          <w:szCs w:val="26"/>
        </w:rPr>
        <w:t xml:space="preserve"> </w:t>
      </w:r>
      <w:r w:rsidRPr="00CD1DF7">
        <w:rPr>
          <w:sz w:val="26"/>
          <w:szCs w:val="26"/>
        </w:rPr>
        <w:t>года (</w:t>
      </w:r>
      <w:r w:rsidRPr="00CD1DF7">
        <w:rPr>
          <w:sz w:val="26"/>
          <w:szCs w:val="26"/>
        </w:rPr>
        <w:t>л</w:t>
      </w:r>
      <w:r w:rsidRPr="00CD1DF7">
        <w:rPr>
          <w:sz w:val="26"/>
          <w:szCs w:val="26"/>
        </w:rPr>
        <w:t xml:space="preserve">/с </w:t>
      </w:r>
      <w:r w:rsidR="00F74065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 xml:space="preserve">) в размере </w:t>
      </w:r>
      <w:r w:rsidR="00F74065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;</w:t>
      </w:r>
    </w:p>
    <w:p w:rsidR="00CD1DF7" w:rsidRPr="00CD1DF7" w:rsidP="00CD1DF7" w14:paraId="7665EE46" w14:textId="2C2B5A10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пеню в размере </w:t>
      </w:r>
      <w:r w:rsidR="00F74065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;</w:t>
      </w:r>
    </w:p>
    <w:p w:rsidR="00CD1DF7" w:rsidRPr="00CD1DF7" w:rsidP="00CD1DF7" w14:paraId="3F72E5FF" w14:textId="042A1786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F74065">
        <w:rPr>
          <w:sz w:val="26"/>
          <w:szCs w:val="26"/>
        </w:rPr>
        <w:t>«данные изъяты»</w:t>
      </w:r>
      <w:r w:rsidRPr="00CD1DF7">
        <w:rPr>
          <w:sz w:val="26"/>
          <w:szCs w:val="26"/>
        </w:rPr>
        <w:t>,</w:t>
      </w:r>
    </w:p>
    <w:p w:rsidR="004A2619" w:rsidRPr="006312F5" w:rsidP="00CD1DF7" w14:paraId="6B0FF1F2" w14:textId="52C9DD3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CD1DF7">
        <w:rPr>
          <w:sz w:val="26"/>
          <w:szCs w:val="26"/>
        </w:rPr>
        <w:t xml:space="preserve">а всего: </w:t>
      </w:r>
      <w:r w:rsidR="00F74065">
        <w:rPr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18EDECB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5A9F978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70A" w:rsidRPr="008E170A" w:rsidP="008E170A" w14:paraId="5A4E62B0" w14:textId="7DEE7909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480B3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80B3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80B3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80B3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80B3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4065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