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DB4F03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-69-</w:t>
      </w:r>
      <w:r w:rsidR="00A407C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455C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</w:p>
    <w:p w:rsidR="00F17A34" w:rsidRPr="00DB4F03" w:rsidP="00F17A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17A34" w:rsidRPr="00DB4F03" w:rsidP="00F17A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B917E1" w:rsidRPr="00924DC2" w:rsidP="00B917E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b/>
          <w:sz w:val="24"/>
          <w:szCs w:val="24"/>
          <w:lang w:eastAsia="ru-RU"/>
        </w:rPr>
        <w:t>(заочное)</w:t>
      </w:r>
    </w:p>
    <w:p w:rsidR="00B917E1" w:rsidRPr="00924DC2" w:rsidP="00B917E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(резолютивная часть)</w:t>
      </w:r>
    </w:p>
    <w:p w:rsidR="00B042FC" w:rsidRPr="00DB4F0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B3A95" w:rsidRPr="00DB4F03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DB4F03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C536AF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3D" w:rsidRPr="00DB4F03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DB4F03" w:rsidP="009704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Жабуровской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Э.А.</w:t>
      </w:r>
    </w:p>
    <w:p w:rsidR="00F17A34" w:rsidRPr="00DB4F03" w:rsidP="00F17A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Общества с ограниченной ответственностью микрокредитная компания «Центр Денежной Помощи-ДОН» к </w:t>
      </w:r>
      <w:r w:rsidR="00455C4C">
        <w:rPr>
          <w:rFonts w:ascii="Times New Roman" w:eastAsia="Times New Roman" w:hAnsi="Times New Roman"/>
          <w:sz w:val="24"/>
          <w:szCs w:val="24"/>
          <w:lang w:eastAsia="ru-RU"/>
        </w:rPr>
        <w:t>Михальчук Александру Юрьевичу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7043D" w:rsidRPr="00DB4F03" w:rsidP="00F17A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уководс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твуясь ст. ст. 194 – 199 ГПК РФ,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</w:t>
      </w:r>
    </w:p>
    <w:p w:rsidR="0097043D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F17A34" w:rsidRPr="00DB4F03" w:rsidP="00F17A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Исковое заявление Общества с ограниченной ответственностью микрокредитная компания «Центр Денежной Помощи-ДОН» к </w:t>
      </w:r>
      <w:r w:rsidR="00455C4C">
        <w:rPr>
          <w:rFonts w:ascii="Times New Roman" w:eastAsia="Times New Roman" w:hAnsi="Times New Roman"/>
          <w:sz w:val="24"/>
          <w:szCs w:val="24"/>
          <w:lang w:eastAsia="ru-RU"/>
        </w:rPr>
        <w:t>Михальчук Александру Юрьевичу</w:t>
      </w:r>
      <w:r w:rsidRPr="00DB4F03" w:rsidR="00455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о взыскании задолженности по договору займа – удовлетворить.</w:t>
      </w:r>
    </w:p>
    <w:p w:rsidR="00F17A34" w:rsidRPr="00DB4F03" w:rsidP="00F17A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="00455C4C">
        <w:rPr>
          <w:rFonts w:ascii="Times New Roman" w:eastAsia="Times New Roman" w:hAnsi="Times New Roman"/>
          <w:sz w:val="24"/>
          <w:szCs w:val="24"/>
          <w:lang w:eastAsia="ru-RU"/>
        </w:rPr>
        <w:t>Михальчук Александра Юрьевича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37F7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, в пользу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с ограниченной ответственностью микрокредитная компания «Центр Денежной Помощи-ДОН» (164500, Архангельская область, г. Северодвинск, ул. Комсомольская, д. 34-А, ОГРН 1132932002455, ИНН 2902076900, КПП 290201001, р/с 40701810817090000024, 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>кор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>./с 30101810100000000752, БИК 044030752, банк САНКТ-ПЕТЕРБУРГСКИЙ ФИЛИАЛ «БАНК СГБ»):</w:t>
      </w:r>
    </w:p>
    <w:p w:rsidR="000D4627" w:rsidRPr="00DB4F03" w:rsidP="000D46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сумму долга по договору займа в размере </w:t>
      </w:r>
      <w:r w:rsidR="008F37F7">
        <w:t>«данные изъяты»</w:t>
      </w:r>
      <w:r w:rsidRPr="00DB4F03">
        <w:t xml:space="preserve">; </w:t>
      </w:r>
    </w:p>
    <w:p w:rsidR="000D4627" w:rsidRPr="00DB4F03" w:rsidP="000D46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расходы по оплате юридических услуг в размере </w:t>
      </w:r>
      <w:r w:rsidR="008F37F7">
        <w:t>«данные изъяты»</w:t>
      </w:r>
      <w:r w:rsidRPr="00DB4F03">
        <w:t>;</w:t>
      </w:r>
    </w:p>
    <w:p w:rsidR="000D4627" w:rsidRPr="00DB4F03" w:rsidP="000D46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>- уплаченную истцом го</w:t>
      </w:r>
      <w:r w:rsidR="00B917E1">
        <w:t xml:space="preserve">сударственную пошлину в размере </w:t>
      </w:r>
      <w:r w:rsidR="008F37F7">
        <w:t>«данные изъяты»</w:t>
      </w:r>
      <w:r w:rsidRPr="00DB4F03" w:rsidR="0060793C">
        <w:t xml:space="preserve">, </w:t>
      </w:r>
    </w:p>
    <w:p w:rsidR="00F17A34" w:rsidRPr="00DB4F03" w:rsidP="0060793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а всего: </w:t>
      </w:r>
      <w:r w:rsidR="008F37F7">
        <w:t>«данные изъяты»</w:t>
      </w:r>
      <w:r w:rsidRPr="00DB4F03">
        <w:t>.</w:t>
      </w:r>
    </w:p>
    <w:p w:rsidR="00B917E1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17E1" w:rsidRPr="002D27C6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 суда может быть обжаловано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торонами также в апелляционном порядке, в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Раздольненском районном суде Республики Крым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через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ирового судью в течение месяца по истечении   срока подачи ответчиком   заявления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об   отмене этого   решения   суда,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C536A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</w:t>
      </w:r>
      <w:r w:rsidR="00455C4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такое заявление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подано, -  в течение   месяца    </w:t>
      </w:r>
      <w:r w:rsidR="00455C4C">
        <w:rPr>
          <w:rFonts w:ascii="Times New Roman" w:eastAsia="Times New Roman" w:hAnsi="Times New Roman"/>
          <w:sz w:val="24"/>
          <w:szCs w:val="24"/>
          <w:lang w:eastAsia="ru-RU"/>
        </w:rPr>
        <w:t xml:space="preserve">со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дня   вынесения   определения   суда   об</w:t>
      </w:r>
      <w:r w:rsidR="00455C4C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отказе   в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удовлетворении    этого заявления.</w:t>
      </w:r>
    </w:p>
    <w:p w:rsidR="00B917E1" w:rsidRPr="002D27C6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изготовлено в течении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917E1" w:rsidRPr="002D27C6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ующие в деле, их представители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присутствовали в судебном заседании.</w:t>
      </w:r>
    </w:p>
    <w:p w:rsidR="00B917E1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17E1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677" w:rsidP="00B917E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Д.С. Королёв</w:t>
      </w:r>
    </w:p>
    <w:p w:rsidR="00A83677" w:rsidRPr="00281B35" w:rsidP="00B917E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C536A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1755"/>
    <w:rsid w:val="000A3A65"/>
    <w:rsid w:val="000A5D8F"/>
    <w:rsid w:val="000C55FD"/>
    <w:rsid w:val="000D4627"/>
    <w:rsid w:val="000F2923"/>
    <w:rsid w:val="00140713"/>
    <w:rsid w:val="001D51B7"/>
    <w:rsid w:val="00264088"/>
    <w:rsid w:val="00265793"/>
    <w:rsid w:val="00281B35"/>
    <w:rsid w:val="002D27C6"/>
    <w:rsid w:val="003B33A3"/>
    <w:rsid w:val="00415FC5"/>
    <w:rsid w:val="00424F00"/>
    <w:rsid w:val="004304BB"/>
    <w:rsid w:val="00455C4C"/>
    <w:rsid w:val="004851E1"/>
    <w:rsid w:val="004B17F5"/>
    <w:rsid w:val="004E17DB"/>
    <w:rsid w:val="00560F71"/>
    <w:rsid w:val="005E24F8"/>
    <w:rsid w:val="00601898"/>
    <w:rsid w:val="0060793C"/>
    <w:rsid w:val="00626880"/>
    <w:rsid w:val="0064756A"/>
    <w:rsid w:val="00687EA2"/>
    <w:rsid w:val="006C7CD2"/>
    <w:rsid w:val="00767367"/>
    <w:rsid w:val="0077457B"/>
    <w:rsid w:val="00834F1E"/>
    <w:rsid w:val="008F37F7"/>
    <w:rsid w:val="00924DC2"/>
    <w:rsid w:val="0097043D"/>
    <w:rsid w:val="009945CA"/>
    <w:rsid w:val="0099759A"/>
    <w:rsid w:val="009B47BF"/>
    <w:rsid w:val="00A33300"/>
    <w:rsid w:val="00A351B1"/>
    <w:rsid w:val="00A407C0"/>
    <w:rsid w:val="00A83677"/>
    <w:rsid w:val="00AB5DB9"/>
    <w:rsid w:val="00AD08B2"/>
    <w:rsid w:val="00AE7C76"/>
    <w:rsid w:val="00B042FC"/>
    <w:rsid w:val="00B1201A"/>
    <w:rsid w:val="00B17A1C"/>
    <w:rsid w:val="00B2709F"/>
    <w:rsid w:val="00B416AF"/>
    <w:rsid w:val="00B917E1"/>
    <w:rsid w:val="00C536AF"/>
    <w:rsid w:val="00C86A45"/>
    <w:rsid w:val="00CB0457"/>
    <w:rsid w:val="00CE0316"/>
    <w:rsid w:val="00D57655"/>
    <w:rsid w:val="00DB3A95"/>
    <w:rsid w:val="00DB4F03"/>
    <w:rsid w:val="00DB5695"/>
    <w:rsid w:val="00E22C02"/>
    <w:rsid w:val="00E44241"/>
    <w:rsid w:val="00F17A34"/>
    <w:rsid w:val="00F24828"/>
    <w:rsid w:val="00F60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5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