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RPr="00456F47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  <w:r w:rsidRPr="00456F47">
        <w:rPr>
          <w:rFonts w:ascii="Times New Roman" w:hAnsi="Times New Roman"/>
          <w:sz w:val="24"/>
          <w:szCs w:val="24"/>
        </w:rPr>
        <w:t>Дело № 2-69-</w:t>
      </w:r>
      <w:r w:rsidR="00EC5E41">
        <w:rPr>
          <w:rFonts w:ascii="Times New Roman" w:hAnsi="Times New Roman"/>
          <w:color w:val="FF0000"/>
          <w:sz w:val="24"/>
          <w:szCs w:val="24"/>
        </w:rPr>
        <w:t>212</w:t>
      </w:r>
      <w:r w:rsidRPr="00456F47">
        <w:rPr>
          <w:rFonts w:ascii="Times New Roman" w:hAnsi="Times New Roman"/>
          <w:sz w:val="24"/>
          <w:szCs w:val="24"/>
        </w:rPr>
        <w:t>/202</w:t>
      </w:r>
      <w:r w:rsidR="00744165">
        <w:rPr>
          <w:rFonts w:ascii="Times New Roman" w:hAnsi="Times New Roman"/>
          <w:sz w:val="24"/>
          <w:szCs w:val="24"/>
        </w:rPr>
        <w:t>6</w:t>
      </w:r>
    </w:p>
    <w:p w:rsidR="0001707A" w:rsidRPr="003236DC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415FC5" w:rsidRPr="003236DC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3236DC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1707A" w:rsidRPr="003236DC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3236DC" w:rsidP="0001707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10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B467C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</w:t>
      </w:r>
      <w:r w:rsidRPr="003236DC" w:rsidR="00B3533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1707A" w:rsidRPr="003236DC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3236DC" w:rsidR="00475C0D">
        <w:rPr>
          <w:rFonts w:ascii="Times New Roman" w:eastAsia="Times New Roman" w:hAnsi="Times New Roman"/>
          <w:sz w:val="26"/>
          <w:szCs w:val="26"/>
          <w:lang w:eastAsia="ru-RU"/>
        </w:rPr>
        <w:t>Олевский О.В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7043D" w:rsidRPr="003236DC" w:rsidP="00123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3236DC" w:rsidR="00F64D4F">
        <w:rPr>
          <w:rFonts w:ascii="Times New Roman" w:eastAsia="Times New Roman" w:hAnsi="Times New Roman"/>
          <w:sz w:val="26"/>
          <w:szCs w:val="26"/>
          <w:lang w:eastAsia="ru-RU"/>
        </w:rPr>
        <w:t>секретаре судебного заседания</w:t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01707A">
        <w:rPr>
          <w:rFonts w:ascii="Times New Roman" w:eastAsia="Times New Roman" w:hAnsi="Times New Roman"/>
          <w:sz w:val="26"/>
          <w:szCs w:val="26"/>
          <w:lang w:eastAsia="ru-RU"/>
        </w:rPr>
        <w:t>Никитиной Т</w:t>
      </w:r>
      <w:r w:rsidRPr="003236DC" w:rsidR="00475C0D">
        <w:rPr>
          <w:rFonts w:ascii="Times New Roman" w:eastAsia="Times New Roman" w:hAnsi="Times New Roman"/>
          <w:sz w:val="26"/>
          <w:szCs w:val="26"/>
          <w:lang w:eastAsia="ru-RU"/>
        </w:rPr>
        <w:t>.С</w:t>
      </w:r>
      <w:r w:rsidRPr="003236DC" w:rsidR="00B604C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36DC" w:rsidR="00DD7D7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A601B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«Профессиональная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коллекторская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организация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АйДи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Коллект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Захаровой Олесе Александровне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займа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3236DC" w:rsidR="004C77A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уководствуясь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 194 – 1</w:t>
      </w:r>
      <w:r w:rsidRPr="003236DC" w:rsidR="00C371B0">
        <w:rPr>
          <w:rFonts w:ascii="Times New Roman" w:eastAsia="Times New Roman" w:hAnsi="Times New Roman"/>
          <w:sz w:val="26"/>
          <w:szCs w:val="26"/>
          <w:lang w:eastAsia="ru-RU"/>
        </w:rPr>
        <w:t>99 ГПК РФ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, мировой судья</w:t>
      </w:r>
    </w:p>
    <w:p w:rsidR="0001707A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652FCC" w:rsidRPr="003236DC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Исковое</w:t>
      </w:r>
      <w:r w:rsidRPr="003236DC" w:rsid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</w:t>
      </w:r>
      <w:r w:rsidR="009B548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«Профессиональная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коллекторская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организация</w:t>
      </w:r>
      <w:r w:rsidRPr="003236DC"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АйДи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Коллект</w:t>
      </w:r>
      <w:r w:rsidRPr="003236DC" w:rsidR="00EC5E4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Захаровой Олесе Александровне</w:t>
      </w:r>
      <w:r w:rsidRPr="003236DC"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договору займа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Pr="003236DC" w:rsidR="0075508A">
        <w:rPr>
          <w:rFonts w:ascii="Times New Roman" w:eastAsia="Times New Roman" w:hAnsi="Times New Roman"/>
          <w:sz w:val="26"/>
          <w:szCs w:val="26"/>
          <w:lang w:eastAsia="ru-RU"/>
        </w:rPr>
        <w:t>удовлетворить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1E3" w:rsidRPr="003236DC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Взыскать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с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Захаровой Олеси Александровны</w:t>
      </w:r>
      <w:r w:rsidRPr="003236DC">
        <w:rPr>
          <w:rFonts w:ascii="Times New Roman" w:hAnsi="Times New Roman"/>
          <w:sz w:val="26"/>
          <w:szCs w:val="26"/>
        </w:rPr>
        <w:t xml:space="preserve">, </w:t>
      </w:r>
      <w:r w:rsidR="003C3487">
        <w:rPr>
          <w:rFonts w:ascii="Times New Roman" w:hAnsi="Times New Roman"/>
          <w:sz w:val="26"/>
          <w:szCs w:val="26"/>
        </w:rPr>
        <w:t>«данные изъяты»</w:t>
      </w:r>
      <w:r w:rsidRPr="003236DC">
        <w:rPr>
          <w:rFonts w:ascii="Times New Roman" w:hAnsi="Times New Roman"/>
          <w:sz w:val="26"/>
          <w:szCs w:val="26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«Профессиональная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коллекторская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организация</w:t>
      </w:r>
      <w:r w:rsidRPr="003236DC"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АйДи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Коллект</w:t>
      </w:r>
      <w:r w:rsidRPr="003236DC" w:rsidR="00EC5E4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юридический адрес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Pr="00EC5E41" w:rsidR="00EC5E41">
        <w:rPr>
          <w:rFonts w:ascii="Times New Roman" w:hAnsi="Times New Roman"/>
          <w:sz w:val="26"/>
          <w:szCs w:val="26"/>
        </w:rPr>
        <w:t>121096, г. Москва, ул</w:t>
      </w:r>
      <w:r w:rsidR="00EC5E41">
        <w:rPr>
          <w:rFonts w:ascii="Times New Roman" w:hAnsi="Times New Roman"/>
          <w:sz w:val="26"/>
          <w:szCs w:val="26"/>
        </w:rPr>
        <w:t>. Василисы Кожиной, д. 1, офис д 13, ОГРН 1177746355225,</w:t>
      </w:r>
      <w:r w:rsidRPr="00EC5E41" w:rsidR="00EC5E41">
        <w:rPr>
          <w:rFonts w:ascii="Times New Roman" w:hAnsi="Times New Roman"/>
          <w:sz w:val="26"/>
          <w:szCs w:val="26"/>
        </w:rPr>
        <w:t xml:space="preserve"> ИНН 7730233723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, задолженность по</w:t>
      </w:r>
      <w:r w:rsidRPr="003236DC" w:rsidR="00A74E5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договору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займа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23744074-1 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11.01.2023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, образовавшуюся </w:t>
      </w:r>
      <w:r w:rsidR="00DB71B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период с 29.03.2023 года по 28.06.2024 года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26 305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двадцать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шесть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тысяч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триста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пять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) рублей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70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копеек, 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судебные расходы по оплате государственной пошлины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>4 000 (четыре тысячи) рублей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а всего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30 305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тридцать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тысяч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триста пять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70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копеек.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                   </w:t>
      </w:r>
      <w:r w:rsidR="003C348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3C348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3C348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3C348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EC5E4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Олевский</w:t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О.В.</w:t>
      </w:r>
    </w:p>
    <w:sectPr w:rsidSect="00456F47">
      <w:headerReference w:type="default" r:id="rId4"/>
      <w:pgSz w:w="11906" w:h="16838"/>
      <w:pgMar w:top="426" w:right="707" w:bottom="284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37A9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1950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236DC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C3487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56F47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07C7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1C23"/>
    <w:rsid w:val="005D279C"/>
    <w:rsid w:val="005E24F8"/>
    <w:rsid w:val="005E7F43"/>
    <w:rsid w:val="005F1E8A"/>
    <w:rsid w:val="005F559E"/>
    <w:rsid w:val="00600075"/>
    <w:rsid w:val="0060065C"/>
    <w:rsid w:val="00601898"/>
    <w:rsid w:val="00605F2C"/>
    <w:rsid w:val="00613FF5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4165"/>
    <w:rsid w:val="00746E69"/>
    <w:rsid w:val="00751583"/>
    <w:rsid w:val="0075508A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17BB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85426"/>
    <w:rsid w:val="008944A2"/>
    <w:rsid w:val="008A0B6F"/>
    <w:rsid w:val="008A35CE"/>
    <w:rsid w:val="008E628B"/>
    <w:rsid w:val="008F1671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A7C1F"/>
    <w:rsid w:val="009B0559"/>
    <w:rsid w:val="009B082A"/>
    <w:rsid w:val="009B08A6"/>
    <w:rsid w:val="009B12DA"/>
    <w:rsid w:val="009B47BF"/>
    <w:rsid w:val="009B5485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74E55"/>
    <w:rsid w:val="00A826E7"/>
    <w:rsid w:val="00A95CAB"/>
    <w:rsid w:val="00AA7B4D"/>
    <w:rsid w:val="00AB5DB9"/>
    <w:rsid w:val="00AB70E7"/>
    <w:rsid w:val="00AD08B2"/>
    <w:rsid w:val="00AD569F"/>
    <w:rsid w:val="00AD62B6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243AA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B71B8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C5E41"/>
    <w:rsid w:val="00EC6BAE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21E3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