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630AB3" w:rsidP="00415FC5" w14:paraId="519E8C00" w14:textId="1F4B76A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630AB3" w:rsidR="004C77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Pr="00630AB3" w:rsidR="00E96682">
        <w:rPr>
          <w:rFonts w:ascii="Times New Roman" w:eastAsia="Times New Roman" w:hAnsi="Times New Roman"/>
          <w:sz w:val="28"/>
          <w:szCs w:val="28"/>
          <w:lang w:eastAsia="ru-RU"/>
        </w:rPr>
        <w:t>305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630AB3" w:rsidR="004A3D9C">
        <w:rPr>
          <w:rFonts w:ascii="Times New Roman" w:eastAsia="Times New Roman" w:hAnsi="Times New Roman"/>
          <w:sz w:val="28"/>
          <w:szCs w:val="28"/>
          <w:lang w:eastAsia="ru-RU"/>
        </w:rPr>
        <w:t>2019</w:t>
      </w:r>
    </w:p>
    <w:p w:rsidR="00D20D11" w:rsidRPr="00630AB3" w:rsidP="00D20D11" w14:paraId="4A6DCA9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D20D11" w:rsidRPr="00630AB3" w:rsidP="00D20D11" w14:paraId="710206F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15FC5" w:rsidRPr="00630AB3" w:rsidP="00415FC5" w14:paraId="75D1A1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630AB3" w:rsidP="006C7CD2" w14:paraId="0629891F" w14:textId="049143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630AB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0AB3" w:rsidR="00702AD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630AB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0AB3" w:rsidR="004A3D9C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630AB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</w:t>
      </w:r>
      <w:r w:rsidRPr="00630AB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0AB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30AB3" w:rsidP="00630AB3" w14:paraId="027E0D42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97043D" w:rsidRPr="00630AB3" w:rsidP="00DB3A95" w14:paraId="38CF49C9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D5E" w:rsidRPr="00630AB3" w:rsidP="00541D5E" w14:paraId="034E6F5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541D5E" w:rsidRPr="00630AB3" w:rsidP="00541D5E" w14:paraId="7311A2AF" w14:textId="7870E4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630AB3" w:rsidR="00E96682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97043D" w:rsidRPr="00630AB3" w:rsidP="00541D5E" w14:paraId="23A2E424" w14:textId="14E975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30AB3" w:rsidR="00702AD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Щур Вере Григорьевне, третье лицо, не заявляющее самостоятельные требования относительно предмета спора: Щур Михаил Алексеевич, о взыскании задолженности за потребленный природный газ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C19EE" w:rsidRPr="00630AB3" w:rsidP="002C19EE" w14:paraId="3B17026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19EE" w:rsidRPr="00630AB3" w:rsidP="002C19EE" w14:paraId="7CC52F7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2C19EE" w:rsidRPr="00630AB3" w:rsidP="002C19EE" w14:paraId="4A8445A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3A15" w:rsidRPr="00630AB3" w:rsidP="002C19EE" w14:paraId="4F71183F" w14:textId="16C782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30AB3" w:rsidR="002C1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630AB3" w:rsidR="002C1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630AB3" w:rsidR="002C19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ГУП РК «Крымгазсети» в лице Раздольненского управления по эксплуатации газового хозяйства ГУП РК «Крымгазсети» обратилось к мировому судье с исковым заявлением к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Щур Вере Григорьевне о взыскании задолженности за потребленный природный газ, в котором просит взыскать с ответчика сумму задолженности за потребленный природный газ в размере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="00F9453F">
        <w:rPr>
          <w:rFonts w:ascii="Times New Roman" w:hAnsi="Times New Roman"/>
          <w:sz w:val="28"/>
          <w:szCs w:val="28"/>
        </w:rPr>
        <w:t xml:space="preserve">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также </w:t>
      </w:r>
      <w:r w:rsidRPr="00630AB3" w:rsidR="00C72AC0">
        <w:rPr>
          <w:rFonts w:ascii="Times New Roman" w:eastAsia="Times New Roman" w:hAnsi="Times New Roman"/>
          <w:sz w:val="28"/>
          <w:szCs w:val="28"/>
          <w:lang w:eastAsia="ru-RU"/>
        </w:rPr>
        <w:t>судебные расходы по оплате государственной пошлины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3A15" w:rsidRPr="00630AB3" w:rsidP="00153A15" w14:paraId="40BBF70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Заявленные исковые требов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мотивированы тем, что </w:t>
      </w:r>
      <w:r w:rsidRPr="00630AB3">
        <w:rPr>
          <w:rFonts w:ascii="Times New Roman" w:hAnsi="Times New Roman"/>
          <w:sz w:val="28"/>
          <w:szCs w:val="28"/>
        </w:rPr>
        <w:t>единственным поставщиком природного газа населению на территории Республики Крым является ГУП РК «Крымгазсети».</w:t>
      </w:r>
    </w:p>
    <w:p w:rsidR="00153A15" w:rsidRPr="00630AB3" w:rsidP="00153A15" w14:paraId="0600FF6C" w14:textId="622399F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Внутридомовое газовое оборудование Щур Веры Григорьевны расположенное по адресу: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hAnsi="Times New Roman"/>
          <w:sz w:val="28"/>
          <w:szCs w:val="28"/>
        </w:rPr>
        <w:t>, подключено к газораспределительной (присоединенной) сети, она потребляет поставляемый ГУП РК «Крымгазсети» природный газ с 01.09.2014 года, таким образом, фактическая подача газа абоненту-гражданину имела место до оформления договора между Ответчиком и ГУП РК «Крымгазсети», следовательно, договор поставки газа считается заключенным с 01.09.2014 года.</w:t>
      </w:r>
    </w:p>
    <w:p w:rsidR="00153A15" w:rsidRPr="00630AB3" w:rsidP="00153A15" w14:paraId="6F537BF8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Также, по мнению истца, факт наличия договорных отношений подтверждается копиями вступивших в силу решений Раздольненского районного суда, о взыскании задолженности за потребленный природный газ с Щур В.Г.</w:t>
      </w:r>
    </w:p>
    <w:p w:rsidR="00195B53" w:rsidRPr="00630AB3" w:rsidP="00195B53" w14:paraId="09E61BC6" w14:textId="6A32129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С июля 2018 года по 21 ноября 2018 года включительно, у ответчика образовалась задолженность за потребленный природный газ в размере –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="00F9453F">
        <w:rPr>
          <w:rFonts w:ascii="Times New Roman" w:hAnsi="Times New Roman"/>
          <w:sz w:val="28"/>
          <w:szCs w:val="28"/>
        </w:rPr>
        <w:t xml:space="preserve"> </w:t>
      </w:r>
      <w:r w:rsidRPr="00630AB3">
        <w:rPr>
          <w:rFonts w:ascii="Times New Roman" w:hAnsi="Times New Roman"/>
          <w:sz w:val="28"/>
          <w:szCs w:val="28"/>
        </w:rPr>
        <w:t>руб., которая до настоящего времени не оплачена.</w:t>
      </w:r>
    </w:p>
    <w:p w:rsidR="00DB12DE" w:rsidRPr="00630AB3" w:rsidP="00153A15" w14:paraId="392820FD" w14:textId="5B46D68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связи с указанным, истец обратился в суд с иском за защитой своих прав.</w:t>
      </w:r>
    </w:p>
    <w:p w:rsidR="00702AD3" w:rsidRPr="00630AB3" w:rsidP="00153A15" w14:paraId="47A0F007" w14:textId="7BE8B5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Определением мирового судьи от 12.11.2019 года к участию в деле в качестве третьего лица, не заявляющего самостоятельные требования относительно предмета спора, был привлечен Щур Михаил Алексеевич.</w:t>
      </w:r>
    </w:p>
    <w:p w:rsidR="003F4CB2" w:rsidRPr="00630AB3" w:rsidP="00DB12DE" w14:paraId="023400CF" w14:textId="00F101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hAnsi="Times New Roman"/>
          <w:sz w:val="28"/>
          <w:szCs w:val="28"/>
        </w:rPr>
        <w:t>В судебно</w:t>
      </w:r>
      <w:r w:rsidRPr="00630AB3">
        <w:rPr>
          <w:rFonts w:ascii="Times New Roman" w:hAnsi="Times New Roman"/>
          <w:sz w:val="28"/>
          <w:szCs w:val="28"/>
        </w:rPr>
        <w:t xml:space="preserve">е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представитель истца, действующий на основании доверенности от </w:t>
      </w:r>
      <w:r w:rsidRPr="00630AB3" w:rsidR="009D61F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630AB3" w:rsidR="00B74597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630AB3" w:rsidR="009D61F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30AB3" w:rsidR="00BF311B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630AB3" w:rsidR="009D61F8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 w:rsidRPr="00630AB3" w:rsidR="00BF311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30AB3" w:rsidR="009D61F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Баранов Е.В.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явился, о слушании дела извещался надлежащим образом, предоставил ходатайство о рассмотрении дела в его отсутствие, в котором также указал, заявленные исковые требования поддерживает в полном объеме.</w:t>
      </w:r>
    </w:p>
    <w:p w:rsidR="0090742F" w:rsidRPr="00630AB3" w:rsidP="0090742F" w14:paraId="7BF580D1" w14:textId="4916179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Представитель ответчика</w:t>
      </w:r>
      <w:r w:rsidRPr="00630AB3" w:rsidR="004005ED">
        <w:rPr>
          <w:rFonts w:ascii="Times New Roman" w:hAnsi="Times New Roman"/>
          <w:sz w:val="28"/>
          <w:szCs w:val="28"/>
        </w:rPr>
        <w:t>, третье лицо, не заявляющее самостоятельные требования относительно предмета спора Щур М.А.,</w:t>
      </w:r>
      <w:r w:rsidRPr="00630AB3" w:rsidR="00AC3733">
        <w:rPr>
          <w:rFonts w:ascii="Times New Roman" w:hAnsi="Times New Roman"/>
          <w:sz w:val="28"/>
          <w:szCs w:val="28"/>
        </w:rPr>
        <w:t xml:space="preserve"> </w:t>
      </w:r>
      <w:r w:rsidRPr="00630AB3" w:rsidR="00DC782F">
        <w:rPr>
          <w:rFonts w:ascii="Times New Roman" w:hAnsi="Times New Roman"/>
          <w:sz w:val="28"/>
          <w:szCs w:val="28"/>
        </w:rPr>
        <w:t xml:space="preserve">действующий на основании доверенности от </w:t>
      </w:r>
      <w:r w:rsidRPr="00630AB3" w:rsidR="009C0250">
        <w:rPr>
          <w:rFonts w:ascii="Times New Roman" w:hAnsi="Times New Roman"/>
          <w:sz w:val="28"/>
          <w:szCs w:val="28"/>
        </w:rPr>
        <w:t>13</w:t>
      </w:r>
      <w:r w:rsidRPr="00630AB3" w:rsidR="00DC782F">
        <w:rPr>
          <w:rFonts w:ascii="Times New Roman" w:hAnsi="Times New Roman"/>
          <w:sz w:val="28"/>
          <w:szCs w:val="28"/>
        </w:rPr>
        <w:t>.09.20</w:t>
      </w:r>
      <w:r w:rsidRPr="00630AB3" w:rsidR="009C0250">
        <w:rPr>
          <w:rFonts w:ascii="Times New Roman" w:hAnsi="Times New Roman"/>
          <w:sz w:val="28"/>
          <w:szCs w:val="28"/>
        </w:rPr>
        <w:t>19</w:t>
      </w:r>
      <w:r w:rsidRPr="00630AB3" w:rsidR="00DC782F">
        <w:rPr>
          <w:rFonts w:ascii="Times New Roman" w:hAnsi="Times New Roman"/>
          <w:sz w:val="28"/>
          <w:szCs w:val="28"/>
        </w:rPr>
        <w:t xml:space="preserve"> года,</w:t>
      </w:r>
      <w:r w:rsidRPr="00630AB3">
        <w:rPr>
          <w:rFonts w:ascii="Times New Roman" w:hAnsi="Times New Roman"/>
          <w:sz w:val="28"/>
          <w:szCs w:val="28"/>
        </w:rPr>
        <w:t xml:space="preserve"> в</w:t>
      </w:r>
      <w:r w:rsidRPr="00630AB3" w:rsidR="00502085">
        <w:rPr>
          <w:rFonts w:ascii="Times New Roman" w:hAnsi="Times New Roman"/>
          <w:sz w:val="28"/>
          <w:szCs w:val="28"/>
        </w:rPr>
        <w:t xml:space="preserve"> судебное заседание не явился, о слушании дела извещался надлежащим образом, предоставил ходатайство о рассмотрении дела в</w:t>
      </w:r>
      <w:r w:rsidRPr="00630AB3" w:rsidR="00EF3748">
        <w:rPr>
          <w:rFonts w:ascii="Times New Roman" w:hAnsi="Times New Roman"/>
          <w:sz w:val="28"/>
          <w:szCs w:val="28"/>
        </w:rPr>
        <w:t xml:space="preserve"> его</w:t>
      </w:r>
      <w:r w:rsidRPr="00630AB3" w:rsidR="00502085">
        <w:rPr>
          <w:rFonts w:ascii="Times New Roman" w:hAnsi="Times New Roman"/>
          <w:sz w:val="28"/>
          <w:szCs w:val="28"/>
        </w:rPr>
        <w:t xml:space="preserve"> отсутствие</w:t>
      </w:r>
      <w:r w:rsidRPr="00630AB3" w:rsidR="00EF3748">
        <w:rPr>
          <w:rFonts w:ascii="Times New Roman" w:hAnsi="Times New Roman"/>
          <w:sz w:val="28"/>
          <w:szCs w:val="28"/>
        </w:rPr>
        <w:t xml:space="preserve">, в котором </w:t>
      </w:r>
      <w:r w:rsidRPr="00630AB3">
        <w:rPr>
          <w:rFonts w:ascii="Times New Roman" w:hAnsi="Times New Roman"/>
          <w:sz w:val="28"/>
          <w:szCs w:val="28"/>
        </w:rPr>
        <w:t>возражал против иска, поясни</w:t>
      </w:r>
      <w:r w:rsidRPr="00630AB3" w:rsidR="00EF3748">
        <w:rPr>
          <w:rFonts w:ascii="Times New Roman" w:hAnsi="Times New Roman"/>
          <w:sz w:val="28"/>
          <w:szCs w:val="28"/>
        </w:rPr>
        <w:t>в</w:t>
      </w:r>
      <w:r w:rsidRPr="00630AB3" w:rsidR="00040826">
        <w:rPr>
          <w:rFonts w:ascii="Times New Roman" w:hAnsi="Times New Roman"/>
          <w:sz w:val="28"/>
          <w:szCs w:val="28"/>
        </w:rPr>
        <w:t>,</w:t>
      </w:r>
      <w:r w:rsidRPr="00630AB3" w:rsidR="00EF3748">
        <w:rPr>
          <w:rFonts w:ascii="Times New Roman" w:hAnsi="Times New Roman"/>
          <w:sz w:val="28"/>
          <w:szCs w:val="28"/>
        </w:rPr>
        <w:t xml:space="preserve"> </w:t>
      </w:r>
      <w:r w:rsidRPr="00630AB3">
        <w:rPr>
          <w:rFonts w:ascii="Times New Roman" w:hAnsi="Times New Roman"/>
          <w:sz w:val="28"/>
          <w:szCs w:val="28"/>
        </w:rPr>
        <w:t>что</w:t>
      </w:r>
      <w:r w:rsidRPr="00630AB3" w:rsidR="00507BD5">
        <w:rPr>
          <w:rFonts w:ascii="Times New Roman" w:hAnsi="Times New Roman"/>
          <w:sz w:val="28"/>
          <w:szCs w:val="28"/>
        </w:rPr>
        <w:t xml:space="preserve"> </w:t>
      </w:r>
      <w:r w:rsidRPr="00630AB3" w:rsidR="00674FD6">
        <w:rPr>
          <w:rFonts w:ascii="Times New Roman" w:hAnsi="Times New Roman"/>
          <w:sz w:val="28"/>
          <w:szCs w:val="28"/>
        </w:rPr>
        <w:t xml:space="preserve">истцом </w:t>
      </w:r>
      <w:r w:rsidRPr="00630AB3" w:rsidR="00040826">
        <w:rPr>
          <w:rFonts w:ascii="Times New Roman" w:eastAsia="Times New Roman" w:hAnsi="Times New Roman"/>
          <w:sz w:val="28"/>
          <w:szCs w:val="28"/>
          <w:lang w:eastAsia="ru-RU"/>
        </w:rPr>
        <w:t>ГУП РК «Крымгазсети» поставляется потребителям, в том числе и ответчику</w:t>
      </w:r>
      <w:r w:rsidRPr="00630AB3" w:rsidR="005859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природный  газ, краденный из украинского шельфа в Черном море, из-за чего Международным трибуналом рассматривается иск Украины к РФ. Ввиду указанного, у истца </w:t>
      </w:r>
      <w:r w:rsidRPr="00630AB3" w:rsidR="00B03D79">
        <w:rPr>
          <w:rFonts w:ascii="Times New Roman" w:eastAsia="Times New Roman" w:hAnsi="Times New Roman"/>
          <w:sz w:val="28"/>
          <w:szCs w:val="28"/>
          <w:lang w:eastAsia="ru-RU"/>
        </w:rPr>
        <w:t>отсутствует</w:t>
      </w:r>
      <w:r w:rsidRPr="00630AB3" w:rsidR="005859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</w:t>
      </w:r>
      <w:r w:rsidRPr="00630AB3" w:rsidR="00B03D7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возмездную </w:t>
      </w:r>
      <w:r w:rsidRPr="00630AB3" w:rsidR="00585954">
        <w:rPr>
          <w:rFonts w:ascii="Times New Roman" w:eastAsia="Times New Roman" w:hAnsi="Times New Roman"/>
          <w:sz w:val="28"/>
          <w:szCs w:val="28"/>
          <w:lang w:eastAsia="ru-RU"/>
        </w:rPr>
        <w:t>реализацию</w:t>
      </w:r>
      <w:r w:rsidRPr="00630AB3" w:rsidR="00B03D7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газа ответчику.</w:t>
      </w:r>
    </w:p>
    <w:p w:rsidR="00DB12DE" w:rsidRPr="00630AB3" w:rsidP="0090742F" w14:paraId="69EFB324" w14:textId="2ACCEE6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следующему. </w:t>
      </w:r>
    </w:p>
    <w:p w:rsidR="00DB12DE" w:rsidRPr="00630AB3" w:rsidP="00DB12DE" w14:paraId="2BB856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46 Конституции Российской Федерации каждому гарантируется судебная защита его прав и свобод.</w:t>
      </w:r>
    </w:p>
    <w:p w:rsidR="00DB12DE" w:rsidRPr="00630AB3" w:rsidP="00DB12DE" w14:paraId="59E2FD1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1 Постановления государственного Совета Республики Крым от 11.04.2014 года № 2032-6/14 «Об обеспечении функционирования системы газоснабжения Республики Крым» установлено, что собственностью Республики Крым являются:</w:t>
      </w:r>
    </w:p>
    <w:p w:rsidR="00DB12DE" w:rsidRPr="00630AB3" w:rsidP="00DB12DE" w14:paraId="741398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объекты системы газоснабжения, расположенные на территории Республики Крым, находящиеся в эксплуатации публичного акционерного общества по газоснабжению и газификации "КРЫМГАЗ" (юридический адрес: 95001, г. Симферополь, ул. Училищная, 42а, код ЕГРПОУ 03348117) на основании договора о предоставлении на праве хозяйственного ведения государственного имущества с Министерством энергетики и угольной промышленности Украины (юридический адрес: 01601, Украина, г. Киев, ул. Хрещатик, 30) и договоров аренды газопроводов и сооружений на них с Национальной акционерной компанией "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Нефтегаз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Украины" (юридический адрес: 01001, Украина, г. Киев, ул. Б. Хмельницкого, 6);</w:t>
      </w:r>
    </w:p>
    <w:p w:rsidR="00DB12DE" w:rsidRPr="00630AB3" w:rsidP="00DB12DE" w14:paraId="2EDD5E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объекты системы газоснабжения, объекты незавершенного строительства системы газоснабжения, расположенные на территории Республики Крым, строительство которых осуществлялось при финансовом участии Национальной акционерной компании "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Нефтегаз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Украины" (в части финансового участия НАК "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Нефтегаз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Украины");</w:t>
      </w:r>
    </w:p>
    <w:p w:rsidR="00DB12DE" w:rsidRPr="00630AB3" w:rsidP="00DB12DE" w14:paraId="7D8363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иные объекты системы газоснабжения, расположенные на территории Республики Крым, находящиеся в эксплуатации публичного акционерного общества по газоснабжению и газификации "КРЫМГАЗ" без оформления права собственности или пользования.</w:t>
      </w:r>
    </w:p>
    <w:p w:rsidR="00DB12DE" w:rsidRPr="00630AB3" w:rsidP="00DB12DE" w14:paraId="3481CE9B" w14:textId="4BD00D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государственного Совета Республики Крым от 11.04.2014 года № 2032-6/14 «Об обеспечении функционирования системы газоснабжения Республики Крым», Распоряжением Совета министров Республики Крым от 24.05.2014 года № 574-р «О создании Государственного унитарного предприятия «Крымгазсети», ГУП РК «Крымгазсети» осуществляет поставку газа населению с 01.09.2014 года.</w:t>
      </w:r>
    </w:p>
    <w:p w:rsidR="00264102" w:rsidRPr="00630AB3" w:rsidP="00DB12DE" w14:paraId="20D516E3" w14:textId="4EB9E3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5 Постановления, с 1 сентября 2014 года все платежи потребителей - физических и юридических лиц за природный газ (вне зависимости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от периода поставки) зачисляются на соответствующие банковские счета Государственного унитарного предприятия Республики Крым "Крымгазсети".</w:t>
      </w:r>
    </w:p>
    <w:p w:rsidR="00DB12DE" w:rsidRPr="00630AB3" w:rsidP="00DB12DE" w14:paraId="13DE7D34" w14:textId="2CA0B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Таким образом, ГУП РК «Крымгазсети» является поставщиком газа населению на территории Республики Крым.</w:t>
      </w:r>
    </w:p>
    <w:p w:rsidR="00A169DD" w:rsidRPr="00630AB3" w:rsidP="00A169DD" w14:paraId="5E6A7593" w14:textId="707359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Как следует из материалов дела, ответчик Щур В.Г. является потребителем природного газа, поставляемого ГУП РК «Крымгазсети». Внутридомовое газовое оборудование Щур В.Г., расположенное по адресу: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 w:rsidR="00A15531">
        <w:rPr>
          <w:rFonts w:ascii="Times New Roman" w:hAnsi="Times New Roman"/>
          <w:sz w:val="28"/>
          <w:szCs w:val="28"/>
        </w:rPr>
        <w:t>,</w:t>
      </w:r>
      <w:r w:rsidRPr="00630AB3">
        <w:rPr>
          <w:rFonts w:ascii="Times New Roman" w:hAnsi="Times New Roman"/>
          <w:sz w:val="28"/>
          <w:szCs w:val="28"/>
        </w:rPr>
        <w:t xml:space="preserve"> подключено к газораспределительной сети, ответчик потребляет поставляемый истцом природный газ с 01.09.2014 года</w:t>
      </w:r>
      <w:r w:rsidRPr="00630AB3" w:rsidR="005A2BDA">
        <w:rPr>
          <w:rFonts w:ascii="Times New Roman" w:hAnsi="Times New Roman"/>
          <w:sz w:val="28"/>
          <w:szCs w:val="28"/>
        </w:rPr>
        <w:t>.</w:t>
      </w:r>
    </w:p>
    <w:p w:rsidR="001A5BF3" w:rsidRPr="00630AB3" w:rsidP="001A5BF3" w14:paraId="51D18F66" w14:textId="4C2F9A9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Из ответа Администрации Ручьевского сельского поселения Раздольненского района Республики Крым от </w:t>
      </w:r>
      <w:r w:rsidRPr="00630AB3" w:rsidR="00644BEB">
        <w:rPr>
          <w:rFonts w:ascii="Times New Roman" w:hAnsi="Times New Roman"/>
          <w:color w:val="FF0000"/>
          <w:sz w:val="28"/>
          <w:szCs w:val="28"/>
        </w:rPr>
        <w:t>13</w:t>
      </w:r>
      <w:r w:rsidRPr="00630AB3">
        <w:rPr>
          <w:rFonts w:ascii="Times New Roman" w:hAnsi="Times New Roman"/>
          <w:color w:val="FF0000"/>
          <w:sz w:val="28"/>
          <w:szCs w:val="28"/>
        </w:rPr>
        <w:t>.</w:t>
      </w:r>
      <w:r w:rsidRPr="00630AB3" w:rsidR="00644BEB">
        <w:rPr>
          <w:rFonts w:ascii="Times New Roman" w:hAnsi="Times New Roman"/>
          <w:color w:val="FF0000"/>
          <w:sz w:val="28"/>
          <w:szCs w:val="28"/>
        </w:rPr>
        <w:t>11</w:t>
      </w:r>
      <w:r w:rsidRPr="00630AB3">
        <w:rPr>
          <w:rFonts w:ascii="Times New Roman" w:hAnsi="Times New Roman"/>
          <w:color w:val="FF0000"/>
          <w:sz w:val="28"/>
          <w:szCs w:val="28"/>
        </w:rPr>
        <w:t>.201</w:t>
      </w:r>
      <w:r w:rsidRPr="00630AB3" w:rsidR="00644BEB">
        <w:rPr>
          <w:rFonts w:ascii="Times New Roman" w:hAnsi="Times New Roman"/>
          <w:color w:val="FF0000"/>
          <w:sz w:val="28"/>
          <w:szCs w:val="28"/>
        </w:rPr>
        <w:t>9</w:t>
      </w:r>
      <w:r w:rsidRPr="00630AB3">
        <w:rPr>
          <w:rFonts w:ascii="Times New Roman" w:hAnsi="Times New Roman"/>
          <w:color w:val="FF0000"/>
          <w:sz w:val="28"/>
          <w:szCs w:val="28"/>
        </w:rPr>
        <w:t xml:space="preserve"> года № </w:t>
      </w:r>
      <w:r w:rsidRPr="00630AB3" w:rsidR="00EE305F">
        <w:rPr>
          <w:rFonts w:ascii="Times New Roman" w:hAnsi="Times New Roman"/>
          <w:color w:val="FF0000"/>
          <w:sz w:val="28"/>
          <w:szCs w:val="28"/>
        </w:rPr>
        <w:t>955</w:t>
      </w:r>
      <w:r w:rsidRPr="00630A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0AB3">
        <w:rPr>
          <w:rFonts w:ascii="Times New Roman" w:hAnsi="Times New Roman"/>
          <w:sz w:val="28"/>
          <w:szCs w:val="28"/>
        </w:rPr>
        <w:t xml:space="preserve">на запрос суда, в домовладении, расположенном по адресу: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hAnsi="Times New Roman"/>
          <w:sz w:val="28"/>
          <w:szCs w:val="28"/>
        </w:rPr>
        <w:t xml:space="preserve">, проживают: Щур Вера Григорьевна, Щур Михаил Алексеевич. </w:t>
      </w:r>
    </w:p>
    <w:p w:rsidR="001A5BF3" w:rsidRPr="00630AB3" w:rsidP="001A5BF3" w14:paraId="6F770B54" w14:textId="57FA8DF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Указанные выше обстоятельства установлены вступившими в законную силу решениями Раздольненского районного суда Республики Крым от </w:t>
      </w:r>
      <w:r w:rsidRPr="00630AB3" w:rsidR="0055792B">
        <w:rPr>
          <w:rFonts w:ascii="Times New Roman" w:hAnsi="Times New Roman"/>
          <w:sz w:val="28"/>
          <w:szCs w:val="28"/>
        </w:rPr>
        <w:t>25</w:t>
      </w:r>
      <w:r w:rsidRPr="00630AB3">
        <w:rPr>
          <w:rFonts w:ascii="Times New Roman" w:hAnsi="Times New Roman"/>
          <w:sz w:val="28"/>
          <w:szCs w:val="28"/>
        </w:rPr>
        <w:t>.</w:t>
      </w:r>
      <w:r w:rsidRPr="00630AB3" w:rsidR="0055792B">
        <w:rPr>
          <w:rFonts w:ascii="Times New Roman" w:hAnsi="Times New Roman"/>
          <w:sz w:val="28"/>
          <w:szCs w:val="28"/>
        </w:rPr>
        <w:t>08</w:t>
      </w:r>
      <w:r w:rsidRPr="00630AB3">
        <w:rPr>
          <w:rFonts w:ascii="Times New Roman" w:hAnsi="Times New Roman"/>
          <w:sz w:val="28"/>
          <w:szCs w:val="28"/>
        </w:rPr>
        <w:t>.201</w:t>
      </w:r>
      <w:r w:rsidRPr="00630AB3" w:rsidR="0055792B">
        <w:rPr>
          <w:rFonts w:ascii="Times New Roman" w:hAnsi="Times New Roman"/>
          <w:sz w:val="28"/>
          <w:szCs w:val="28"/>
        </w:rPr>
        <w:t>6</w:t>
      </w:r>
      <w:r w:rsidRPr="00630AB3">
        <w:rPr>
          <w:rFonts w:ascii="Times New Roman" w:hAnsi="Times New Roman"/>
          <w:sz w:val="28"/>
          <w:szCs w:val="28"/>
        </w:rPr>
        <w:t xml:space="preserve"> года (дело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hAnsi="Times New Roman"/>
          <w:sz w:val="28"/>
          <w:szCs w:val="28"/>
        </w:rPr>
        <w:t xml:space="preserve">), от 02.10.2017 года (дело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hAnsi="Times New Roman"/>
          <w:sz w:val="28"/>
          <w:szCs w:val="28"/>
        </w:rPr>
        <w:t>)</w:t>
      </w:r>
      <w:r w:rsidRPr="00630AB3" w:rsidR="0055792B">
        <w:rPr>
          <w:rFonts w:ascii="Times New Roman" w:hAnsi="Times New Roman"/>
          <w:sz w:val="28"/>
          <w:szCs w:val="28"/>
        </w:rPr>
        <w:t xml:space="preserve">, а также решением мирового судьи </w:t>
      </w:r>
      <w:r w:rsidRPr="00630AB3" w:rsidR="0055792B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69 Раздольненского судебного района (Раздольненский муниципальный район) Республики Крым</w:t>
      </w:r>
      <w:r w:rsidRPr="00630AB3" w:rsidR="00C0776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15.10.2018 года (дело №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 w:rsidR="00C0776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B12DE" w:rsidRPr="00630AB3" w:rsidP="00153A15" w14:paraId="1298FC9B" w14:textId="5969997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соответствии с ч. 2 ст. 61 ГПК РФ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лица. При этом, под судебным постановлением, указанным в части 2 статьи 61 ГПК РФ, понимается любое судебное постановление, которое согласно части 1 статьи 13 ГПК РФ принимает суд (судебный приказ, решение суда, определение суда) (пункт 9 Постановления Пленума Верховного Суда РФ от 19.12.2003 N 23 "О судебном решении").</w:t>
      </w:r>
    </w:p>
    <w:p w:rsidR="009412D6" w:rsidRPr="00630AB3" w:rsidP="009412D6" w14:paraId="6F831495" w14:textId="01C942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Согласно расчета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задолженности, предоставленного истцом с исковым заявлением за л/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 № 358, который числится за ответчицей Щур В.Г. имеется задолженность за период с 15.10.2018 года по 21.11.2018 года в размере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="00F9453F">
        <w:rPr>
          <w:rFonts w:ascii="Times New Roman" w:hAnsi="Times New Roman"/>
          <w:sz w:val="28"/>
          <w:szCs w:val="28"/>
        </w:rPr>
        <w:t xml:space="preserve">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9412D6" w:rsidRPr="00630AB3" w:rsidP="0000105D" w14:paraId="066D008D" w14:textId="56427C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30AB3">
        <w:rPr>
          <w:rFonts w:ascii="Times New Roman" w:hAnsi="Times New Roman"/>
          <w:sz w:val="28"/>
          <w:szCs w:val="28"/>
        </w:rPr>
        <w:t xml:space="preserve">мирового судьи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69 Раздольненского судебного района (Раздольненский муниципальный район) Республики Крым от 13.05.2019 года был отменен судебный приказ № 2-69-106/2019 о взыскания с ответчица Щур Веры Григорьевны в пользу Государственного Унитарного Предприятия Республики Крым «Крымгазсети», задолженность за потребленный природный газ за период с 01.07.2018 по 30.11.2018 года в сумме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, а также расходов по оплате государственной пошлины в размере 200,00 рублей.</w:t>
      </w:r>
    </w:p>
    <w:p w:rsidR="0000105D" w:rsidRPr="00630AB3" w:rsidP="0000105D" w14:paraId="675DE45A" w14:textId="052C0F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Согласно подпункту 1 пункта 1 статьи 8 ГК РФ, гражданские права и обязанности возникают, в том числе, из договоров или иных сделок, предусмотренных законом.</w:t>
      </w:r>
    </w:p>
    <w:p w:rsidR="00912FF9" w:rsidRPr="00630AB3" w:rsidP="00912FF9" w14:paraId="121F7E95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соответствии с ч. 1 ст. 539 ГК РФ энергоснабжающая организация обязана подавать абоненту (потребителю) через присоединенную сеть энергию, а абонент, обязан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460B1" w:rsidRPr="00630AB3" w:rsidP="00912FF9" w14:paraId="5D47DD6A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Согласно ст. ст.309,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912FF9" w:rsidRPr="00630AB3" w:rsidP="00912FF9" w14:paraId="290609B2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На основании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912FF9" w:rsidRPr="00630AB3" w:rsidP="00912FF9" w14:paraId="67AEB180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силу ч. 4 ст. 154 ЖК РФ плата за коммунальные услуги включает в себя плату за холодное и горячее водоснабжение, газоснабжение.</w:t>
      </w:r>
    </w:p>
    <w:p w:rsidR="00912FF9" w:rsidRPr="00630AB3" w:rsidP="00912FF9" w14:paraId="33DC726A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Согласно ч.1 ст.157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РФ в порядке, установленном Правительством РФ.</w:t>
      </w:r>
    </w:p>
    <w:p w:rsidR="00912FF9" w:rsidRPr="00630AB3" w:rsidP="00912FF9" w14:paraId="2B1E0A1A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Согласно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912FF9" w:rsidRPr="00630AB3" w:rsidP="00912FF9" w14:paraId="3A7646C3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силу ч.1 ст.544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912FF9" w:rsidRPr="00630AB3" w:rsidP="00912FF9" w14:paraId="66856CF8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Исходя из ч. 2 ст. 548 ГК РФ данные правила применяются и </w:t>
      </w:r>
      <w:r w:rsidRPr="00630AB3">
        <w:rPr>
          <w:rFonts w:ascii="Times New Roman" w:hAnsi="Times New Roman"/>
          <w:sz w:val="28"/>
          <w:szCs w:val="28"/>
        </w:rPr>
        <w:t>к отношения</w:t>
      </w:r>
      <w:r w:rsidRPr="00630AB3">
        <w:rPr>
          <w:rFonts w:ascii="Times New Roman" w:hAnsi="Times New Roman"/>
          <w:sz w:val="28"/>
          <w:szCs w:val="28"/>
        </w:rPr>
        <w:t>, связанным со снабжением через присоединенную сеть газом.</w:t>
      </w:r>
    </w:p>
    <w:p w:rsidR="00912FF9" w:rsidRPr="00630AB3" w:rsidP="00912FF9" w14:paraId="27B266E6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Газоснабжение - это одна из форм энергоснабжения, представляющая собой деятельность по обеспечению потребителей газом. К отношениям, связанным со снабжением через присоединенную сеть газом, согласно ст.548 ГК РФ, применяются правила о договоре энергоснабжения (статьи 539 - 547).</w:t>
      </w:r>
    </w:p>
    <w:p w:rsidR="00AE5039" w:rsidRPr="00630AB3" w:rsidP="00AE5039" w14:paraId="02224240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Кроме того, о</w:t>
      </w:r>
      <w:r w:rsidRPr="00630AB3">
        <w:rPr>
          <w:rFonts w:ascii="Times New Roman" w:hAnsi="Times New Roman"/>
          <w:sz w:val="28"/>
          <w:szCs w:val="28"/>
        </w:rPr>
        <w:t>тношения, возникающие при поставке газа гражданам, регулируются Правилами поставки газа.</w:t>
      </w:r>
    </w:p>
    <w:p w:rsidR="00AE5039" w:rsidRPr="00630AB3" w:rsidP="00AE5039" w14:paraId="775449AB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Согласно ч.3 п.14 Правил поставки газа для обеспечения коммунально-бытовых нужд граждан (утверждены постановлением Правительства РФ от 21.07.2008 года № 549) в случае, если первая фактическая подача газа абоненту – гражданину имела место до оформления договора, такой договор считается заключенным с момента первого фактического подключения внутридомового газового оборудования в установленном порядке к газораспределительной (присоединенной) сети.</w:t>
      </w:r>
    </w:p>
    <w:p w:rsidR="00CF355D" w:rsidRPr="00630AB3" w:rsidP="00CF355D" w14:paraId="779B1CB5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соответствии с п. 19 Правила поставки газа для обеспечения коммунально-бытовых нужд граждан, права и обязанности сторон при исполнении договора определяются Гражданским кодексом Российской Федерации, другими федеральными законами, иными нормативными правовыми актами Российской Федерации, условиями договора и настоящими Правилами.</w:t>
      </w:r>
    </w:p>
    <w:p w:rsidR="00912FF9" w:rsidRPr="00630AB3" w:rsidP="00912FF9" w14:paraId="14A938C7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В силу ч.1 ст.544 ГК РФ оплата энергии производится за фактически принятое абонентом количество энергии в соответствии с данными учета энергии, </w:t>
      </w:r>
      <w:r w:rsidRPr="00630AB3">
        <w:rPr>
          <w:rFonts w:ascii="Times New Roman" w:hAnsi="Times New Roman"/>
          <w:sz w:val="28"/>
          <w:szCs w:val="28"/>
        </w:rPr>
        <w:t>если иное не предусмотрено законом, иными правовыми актами или соглашением сторон.</w:t>
      </w:r>
    </w:p>
    <w:p w:rsidR="00AE5039" w:rsidRPr="00630AB3" w:rsidP="00AE5039" w14:paraId="47C32224" w14:textId="3CE9E7F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В силу частей 1, 2 статьи 153 </w:t>
      </w:r>
      <w:r w:rsidRPr="00630AB3" w:rsidR="001873DE">
        <w:rPr>
          <w:rFonts w:ascii="Times New Roman" w:hAnsi="Times New Roman"/>
          <w:sz w:val="28"/>
          <w:szCs w:val="28"/>
        </w:rPr>
        <w:t>ЖК РФ,</w:t>
      </w:r>
      <w:r w:rsidRPr="00630AB3">
        <w:rPr>
          <w:rFonts w:ascii="Times New Roman" w:hAnsi="Times New Roman"/>
          <w:sz w:val="28"/>
          <w:szCs w:val="28"/>
        </w:rPr>
        <w:t xml:space="preserve">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у: 1) нанимателя жилого помещения по договору социального найма с момента заключения такого договора; 1.1) нанимателя жилого помещения по договору найма жилого помещения жилищного фонда социального использования с момента заключения данного договора; 2) арендатора жилого помещения государственного или муниципального жилищного фонда с момента заключения соответствующего договора аренды; 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 4) члена жилищного кооператива с момента предоставления жилого помещения жилищным кооперативом; 5)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Кодекса; 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 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AE5039" w:rsidRPr="00630AB3" w:rsidP="00AE5039" w14:paraId="24019E9D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Согласно положениям Постановления Правительства РФ от 06.05.2011 года № 354 «О предоставлении коммунальных услуг собственникам и пользователям помещений в многоквартирных домах и жилых домов» потребитель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1A0BB8" w:rsidRPr="00630AB3" w:rsidP="001A0BB8" w14:paraId="34378C14" w14:textId="46A3F35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Таким образом, в ходе рассмотрения дела было установлено, что ответчик Щур В.Г. является потребителем природного газа, поставляемого ГУП «Крымгазсети». Внутридомовое газовое оборудование Щур В.Г., расположенное по адресу: </w:t>
      </w:r>
      <w:r w:rsidR="00F9453F">
        <w:rPr>
          <w:rFonts w:ascii="Times New Roman" w:hAnsi="Times New Roman"/>
          <w:sz w:val="28"/>
          <w:szCs w:val="28"/>
        </w:rPr>
        <w:t>«данные изъяты»</w:t>
      </w:r>
      <w:r w:rsidRPr="00630AB3" w:rsidR="009360DD">
        <w:rPr>
          <w:rFonts w:ascii="Times New Roman" w:hAnsi="Times New Roman"/>
          <w:sz w:val="28"/>
          <w:szCs w:val="28"/>
        </w:rPr>
        <w:t>,</w:t>
      </w:r>
      <w:r w:rsidRPr="00630AB3">
        <w:rPr>
          <w:rFonts w:ascii="Times New Roman" w:hAnsi="Times New Roman"/>
          <w:sz w:val="28"/>
          <w:szCs w:val="28"/>
        </w:rPr>
        <w:t xml:space="preserve"> подключено к газораспределительной сети, </w:t>
      </w:r>
      <w:r w:rsidRPr="00630AB3" w:rsidR="009360DD">
        <w:rPr>
          <w:rFonts w:ascii="Times New Roman" w:hAnsi="Times New Roman"/>
          <w:sz w:val="28"/>
          <w:szCs w:val="28"/>
        </w:rPr>
        <w:t>ответчик</w:t>
      </w:r>
      <w:r w:rsidRPr="00630AB3">
        <w:rPr>
          <w:rFonts w:ascii="Times New Roman" w:hAnsi="Times New Roman"/>
          <w:sz w:val="28"/>
          <w:szCs w:val="28"/>
        </w:rPr>
        <w:t xml:space="preserve"> потребляет поставляемый истцом природный газ</w:t>
      </w:r>
      <w:r w:rsidRPr="00630AB3" w:rsidR="001873DE">
        <w:rPr>
          <w:rFonts w:ascii="Times New Roman" w:hAnsi="Times New Roman"/>
          <w:sz w:val="28"/>
          <w:szCs w:val="28"/>
        </w:rPr>
        <w:t>.</w:t>
      </w:r>
    </w:p>
    <w:p w:rsidR="001A0BB8" w:rsidRPr="00630AB3" w:rsidP="00DC7507" w14:paraId="52059FAD" w14:textId="0786A5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hAnsi="Times New Roman"/>
          <w:sz w:val="28"/>
          <w:szCs w:val="28"/>
        </w:rPr>
        <w:t xml:space="preserve">Согласно предоставленного расчет истца, сумма задолженности ответчика Щур В.Г.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 за период</w:t>
      </w:r>
      <w:r w:rsidRPr="00630AB3" w:rsidR="001873DE">
        <w:rPr>
          <w:rFonts w:ascii="Times New Roman" w:eastAsia="Times New Roman" w:hAnsi="Times New Roman"/>
          <w:sz w:val="28"/>
          <w:szCs w:val="28"/>
          <w:lang w:eastAsia="ru-RU"/>
        </w:rPr>
        <w:t xml:space="preserve"> с 15.10.2018 года по 21.11.2018 года </w:t>
      </w:r>
      <w:r w:rsidRPr="00630AB3" w:rsidR="00DC7507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Pr="00630AB3" w:rsidR="001873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7F0">
        <w:rPr>
          <w:rFonts w:ascii="Times New Roman" w:hAnsi="Times New Roman"/>
          <w:sz w:val="28"/>
          <w:szCs w:val="28"/>
        </w:rPr>
        <w:t>«данные изъяты»</w:t>
      </w:r>
      <w:r w:rsidR="00BC47F0">
        <w:rPr>
          <w:rFonts w:ascii="Times New Roman" w:hAnsi="Times New Roman"/>
          <w:sz w:val="28"/>
          <w:szCs w:val="28"/>
        </w:rPr>
        <w:t xml:space="preserve"> </w:t>
      </w:r>
      <w:r w:rsidRPr="00630AB3" w:rsidR="001873DE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рублей. </w:t>
      </w:r>
      <w:r w:rsidRPr="00630AB3" w:rsidR="00A460B1">
        <w:rPr>
          <w:rFonts w:ascii="Times New Roman" w:eastAsia="Times New Roman" w:hAnsi="Times New Roman"/>
          <w:sz w:val="28"/>
          <w:szCs w:val="28"/>
          <w:lang w:eastAsia="ru-RU"/>
        </w:rPr>
        <w:t>Данная задолженность на момент рассмотрения дела не оплачена, что не отрицалось в судебном заседании стороной ответчика.</w:t>
      </w:r>
    </w:p>
    <w:p w:rsidR="00CF355D" w:rsidRPr="00630AB3" w:rsidP="00153A15" w14:paraId="3CCB8378" w14:textId="77777777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Вместе с тем, о</w:t>
      </w:r>
      <w:r w:rsidRPr="00630AB3" w:rsidR="001A0BB8">
        <w:rPr>
          <w:rFonts w:ascii="Times New Roman" w:eastAsia="Times New Roman" w:hAnsi="Times New Roman"/>
          <w:sz w:val="28"/>
          <w:szCs w:val="28"/>
          <w:lang w:eastAsia="ru-RU"/>
        </w:rPr>
        <w:t>тветчиком,</w:t>
      </w:r>
      <w:r w:rsidRPr="00630AB3" w:rsidR="00F436B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представителем,</w:t>
      </w:r>
      <w:r w:rsidRPr="00630AB3" w:rsidR="001A0BB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нарушение требований статьи 56 ГПК РФ, не предоставлено никаких надлежащих и допустимых доказательств опровергающих или ставящих под сомнение расчет, представленный истцом. Ходатайств о проведении экспертизы по данному вопросу, ответчиком не заявлено, в силу чего, учитывая положения ч.5 ст. 11 ГК РФ, предусматривающей презумпцию добросовестности участников гражданских правоотношений, мировой судья принимает расчет истца как достоверный. </w:t>
      </w:r>
    </w:p>
    <w:p w:rsidR="00A460B1" w:rsidRPr="00630AB3" w:rsidP="00A460B1" w14:paraId="667F6157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связи с изложенным суд приходит к выводу, что исковые требования являются обоснованными и подлежащими удовлетворению в полном объеме.</w:t>
      </w:r>
    </w:p>
    <w:p w:rsidR="00A460B1" w:rsidRPr="00630AB3" w:rsidP="00A460B1" w14:paraId="3FC64323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 соответствии с ч. 1 ст. 88 ГПК РФ судебные расходы состоят из государственной пошлины и издержек, связанных с рассмотрением дела.</w:t>
      </w:r>
    </w:p>
    <w:p w:rsidR="00A460B1" w:rsidRPr="00630AB3" w:rsidP="00A460B1" w14:paraId="340A6B36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ГПК РФ. </w:t>
      </w:r>
    </w:p>
    <w:p w:rsidR="00A460B1" w:rsidRPr="00630AB3" w:rsidP="00A460B1" w14:paraId="0EBFB3C3" w14:textId="73E156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Из платежного поручения № </w:t>
      </w:r>
      <w:r w:rsidRPr="00630AB3" w:rsidR="00DC7507">
        <w:rPr>
          <w:rFonts w:ascii="Times New Roman" w:hAnsi="Times New Roman"/>
          <w:sz w:val="28"/>
          <w:szCs w:val="28"/>
        </w:rPr>
        <w:t>577</w:t>
      </w:r>
      <w:r w:rsidRPr="00630AB3">
        <w:rPr>
          <w:rFonts w:ascii="Times New Roman" w:hAnsi="Times New Roman"/>
          <w:sz w:val="28"/>
          <w:szCs w:val="28"/>
        </w:rPr>
        <w:t xml:space="preserve"> от </w:t>
      </w:r>
      <w:r w:rsidRPr="00630AB3" w:rsidR="00DC7507">
        <w:rPr>
          <w:rFonts w:ascii="Times New Roman" w:hAnsi="Times New Roman"/>
          <w:sz w:val="28"/>
          <w:szCs w:val="28"/>
        </w:rPr>
        <w:t>09</w:t>
      </w:r>
      <w:r w:rsidRPr="00630AB3">
        <w:rPr>
          <w:rFonts w:ascii="Times New Roman" w:hAnsi="Times New Roman"/>
          <w:sz w:val="28"/>
          <w:szCs w:val="28"/>
        </w:rPr>
        <w:t>.0</w:t>
      </w:r>
      <w:r w:rsidRPr="00630AB3" w:rsidR="00DC7507">
        <w:rPr>
          <w:rFonts w:ascii="Times New Roman" w:hAnsi="Times New Roman"/>
          <w:sz w:val="28"/>
          <w:szCs w:val="28"/>
        </w:rPr>
        <w:t>4</w:t>
      </w:r>
      <w:r w:rsidRPr="00630AB3">
        <w:rPr>
          <w:rFonts w:ascii="Times New Roman" w:hAnsi="Times New Roman"/>
          <w:sz w:val="28"/>
          <w:szCs w:val="28"/>
        </w:rPr>
        <w:t>.201</w:t>
      </w:r>
      <w:r w:rsidRPr="00630AB3" w:rsidR="00DC7507">
        <w:rPr>
          <w:rFonts w:ascii="Times New Roman" w:hAnsi="Times New Roman"/>
          <w:sz w:val="28"/>
          <w:szCs w:val="28"/>
        </w:rPr>
        <w:t>9</w:t>
      </w:r>
      <w:r w:rsidRPr="00630AB3">
        <w:rPr>
          <w:rFonts w:ascii="Times New Roman" w:hAnsi="Times New Roman"/>
          <w:sz w:val="28"/>
          <w:szCs w:val="28"/>
        </w:rPr>
        <w:t xml:space="preserve"> года и № </w:t>
      </w:r>
      <w:r w:rsidRPr="00630AB3" w:rsidR="00DC7507">
        <w:rPr>
          <w:rFonts w:ascii="Times New Roman" w:hAnsi="Times New Roman"/>
          <w:sz w:val="28"/>
          <w:szCs w:val="28"/>
        </w:rPr>
        <w:t>981</w:t>
      </w:r>
      <w:r w:rsidRPr="00630AB3">
        <w:rPr>
          <w:rFonts w:ascii="Times New Roman" w:hAnsi="Times New Roman"/>
          <w:sz w:val="28"/>
          <w:szCs w:val="28"/>
        </w:rPr>
        <w:t xml:space="preserve"> от </w:t>
      </w:r>
      <w:r w:rsidRPr="00630AB3" w:rsidR="00DC7507">
        <w:rPr>
          <w:rFonts w:ascii="Times New Roman" w:hAnsi="Times New Roman"/>
          <w:sz w:val="28"/>
          <w:szCs w:val="28"/>
        </w:rPr>
        <w:t>21</w:t>
      </w:r>
      <w:r w:rsidRPr="00630AB3">
        <w:rPr>
          <w:rFonts w:ascii="Times New Roman" w:hAnsi="Times New Roman"/>
          <w:sz w:val="28"/>
          <w:szCs w:val="28"/>
        </w:rPr>
        <w:t>.0</w:t>
      </w:r>
      <w:r w:rsidRPr="00630AB3" w:rsidR="00DC7507">
        <w:rPr>
          <w:rFonts w:ascii="Times New Roman" w:hAnsi="Times New Roman"/>
          <w:sz w:val="28"/>
          <w:szCs w:val="28"/>
        </w:rPr>
        <w:t>6</w:t>
      </w:r>
      <w:r w:rsidRPr="00630AB3">
        <w:rPr>
          <w:rFonts w:ascii="Times New Roman" w:hAnsi="Times New Roman"/>
          <w:sz w:val="28"/>
          <w:szCs w:val="28"/>
        </w:rPr>
        <w:t>.201</w:t>
      </w:r>
      <w:r w:rsidRPr="00630AB3" w:rsidR="00DC7507">
        <w:rPr>
          <w:rFonts w:ascii="Times New Roman" w:hAnsi="Times New Roman"/>
          <w:sz w:val="28"/>
          <w:szCs w:val="28"/>
        </w:rPr>
        <w:t>9</w:t>
      </w:r>
      <w:r w:rsidRPr="00630AB3">
        <w:rPr>
          <w:rFonts w:ascii="Times New Roman" w:hAnsi="Times New Roman"/>
          <w:sz w:val="28"/>
          <w:szCs w:val="28"/>
        </w:rPr>
        <w:t xml:space="preserve"> года следует, что при подаче иска в суд Раздольненское управление по эксплуатации газового хозяйства Государственного унитарного предприятия Республики Крым «Крымгазсети» оплатило государственную пошлину в общем размере на </w:t>
      </w:r>
      <w:r w:rsidRPr="00630AB3" w:rsidR="00DC7507">
        <w:rPr>
          <w:rFonts w:ascii="Times New Roman" w:hAnsi="Times New Roman"/>
          <w:sz w:val="28"/>
          <w:szCs w:val="28"/>
        </w:rPr>
        <w:t xml:space="preserve">общую </w:t>
      </w:r>
      <w:r w:rsidRPr="00630AB3">
        <w:rPr>
          <w:rFonts w:ascii="Times New Roman" w:hAnsi="Times New Roman"/>
          <w:sz w:val="28"/>
          <w:szCs w:val="28"/>
        </w:rPr>
        <w:t xml:space="preserve">сумму </w:t>
      </w:r>
      <w:r w:rsidRPr="00630AB3" w:rsidR="00DC7507">
        <w:rPr>
          <w:rFonts w:ascii="Times New Roman" w:hAnsi="Times New Roman"/>
          <w:sz w:val="28"/>
          <w:szCs w:val="28"/>
        </w:rPr>
        <w:t>400</w:t>
      </w:r>
      <w:r w:rsidRPr="00630AB3">
        <w:rPr>
          <w:rFonts w:ascii="Times New Roman" w:hAnsi="Times New Roman"/>
          <w:sz w:val="28"/>
          <w:szCs w:val="28"/>
        </w:rPr>
        <w:t xml:space="preserve"> рублей.</w:t>
      </w:r>
    </w:p>
    <w:p w:rsidR="00DB12DE" w:rsidRPr="00630AB3" w:rsidP="00A460B1" w14:paraId="6B5FFBB5" w14:textId="22ABD37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В связи с тем, что исковые требования о взыскании суммы задолженности за потребленный природный газ удовлетворены судом в полном объеме, суд считает необходимым взыскать с ответчика в пользу истца расходы по оплате госпошлины в сумме </w:t>
      </w:r>
      <w:r w:rsidRPr="00630AB3" w:rsidR="005410D8">
        <w:rPr>
          <w:rFonts w:ascii="Times New Roman" w:hAnsi="Times New Roman"/>
          <w:sz w:val="28"/>
          <w:szCs w:val="28"/>
        </w:rPr>
        <w:t>400</w:t>
      </w:r>
      <w:r w:rsidRPr="00630AB3">
        <w:rPr>
          <w:rFonts w:ascii="Times New Roman" w:hAnsi="Times New Roman"/>
          <w:sz w:val="28"/>
          <w:szCs w:val="28"/>
        </w:rPr>
        <w:t xml:space="preserve"> рублей.</w:t>
      </w:r>
    </w:p>
    <w:p w:rsidR="00A460B1" w:rsidRPr="00630AB3" w:rsidP="00A460B1" w14:paraId="5C482D9D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194–199 ГПК РФ, мировой судья </w:t>
      </w:r>
    </w:p>
    <w:p w:rsidR="00A460B1" w:rsidRPr="00630AB3" w:rsidP="00A460B1" w14:paraId="580AB860" w14:textId="503CAE9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A460B1" w:rsidRPr="00630AB3" w:rsidP="00A460B1" w14:paraId="2E501AA2" w14:textId="77777777">
      <w:pPr>
        <w:spacing w:after="0" w:line="240" w:lineRule="auto"/>
        <w:ind w:right="-1" w:firstLine="708"/>
        <w:jc w:val="center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РЕШИЛ:</w:t>
      </w:r>
    </w:p>
    <w:p w:rsidR="00A460B1" w:rsidRPr="00630AB3" w:rsidP="00A460B1" w14:paraId="521A97EF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41D5E" w:rsidRPr="00630AB3" w:rsidP="00541D5E" w14:paraId="614398EB" w14:textId="312D3F0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Исковое заявление </w:t>
      </w:r>
      <w:r w:rsidRPr="00630AB3" w:rsidR="0053636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Щур Вере Григорьевне, третье лицо, не заявляющее самостоятельные требования относительно предмета спора: Щур Михаил Алексеевич, о взыскании задолженности за потребленный природный газ -</w:t>
      </w:r>
      <w:r w:rsidRPr="00630AB3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383F3A" w:rsidRPr="00630AB3" w:rsidP="00383F3A" w14:paraId="05B98D0D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Взыскать с Щур Веры Григорьевны в пользу Государственного унитарного предприятия Республики Крым «Крымгазсети»</w:t>
      </w:r>
      <w:r w:rsidRPr="00630AB3">
        <w:rPr>
          <w:rFonts w:ascii="Times New Roman" w:hAnsi="Times New Roman"/>
          <w:sz w:val="28"/>
          <w:szCs w:val="28"/>
        </w:rPr>
        <w:t xml:space="preserve"> в лице Раздольненского управления по эксплуатации газового хозяйства Государственного унитарного предприятия Республики Крым «Крымгазсети»:</w:t>
      </w:r>
    </w:p>
    <w:p w:rsidR="005410D8" w:rsidRPr="00630AB3" w:rsidP="00383F3A" w14:paraId="586E58A0" w14:textId="0E29DC4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- </w:t>
      </w:r>
      <w:r w:rsidRPr="00630AB3" w:rsidR="00541D5E">
        <w:rPr>
          <w:rFonts w:ascii="Times New Roman" w:hAnsi="Times New Roman"/>
          <w:sz w:val="28"/>
          <w:szCs w:val="28"/>
        </w:rPr>
        <w:t xml:space="preserve">задолженность за потребленный природный газ </w:t>
      </w:r>
      <w:r w:rsidRPr="00630AB3">
        <w:rPr>
          <w:rFonts w:ascii="Times New Roman" w:hAnsi="Times New Roman"/>
          <w:sz w:val="28"/>
          <w:szCs w:val="28"/>
        </w:rPr>
        <w:t xml:space="preserve">за период 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 xml:space="preserve">с 15.10.2018 года по 21.11.2018 года в размере </w:t>
      </w:r>
      <w:r w:rsidR="00BC47F0">
        <w:rPr>
          <w:rFonts w:ascii="Times New Roman" w:hAnsi="Times New Roman"/>
          <w:sz w:val="28"/>
          <w:szCs w:val="28"/>
        </w:rPr>
        <w:t>«данные изъяты»</w:t>
      </w:r>
      <w:r w:rsidRPr="00630A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1D5E" w:rsidRPr="00630AB3" w:rsidP="00541D5E" w14:paraId="794E5B31" w14:textId="36E68F7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- </w:t>
      </w:r>
      <w:r w:rsidRPr="00630AB3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630AB3" w:rsidR="00412F6B">
        <w:rPr>
          <w:rFonts w:ascii="Times New Roman" w:hAnsi="Times New Roman"/>
          <w:sz w:val="28"/>
          <w:szCs w:val="28"/>
        </w:rPr>
        <w:t>400</w:t>
      </w:r>
      <w:r w:rsidRPr="00630AB3">
        <w:rPr>
          <w:rFonts w:ascii="Times New Roman" w:hAnsi="Times New Roman"/>
          <w:sz w:val="28"/>
          <w:szCs w:val="28"/>
        </w:rPr>
        <w:t xml:space="preserve"> (</w:t>
      </w:r>
      <w:r w:rsidRPr="00630AB3" w:rsidR="00412F6B">
        <w:rPr>
          <w:rFonts w:ascii="Times New Roman" w:hAnsi="Times New Roman"/>
          <w:sz w:val="28"/>
          <w:szCs w:val="28"/>
        </w:rPr>
        <w:t>четыреста</w:t>
      </w:r>
      <w:r w:rsidRPr="00630AB3">
        <w:rPr>
          <w:rFonts w:ascii="Times New Roman" w:hAnsi="Times New Roman"/>
          <w:sz w:val="28"/>
          <w:szCs w:val="28"/>
        </w:rPr>
        <w:t>) рубля 00 копеек</w:t>
      </w:r>
      <w:r w:rsidRPr="00630AB3" w:rsidR="00412F6B">
        <w:rPr>
          <w:rFonts w:ascii="Times New Roman" w:hAnsi="Times New Roman"/>
          <w:sz w:val="28"/>
          <w:szCs w:val="28"/>
        </w:rPr>
        <w:t>,</w:t>
      </w:r>
    </w:p>
    <w:p w:rsidR="00412F6B" w:rsidRPr="00630AB3" w:rsidP="00541D5E" w14:paraId="461BCE9B" w14:textId="7F998F49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а всего: 3 611 (три тысячи шестьсот одиннадцать) рублей 08 копеек.</w:t>
      </w:r>
    </w:p>
    <w:p w:rsidR="00541D5E" w:rsidRPr="00630AB3" w:rsidP="00541D5E" w14:paraId="4E0D4F40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541D5E" w:rsidRPr="00630AB3" w:rsidP="00541D5E" w14:paraId="6FA62C2E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41D5E" w:rsidRPr="00630AB3" w:rsidP="00541D5E" w14:paraId="54F9CA0F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A460B1" w:rsidRPr="00630AB3" w:rsidP="00A460B1" w14:paraId="0DC98A47" w14:textId="207B385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0AB3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 w:rsidRPr="00630AB3" w:rsidR="00B74597">
        <w:rPr>
          <w:rFonts w:ascii="Times New Roman" w:hAnsi="Times New Roman"/>
          <w:sz w:val="28"/>
          <w:szCs w:val="28"/>
        </w:rPr>
        <w:t>09</w:t>
      </w:r>
      <w:r w:rsidRPr="00630AB3">
        <w:rPr>
          <w:rFonts w:ascii="Times New Roman" w:hAnsi="Times New Roman"/>
          <w:sz w:val="28"/>
          <w:szCs w:val="28"/>
        </w:rPr>
        <w:t>.</w:t>
      </w:r>
      <w:r w:rsidRPr="00630AB3" w:rsidR="001B555F">
        <w:rPr>
          <w:rFonts w:ascii="Times New Roman" w:hAnsi="Times New Roman"/>
          <w:sz w:val="28"/>
          <w:szCs w:val="28"/>
        </w:rPr>
        <w:t>12</w:t>
      </w:r>
      <w:r w:rsidRPr="00630AB3">
        <w:rPr>
          <w:rFonts w:ascii="Times New Roman" w:hAnsi="Times New Roman"/>
          <w:sz w:val="28"/>
          <w:szCs w:val="28"/>
        </w:rPr>
        <w:t>.</w:t>
      </w:r>
      <w:r w:rsidRPr="00630AB3" w:rsidR="00F31789">
        <w:rPr>
          <w:rFonts w:ascii="Times New Roman" w:hAnsi="Times New Roman"/>
          <w:sz w:val="28"/>
          <w:szCs w:val="28"/>
        </w:rPr>
        <w:t>2019</w:t>
      </w:r>
      <w:r w:rsidRPr="00630AB3">
        <w:rPr>
          <w:rFonts w:ascii="Times New Roman" w:hAnsi="Times New Roman"/>
          <w:sz w:val="28"/>
          <w:szCs w:val="28"/>
        </w:rPr>
        <w:t xml:space="preserve"> года.</w:t>
      </w:r>
    </w:p>
    <w:p w:rsidR="00A460B1" w:rsidRPr="00630AB3" w:rsidP="00A460B1" w14:paraId="07CA7DB1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A460B1" w:rsidRPr="00630AB3" w:rsidP="00A460B1" w14:paraId="7E44B61B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630AB3" w:rsidRPr="00630AB3" w:rsidP="00630AB3" w14:paraId="7E36C140" w14:textId="52807BAA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630AB3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</w:t>
      </w:r>
      <w:r w:rsidRPr="00630AB3">
        <w:rPr>
          <w:rFonts w:ascii="Times New Roman" w:eastAsia="Tahoma" w:hAnsi="Times New Roman"/>
          <w:b/>
          <w:sz w:val="28"/>
          <w:szCs w:val="28"/>
          <w:lang w:eastAsia="zh-CN"/>
        </w:rPr>
        <w:tab/>
        <w:t>Д.С. Королёв</w:t>
      </w:r>
    </w:p>
    <w:p w:rsidR="00687EA2" w:rsidRPr="00630AB3" w:rsidP="00281B35" w14:paraId="6654515D" w14:textId="77777777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5"/>
    <w:rsid w:val="00000867"/>
    <w:rsid w:val="0000105D"/>
    <w:rsid w:val="00040826"/>
    <w:rsid w:val="00044724"/>
    <w:rsid w:val="000A3A65"/>
    <w:rsid w:val="000A5D8F"/>
    <w:rsid w:val="000C55FD"/>
    <w:rsid w:val="000F2923"/>
    <w:rsid w:val="001263D2"/>
    <w:rsid w:val="00127E1B"/>
    <w:rsid w:val="00140713"/>
    <w:rsid w:val="00153A15"/>
    <w:rsid w:val="001852E9"/>
    <w:rsid w:val="001873DE"/>
    <w:rsid w:val="00195B53"/>
    <w:rsid w:val="001A0BB8"/>
    <w:rsid w:val="001A5BF3"/>
    <w:rsid w:val="001B021E"/>
    <w:rsid w:val="001B555F"/>
    <w:rsid w:val="001D51B7"/>
    <w:rsid w:val="00264088"/>
    <w:rsid w:val="00264102"/>
    <w:rsid w:val="00265793"/>
    <w:rsid w:val="00274EAA"/>
    <w:rsid w:val="00281B35"/>
    <w:rsid w:val="002969A5"/>
    <w:rsid w:val="002C16B2"/>
    <w:rsid w:val="002C19EE"/>
    <w:rsid w:val="00322E5F"/>
    <w:rsid w:val="00383F3A"/>
    <w:rsid w:val="003956B6"/>
    <w:rsid w:val="003F4CB2"/>
    <w:rsid w:val="004005ED"/>
    <w:rsid w:val="00412F6B"/>
    <w:rsid w:val="00415FC5"/>
    <w:rsid w:val="00424F00"/>
    <w:rsid w:val="004304BB"/>
    <w:rsid w:val="00482B91"/>
    <w:rsid w:val="004851E1"/>
    <w:rsid w:val="004A3D9C"/>
    <w:rsid w:val="004B17F5"/>
    <w:rsid w:val="004C77A0"/>
    <w:rsid w:val="004E17DB"/>
    <w:rsid w:val="00502085"/>
    <w:rsid w:val="00507BD5"/>
    <w:rsid w:val="00536369"/>
    <w:rsid w:val="005410D8"/>
    <w:rsid w:val="00541D5E"/>
    <w:rsid w:val="0055792B"/>
    <w:rsid w:val="00560F71"/>
    <w:rsid w:val="00584F58"/>
    <w:rsid w:val="00585954"/>
    <w:rsid w:val="00595E45"/>
    <w:rsid w:val="005A2BDA"/>
    <w:rsid w:val="005E24F8"/>
    <w:rsid w:val="00601898"/>
    <w:rsid w:val="00626880"/>
    <w:rsid w:val="00630AB3"/>
    <w:rsid w:val="00644BEB"/>
    <w:rsid w:val="0064756A"/>
    <w:rsid w:val="006678A8"/>
    <w:rsid w:val="00674FD6"/>
    <w:rsid w:val="00687EA2"/>
    <w:rsid w:val="00696CB9"/>
    <w:rsid w:val="006A0373"/>
    <w:rsid w:val="006C7CD2"/>
    <w:rsid w:val="00702AD3"/>
    <w:rsid w:val="007338C6"/>
    <w:rsid w:val="0074774C"/>
    <w:rsid w:val="007610D0"/>
    <w:rsid w:val="00767367"/>
    <w:rsid w:val="0077457B"/>
    <w:rsid w:val="00834682"/>
    <w:rsid w:val="00834F1E"/>
    <w:rsid w:val="0090742F"/>
    <w:rsid w:val="00912FF9"/>
    <w:rsid w:val="00924149"/>
    <w:rsid w:val="00924DC2"/>
    <w:rsid w:val="009360DD"/>
    <w:rsid w:val="009412D6"/>
    <w:rsid w:val="0097043D"/>
    <w:rsid w:val="0099759A"/>
    <w:rsid w:val="009B304F"/>
    <w:rsid w:val="009B47BF"/>
    <w:rsid w:val="009C0250"/>
    <w:rsid w:val="009C35DD"/>
    <w:rsid w:val="009D61F8"/>
    <w:rsid w:val="00A15531"/>
    <w:rsid w:val="00A169DD"/>
    <w:rsid w:val="00A33300"/>
    <w:rsid w:val="00A351B1"/>
    <w:rsid w:val="00A42919"/>
    <w:rsid w:val="00A460B1"/>
    <w:rsid w:val="00A826E7"/>
    <w:rsid w:val="00A9059D"/>
    <w:rsid w:val="00AA58DF"/>
    <w:rsid w:val="00AB5DB9"/>
    <w:rsid w:val="00AC34A5"/>
    <w:rsid w:val="00AC3733"/>
    <w:rsid w:val="00AD08B2"/>
    <w:rsid w:val="00AE3FCF"/>
    <w:rsid w:val="00AE5039"/>
    <w:rsid w:val="00AE7C76"/>
    <w:rsid w:val="00B03D79"/>
    <w:rsid w:val="00B042FC"/>
    <w:rsid w:val="00B10073"/>
    <w:rsid w:val="00B1201A"/>
    <w:rsid w:val="00B17A1C"/>
    <w:rsid w:val="00B2709F"/>
    <w:rsid w:val="00B31C87"/>
    <w:rsid w:val="00B416AF"/>
    <w:rsid w:val="00B43E5F"/>
    <w:rsid w:val="00B74597"/>
    <w:rsid w:val="00BB4A25"/>
    <w:rsid w:val="00BC47F0"/>
    <w:rsid w:val="00BF311B"/>
    <w:rsid w:val="00C0776D"/>
    <w:rsid w:val="00C72AC0"/>
    <w:rsid w:val="00C76A30"/>
    <w:rsid w:val="00C86A45"/>
    <w:rsid w:val="00CB0457"/>
    <w:rsid w:val="00CE51BF"/>
    <w:rsid w:val="00CF355D"/>
    <w:rsid w:val="00D06344"/>
    <w:rsid w:val="00D20D11"/>
    <w:rsid w:val="00D21285"/>
    <w:rsid w:val="00D2395E"/>
    <w:rsid w:val="00D57655"/>
    <w:rsid w:val="00D97779"/>
    <w:rsid w:val="00DB12DE"/>
    <w:rsid w:val="00DB3A95"/>
    <w:rsid w:val="00DB5695"/>
    <w:rsid w:val="00DC7507"/>
    <w:rsid w:val="00DC782F"/>
    <w:rsid w:val="00DD42BD"/>
    <w:rsid w:val="00E22C02"/>
    <w:rsid w:val="00E33A6F"/>
    <w:rsid w:val="00E44241"/>
    <w:rsid w:val="00E96682"/>
    <w:rsid w:val="00EE305F"/>
    <w:rsid w:val="00EF3748"/>
    <w:rsid w:val="00F24828"/>
    <w:rsid w:val="00F31789"/>
    <w:rsid w:val="00F436BF"/>
    <w:rsid w:val="00F606F2"/>
    <w:rsid w:val="00F9453F"/>
    <w:rsid w:val="00FA3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5CF96-A976-469A-9C5E-63320D6A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