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042FC" w:rsidRPr="00D63A38" w:rsidP="00415FC5" w14:paraId="073162FA" w14:textId="73D9CA83">
      <w:pPr>
        <w:spacing w:after="0" w:line="240" w:lineRule="auto"/>
        <w:ind w:firstLine="720"/>
        <w:jc w:val="right"/>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 xml:space="preserve">Дело № </w:t>
      </w:r>
      <w:r w:rsidRPr="00D63A38" w:rsidR="00F17A34">
        <w:rPr>
          <w:rFonts w:ascii="Times New Roman" w:eastAsia="Times New Roman" w:hAnsi="Times New Roman"/>
          <w:sz w:val="26"/>
          <w:szCs w:val="26"/>
          <w:lang w:eastAsia="ru-RU"/>
        </w:rPr>
        <w:t>2</w:t>
      </w:r>
      <w:r w:rsidRPr="00D63A38">
        <w:rPr>
          <w:rFonts w:ascii="Times New Roman" w:eastAsia="Times New Roman" w:hAnsi="Times New Roman"/>
          <w:sz w:val="26"/>
          <w:szCs w:val="26"/>
          <w:lang w:eastAsia="ru-RU"/>
        </w:rPr>
        <w:t>-69-</w:t>
      </w:r>
      <w:r w:rsidRPr="00D63A38" w:rsidR="006948D3">
        <w:rPr>
          <w:rFonts w:ascii="Times New Roman" w:eastAsia="Times New Roman" w:hAnsi="Times New Roman"/>
          <w:sz w:val="26"/>
          <w:szCs w:val="26"/>
          <w:lang w:eastAsia="ru-RU"/>
        </w:rPr>
        <w:t>513</w:t>
      </w:r>
      <w:r w:rsidRPr="00D63A38">
        <w:rPr>
          <w:rFonts w:ascii="Times New Roman" w:eastAsia="Times New Roman" w:hAnsi="Times New Roman"/>
          <w:sz w:val="26"/>
          <w:szCs w:val="26"/>
          <w:lang w:eastAsia="ru-RU"/>
        </w:rPr>
        <w:t>/</w:t>
      </w:r>
      <w:r w:rsidRPr="00D63A38" w:rsidR="00037E26">
        <w:rPr>
          <w:rFonts w:ascii="Times New Roman" w:eastAsia="Times New Roman" w:hAnsi="Times New Roman"/>
          <w:sz w:val="26"/>
          <w:szCs w:val="26"/>
          <w:lang w:eastAsia="ru-RU"/>
        </w:rPr>
        <w:t>2020</w:t>
      </w:r>
    </w:p>
    <w:p w:rsidR="00E90E72" w:rsidRPr="00D63A38" w:rsidP="00E90E72" w14:paraId="109274F6" w14:textId="77777777">
      <w:pPr>
        <w:spacing w:after="0" w:line="240" w:lineRule="auto"/>
        <w:ind w:firstLine="720"/>
        <w:jc w:val="center"/>
        <w:rPr>
          <w:rFonts w:ascii="Times New Roman" w:eastAsia="Times New Roman" w:hAnsi="Times New Roman"/>
          <w:b/>
          <w:sz w:val="26"/>
          <w:szCs w:val="26"/>
          <w:lang w:eastAsia="ru-RU"/>
        </w:rPr>
      </w:pPr>
      <w:r w:rsidRPr="00D63A38">
        <w:rPr>
          <w:rFonts w:ascii="Times New Roman" w:eastAsia="Times New Roman" w:hAnsi="Times New Roman"/>
          <w:b/>
          <w:sz w:val="26"/>
          <w:szCs w:val="26"/>
          <w:lang w:eastAsia="ru-RU"/>
        </w:rPr>
        <w:t>РЕШЕНИЕ</w:t>
      </w:r>
    </w:p>
    <w:p w:rsidR="00E90E72" w:rsidRPr="00D63A38" w:rsidP="00E90E72" w14:paraId="5D9DC553" w14:textId="5B9C5BB7">
      <w:pPr>
        <w:spacing w:after="0" w:line="240" w:lineRule="auto"/>
        <w:ind w:firstLine="720"/>
        <w:jc w:val="center"/>
        <w:rPr>
          <w:rFonts w:ascii="Times New Roman" w:eastAsia="Times New Roman" w:hAnsi="Times New Roman"/>
          <w:b/>
          <w:sz w:val="26"/>
          <w:szCs w:val="26"/>
          <w:lang w:eastAsia="ru-RU"/>
        </w:rPr>
      </w:pPr>
      <w:r w:rsidRPr="00D63A38">
        <w:rPr>
          <w:rFonts w:ascii="Times New Roman" w:eastAsia="Times New Roman" w:hAnsi="Times New Roman"/>
          <w:b/>
          <w:sz w:val="26"/>
          <w:szCs w:val="26"/>
          <w:lang w:eastAsia="ru-RU"/>
        </w:rPr>
        <w:t>ИМЕНЕМ РОССИЙСКОЙ ФЕДЕРАЦИИ</w:t>
      </w:r>
    </w:p>
    <w:p w:rsidR="00E90E72" w:rsidRPr="00D63A38" w:rsidP="00E90E72" w14:paraId="2ED6026A" w14:textId="265E02C3">
      <w:pPr>
        <w:spacing w:after="0" w:line="240" w:lineRule="auto"/>
        <w:ind w:firstLine="720"/>
        <w:jc w:val="center"/>
        <w:rPr>
          <w:rFonts w:ascii="Times New Roman" w:eastAsia="Times New Roman" w:hAnsi="Times New Roman"/>
          <w:b/>
          <w:sz w:val="26"/>
          <w:szCs w:val="26"/>
          <w:lang w:eastAsia="ru-RU"/>
        </w:rPr>
      </w:pPr>
      <w:r w:rsidRPr="00D63A38">
        <w:rPr>
          <w:rFonts w:ascii="Times New Roman" w:eastAsia="Times New Roman" w:hAnsi="Times New Roman"/>
          <w:b/>
          <w:sz w:val="26"/>
          <w:szCs w:val="26"/>
          <w:lang w:eastAsia="ru-RU"/>
        </w:rPr>
        <w:t xml:space="preserve"> </w:t>
      </w:r>
      <w:r w:rsidRPr="00D63A38">
        <w:rPr>
          <w:rFonts w:ascii="Times New Roman" w:eastAsia="Times New Roman" w:hAnsi="Times New Roman"/>
          <w:b/>
          <w:sz w:val="26"/>
          <w:szCs w:val="26"/>
          <w:lang w:eastAsia="ru-RU"/>
        </w:rPr>
        <w:t>(</w:t>
      </w:r>
      <w:r w:rsidRPr="00D63A38" w:rsidR="00065050">
        <w:rPr>
          <w:rFonts w:ascii="Times New Roman" w:eastAsia="Times New Roman" w:hAnsi="Times New Roman"/>
          <w:b/>
          <w:sz w:val="26"/>
          <w:szCs w:val="26"/>
          <w:lang w:eastAsia="ru-RU"/>
        </w:rPr>
        <w:t>мотивированное</w:t>
      </w:r>
      <w:r w:rsidRPr="00D63A38">
        <w:rPr>
          <w:rFonts w:ascii="Times New Roman" w:eastAsia="Times New Roman" w:hAnsi="Times New Roman"/>
          <w:b/>
          <w:sz w:val="26"/>
          <w:szCs w:val="26"/>
          <w:lang w:eastAsia="ru-RU"/>
        </w:rPr>
        <w:t>)</w:t>
      </w:r>
    </w:p>
    <w:p w:rsidR="00B042FC" w:rsidRPr="00D63A38" w:rsidP="00415FC5" w14:paraId="15BDE42F" w14:textId="77777777">
      <w:pPr>
        <w:spacing w:after="0" w:line="240" w:lineRule="auto"/>
        <w:ind w:firstLine="720"/>
        <w:jc w:val="center"/>
        <w:rPr>
          <w:rFonts w:ascii="Times New Roman" w:eastAsia="Times New Roman" w:hAnsi="Times New Roman"/>
          <w:b/>
          <w:sz w:val="26"/>
          <w:szCs w:val="26"/>
          <w:lang w:eastAsia="ru-RU"/>
        </w:rPr>
      </w:pPr>
      <w:r w:rsidRPr="00D63A38">
        <w:rPr>
          <w:rFonts w:ascii="Times New Roman" w:eastAsia="Times New Roman" w:hAnsi="Times New Roman"/>
          <w:b/>
          <w:sz w:val="26"/>
          <w:szCs w:val="26"/>
          <w:lang w:eastAsia="ru-RU"/>
        </w:rPr>
        <w:t xml:space="preserve"> </w:t>
      </w:r>
    </w:p>
    <w:p w:rsidR="00DB3A95" w:rsidRPr="00D63A38" w:rsidP="006C7CD2" w14:paraId="30E78DC1" w14:textId="0731FF9E">
      <w:pPr>
        <w:spacing w:after="0" w:line="240" w:lineRule="auto"/>
        <w:ind w:firstLine="720"/>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22</w:t>
      </w:r>
      <w:r w:rsidRPr="00D63A38" w:rsidR="00B042FC">
        <w:rPr>
          <w:rFonts w:ascii="Times New Roman" w:eastAsia="Times New Roman" w:hAnsi="Times New Roman"/>
          <w:sz w:val="26"/>
          <w:szCs w:val="26"/>
          <w:lang w:eastAsia="ru-RU"/>
        </w:rPr>
        <w:t xml:space="preserve"> </w:t>
      </w:r>
      <w:r w:rsidRPr="00D63A38">
        <w:rPr>
          <w:rFonts w:ascii="Times New Roman" w:eastAsia="Times New Roman" w:hAnsi="Times New Roman"/>
          <w:sz w:val="26"/>
          <w:szCs w:val="26"/>
          <w:lang w:eastAsia="ru-RU"/>
        </w:rPr>
        <w:t>декабря</w:t>
      </w:r>
      <w:r w:rsidRPr="00D63A38" w:rsidR="00B042FC">
        <w:rPr>
          <w:rFonts w:ascii="Times New Roman" w:eastAsia="Times New Roman" w:hAnsi="Times New Roman"/>
          <w:sz w:val="26"/>
          <w:szCs w:val="26"/>
          <w:lang w:eastAsia="ru-RU"/>
        </w:rPr>
        <w:t xml:space="preserve"> 20</w:t>
      </w:r>
      <w:r w:rsidRPr="00D63A38" w:rsidR="00037E26">
        <w:rPr>
          <w:rFonts w:ascii="Times New Roman" w:eastAsia="Times New Roman" w:hAnsi="Times New Roman"/>
          <w:sz w:val="26"/>
          <w:szCs w:val="26"/>
          <w:lang w:eastAsia="ru-RU"/>
        </w:rPr>
        <w:t>20</w:t>
      </w:r>
      <w:r w:rsidRPr="00D63A38" w:rsidR="00B042FC">
        <w:rPr>
          <w:rFonts w:ascii="Times New Roman" w:eastAsia="Times New Roman" w:hAnsi="Times New Roman"/>
          <w:sz w:val="26"/>
          <w:szCs w:val="26"/>
          <w:lang w:eastAsia="ru-RU"/>
        </w:rPr>
        <w:t xml:space="preserve"> года</w:t>
      </w:r>
      <w:r w:rsidRPr="00D63A38" w:rsidR="00F17A34">
        <w:rPr>
          <w:rFonts w:ascii="Times New Roman" w:eastAsia="Times New Roman" w:hAnsi="Times New Roman"/>
          <w:sz w:val="26"/>
          <w:szCs w:val="26"/>
          <w:lang w:eastAsia="ru-RU"/>
        </w:rPr>
        <w:tab/>
      </w:r>
      <w:r w:rsidRPr="00D63A38" w:rsidR="00B042FC">
        <w:rPr>
          <w:rFonts w:ascii="Times New Roman" w:eastAsia="Times New Roman" w:hAnsi="Times New Roman"/>
          <w:sz w:val="26"/>
          <w:szCs w:val="26"/>
          <w:lang w:eastAsia="ru-RU"/>
        </w:rPr>
        <w:tab/>
      </w:r>
      <w:r w:rsidRPr="00D63A38" w:rsidR="00B042FC">
        <w:rPr>
          <w:rFonts w:ascii="Times New Roman" w:eastAsia="Times New Roman" w:hAnsi="Times New Roman"/>
          <w:sz w:val="26"/>
          <w:szCs w:val="26"/>
          <w:lang w:eastAsia="ru-RU"/>
        </w:rPr>
        <w:tab/>
      </w:r>
      <w:r w:rsidRPr="00D63A38" w:rsidR="00FE58B2">
        <w:rPr>
          <w:rFonts w:ascii="Times New Roman" w:eastAsia="Times New Roman" w:hAnsi="Times New Roman"/>
          <w:sz w:val="26"/>
          <w:szCs w:val="26"/>
          <w:lang w:eastAsia="ru-RU"/>
        </w:rPr>
        <w:tab/>
      </w:r>
      <w:r w:rsidRPr="00D63A38" w:rsidR="006C7CD2">
        <w:rPr>
          <w:rFonts w:ascii="Times New Roman" w:eastAsia="Times New Roman" w:hAnsi="Times New Roman"/>
          <w:sz w:val="26"/>
          <w:szCs w:val="26"/>
          <w:lang w:eastAsia="ru-RU"/>
        </w:rPr>
        <w:t>Республ</w:t>
      </w:r>
      <w:r w:rsidRPr="00D63A38">
        <w:rPr>
          <w:rFonts w:ascii="Times New Roman" w:eastAsia="Times New Roman" w:hAnsi="Times New Roman"/>
          <w:sz w:val="26"/>
          <w:szCs w:val="26"/>
          <w:lang w:eastAsia="ru-RU"/>
        </w:rPr>
        <w:t>ика Крым, Раздольненский район,</w:t>
      </w:r>
    </w:p>
    <w:p w:rsidR="00B042FC" w:rsidRPr="00D63A38" w:rsidP="00DB3A95" w14:paraId="3E36052C" w14:textId="77777777">
      <w:pPr>
        <w:spacing w:after="0" w:line="240" w:lineRule="auto"/>
        <w:ind w:left="4944" w:firstLine="720"/>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пгт. Раздольное, пр-т. 30 лет Победы, 11</w:t>
      </w:r>
    </w:p>
    <w:p w:rsidR="00C536AF" w:rsidRPr="00D63A38" w:rsidP="0097043D" w14:paraId="39713D94" w14:textId="77777777">
      <w:pPr>
        <w:spacing w:after="0" w:line="240" w:lineRule="auto"/>
        <w:ind w:firstLine="708"/>
        <w:jc w:val="both"/>
        <w:rPr>
          <w:rFonts w:ascii="Times New Roman" w:eastAsia="Times New Roman" w:hAnsi="Times New Roman"/>
          <w:sz w:val="26"/>
          <w:szCs w:val="26"/>
          <w:lang w:eastAsia="ru-RU"/>
        </w:rPr>
      </w:pPr>
    </w:p>
    <w:p w:rsidR="0097043D" w:rsidRPr="00D63A38" w:rsidP="0097043D" w14:paraId="48543360" w14:textId="77777777">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Мировой судья судебного участка № 69 Раздольненского судебного района (Раздольненский муниципальный район) Республики Крым Королёв Д.С.</w:t>
      </w:r>
    </w:p>
    <w:p w:rsidR="00A738E5" w:rsidRPr="00D63A38" w:rsidP="00A738E5" w14:paraId="0F671B9D" w14:textId="77777777">
      <w:pPr>
        <w:spacing w:after="0" w:line="240" w:lineRule="auto"/>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при секретаре Иощенко Э.А.</w:t>
      </w:r>
    </w:p>
    <w:p w:rsidR="00A738E5" w:rsidRPr="00D63A38" w:rsidP="00A738E5" w14:paraId="019B13B5" w14:textId="77777777">
      <w:pPr>
        <w:spacing w:after="0" w:line="240" w:lineRule="auto"/>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с участием ответчика Селевой Л.А.</w:t>
      </w:r>
    </w:p>
    <w:p w:rsidR="00A738E5" w:rsidRPr="00D63A38" w:rsidP="00A738E5" w14:paraId="354FA6AD" w14:textId="36D6F6BF">
      <w:pPr>
        <w:spacing w:after="0" w:line="240" w:lineRule="auto"/>
        <w:jc w:val="both"/>
        <w:rPr>
          <w:rFonts w:ascii="Times New Roman" w:eastAsia="Times New Roman" w:hAnsi="Times New Roman"/>
          <w:color w:val="FF0000"/>
          <w:sz w:val="26"/>
          <w:szCs w:val="26"/>
          <w:lang w:eastAsia="ru-RU"/>
        </w:rPr>
      </w:pPr>
      <w:r w:rsidRPr="00D63A38">
        <w:rPr>
          <w:rFonts w:ascii="Times New Roman" w:eastAsia="Times New Roman" w:hAnsi="Times New Roman"/>
          <w:sz w:val="26"/>
          <w:szCs w:val="26"/>
          <w:lang w:eastAsia="ru-RU"/>
        </w:rPr>
        <w:t xml:space="preserve">представителя ответчика Селевой И.В. - адвоката Якушевой В.В., действующей на основании </w:t>
      </w:r>
      <w:r w:rsidRPr="002177E4">
        <w:rPr>
          <w:rFonts w:ascii="Times New Roman" w:eastAsia="Times New Roman" w:hAnsi="Times New Roman"/>
          <w:sz w:val="26"/>
          <w:szCs w:val="26"/>
          <w:lang w:eastAsia="ru-RU"/>
        </w:rPr>
        <w:t xml:space="preserve">удостоверения </w:t>
      </w:r>
      <w:r w:rsidRPr="002177E4" w:rsidR="002177E4">
        <w:rPr>
          <w:rFonts w:ascii="Times New Roman" w:eastAsia="Times New Roman" w:hAnsi="Times New Roman"/>
          <w:sz w:val="26"/>
          <w:szCs w:val="26"/>
          <w:lang w:eastAsia="ru-RU"/>
        </w:rPr>
        <w:t>«данные изъяты»</w:t>
      </w:r>
    </w:p>
    <w:p w:rsidR="00B95BAA" w:rsidRPr="00D63A38" w:rsidP="00F17A34" w14:paraId="02A37388" w14:textId="7121EB8F">
      <w:pPr>
        <w:spacing w:after="0" w:line="240" w:lineRule="auto"/>
        <w:ind w:firstLine="709"/>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 xml:space="preserve">рассмотрев в открытом судебном заседании гражданское дело по исковому заявлению </w:t>
      </w:r>
      <w:r w:rsidRPr="00D63A38" w:rsidR="00843D89">
        <w:rPr>
          <w:rFonts w:ascii="Times New Roman" w:eastAsia="Times New Roman" w:hAnsi="Times New Roman"/>
          <w:sz w:val="26"/>
          <w:szCs w:val="26"/>
          <w:lang w:eastAsia="ru-RU"/>
        </w:rPr>
        <w:t xml:space="preserve">Государственного унитарного предприятия Республики Крым «Крымгазсети» в лице Раздольненского управления по эксплуатации газового хозяйства Государственного унитарного предприятия Республики Крым «Крымгазсети» к Селевой Любови Анатольевне, </w:t>
      </w:r>
      <w:r w:rsidRPr="00D63A38" w:rsidR="00843D89">
        <w:rPr>
          <w:rFonts w:ascii="Times New Roman" w:eastAsia="Times New Roman" w:hAnsi="Times New Roman"/>
          <w:sz w:val="26"/>
          <w:szCs w:val="26"/>
          <w:lang w:eastAsia="ru-RU"/>
        </w:rPr>
        <w:t>Селеву</w:t>
      </w:r>
      <w:r w:rsidRPr="00D63A38" w:rsidR="00843D89">
        <w:rPr>
          <w:rFonts w:ascii="Times New Roman" w:eastAsia="Times New Roman" w:hAnsi="Times New Roman"/>
          <w:sz w:val="26"/>
          <w:szCs w:val="26"/>
          <w:lang w:eastAsia="ru-RU"/>
        </w:rPr>
        <w:t xml:space="preserve"> Виталию Владимировичу, </w:t>
      </w:r>
      <w:r w:rsidRPr="00D63A38" w:rsidR="00843D89">
        <w:rPr>
          <w:rFonts w:ascii="Times New Roman" w:eastAsia="Times New Roman" w:hAnsi="Times New Roman"/>
          <w:sz w:val="26"/>
          <w:szCs w:val="26"/>
          <w:lang w:eastAsia="ru-RU"/>
        </w:rPr>
        <w:t>Селеву</w:t>
      </w:r>
      <w:r w:rsidRPr="00D63A38" w:rsidR="00843D89">
        <w:rPr>
          <w:rFonts w:ascii="Times New Roman" w:eastAsia="Times New Roman" w:hAnsi="Times New Roman"/>
          <w:sz w:val="26"/>
          <w:szCs w:val="26"/>
          <w:lang w:eastAsia="ru-RU"/>
        </w:rPr>
        <w:t xml:space="preserve"> Александру Владимировичу, Селевой Ирине Владимировне о взыскании задолженности за потребленный природный газ</w:t>
      </w:r>
      <w:r w:rsidRPr="00D63A38">
        <w:rPr>
          <w:rFonts w:ascii="Times New Roman" w:eastAsia="Times New Roman" w:hAnsi="Times New Roman"/>
          <w:sz w:val="26"/>
          <w:szCs w:val="26"/>
          <w:lang w:eastAsia="ru-RU"/>
        </w:rPr>
        <w:t xml:space="preserve">, </w:t>
      </w:r>
    </w:p>
    <w:p w:rsidR="00B95BAA" w:rsidRPr="00D63A38" w:rsidP="00B95BAA" w14:paraId="53666FA9" w14:textId="77777777">
      <w:pPr>
        <w:spacing w:after="0" w:line="240" w:lineRule="auto"/>
        <w:ind w:firstLine="708"/>
        <w:jc w:val="center"/>
        <w:rPr>
          <w:rFonts w:ascii="Times New Roman" w:eastAsia="Times New Roman" w:hAnsi="Times New Roman"/>
          <w:b/>
          <w:sz w:val="26"/>
          <w:szCs w:val="26"/>
          <w:lang w:eastAsia="ru-RU"/>
        </w:rPr>
      </w:pPr>
    </w:p>
    <w:p w:rsidR="00B95BAA" w:rsidRPr="00D63A38" w:rsidP="00B95BAA" w14:paraId="463FC088" w14:textId="220921E7">
      <w:pPr>
        <w:spacing w:after="0" w:line="240" w:lineRule="auto"/>
        <w:ind w:firstLine="708"/>
        <w:jc w:val="center"/>
        <w:rPr>
          <w:rFonts w:ascii="Times New Roman" w:eastAsia="Times New Roman" w:hAnsi="Times New Roman"/>
          <w:b/>
          <w:sz w:val="26"/>
          <w:szCs w:val="26"/>
          <w:lang w:eastAsia="ru-RU"/>
        </w:rPr>
      </w:pPr>
      <w:r w:rsidRPr="00D63A38">
        <w:rPr>
          <w:rFonts w:ascii="Times New Roman" w:eastAsia="Times New Roman" w:hAnsi="Times New Roman"/>
          <w:b/>
          <w:sz w:val="26"/>
          <w:szCs w:val="26"/>
          <w:lang w:eastAsia="ru-RU"/>
        </w:rPr>
        <w:t>УСТАНОВИЛ</w:t>
      </w:r>
    </w:p>
    <w:p w:rsidR="00B95BAA" w:rsidRPr="00D63A38" w:rsidP="00B95BAA" w14:paraId="16CA0729" w14:textId="77777777">
      <w:pPr>
        <w:spacing w:after="0" w:line="240" w:lineRule="auto"/>
        <w:ind w:firstLine="708"/>
        <w:jc w:val="center"/>
        <w:rPr>
          <w:rFonts w:ascii="Times New Roman" w:eastAsia="Times New Roman" w:hAnsi="Times New Roman"/>
          <w:b/>
          <w:sz w:val="26"/>
          <w:szCs w:val="26"/>
          <w:lang w:eastAsia="ru-RU"/>
        </w:rPr>
      </w:pPr>
    </w:p>
    <w:p w:rsidR="00B95BAA" w:rsidRPr="00D63A38" w:rsidP="00B95BAA" w14:paraId="5F817CFF" w14:textId="665655E1">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06</w:t>
      </w:r>
      <w:r w:rsidRPr="00D63A38">
        <w:rPr>
          <w:rFonts w:ascii="Times New Roman" w:eastAsia="Times New Roman" w:hAnsi="Times New Roman"/>
          <w:sz w:val="26"/>
          <w:szCs w:val="26"/>
          <w:lang w:eastAsia="ru-RU"/>
        </w:rPr>
        <w:t xml:space="preserve"> октября </w:t>
      </w:r>
      <w:r w:rsidRPr="00D63A38">
        <w:rPr>
          <w:rFonts w:ascii="Times New Roman" w:eastAsia="Times New Roman" w:hAnsi="Times New Roman"/>
          <w:sz w:val="26"/>
          <w:szCs w:val="26"/>
          <w:lang w:eastAsia="ru-RU"/>
        </w:rPr>
        <w:t>2020</w:t>
      </w:r>
      <w:r w:rsidRPr="00D63A38">
        <w:rPr>
          <w:rFonts w:ascii="Times New Roman" w:eastAsia="Times New Roman" w:hAnsi="Times New Roman"/>
          <w:sz w:val="26"/>
          <w:szCs w:val="26"/>
          <w:lang w:eastAsia="ru-RU"/>
        </w:rPr>
        <w:t xml:space="preserve"> года ГУП РК «Крымгазсети» в лице Раздольненского управления по эксплуатации газового хозяйства ГУП РК «Крымгазсети» обратилось к мировому судье с исковым заявлением к </w:t>
      </w:r>
      <w:r w:rsidRPr="00D63A38">
        <w:rPr>
          <w:rFonts w:ascii="Times New Roman" w:eastAsia="Times New Roman" w:hAnsi="Times New Roman"/>
          <w:sz w:val="26"/>
          <w:szCs w:val="26"/>
          <w:lang w:eastAsia="ru-RU"/>
        </w:rPr>
        <w:t xml:space="preserve">Селевой Любови Анатольевне </w:t>
      </w:r>
      <w:r w:rsidRPr="00D63A38">
        <w:rPr>
          <w:rFonts w:ascii="Times New Roman" w:eastAsia="Times New Roman" w:hAnsi="Times New Roman"/>
          <w:sz w:val="26"/>
          <w:szCs w:val="26"/>
          <w:lang w:eastAsia="ru-RU"/>
        </w:rPr>
        <w:t xml:space="preserve">о взыскании задолженности за потребленный природный газ, в котором просит взыскать с ответчика сумму задолженности за потребленный природный газ в размере </w:t>
      </w:r>
      <w:r w:rsidRPr="002177E4" w:rsidR="002177E4">
        <w:rPr>
          <w:rFonts w:ascii="Times New Roman" w:eastAsia="Times New Roman" w:hAnsi="Times New Roman"/>
          <w:sz w:val="26"/>
          <w:szCs w:val="26"/>
          <w:lang w:eastAsia="ru-RU"/>
        </w:rPr>
        <w:t>«данные изъяты»</w:t>
      </w:r>
      <w:r w:rsidR="002177E4">
        <w:rPr>
          <w:rFonts w:ascii="Times New Roman" w:eastAsia="Times New Roman" w:hAnsi="Times New Roman"/>
          <w:sz w:val="26"/>
          <w:szCs w:val="26"/>
          <w:lang w:eastAsia="ru-RU"/>
        </w:rPr>
        <w:t xml:space="preserve"> </w:t>
      </w:r>
      <w:r w:rsidRPr="00D63A38">
        <w:rPr>
          <w:rFonts w:ascii="Times New Roman" w:eastAsia="Times New Roman" w:hAnsi="Times New Roman"/>
          <w:sz w:val="26"/>
          <w:szCs w:val="26"/>
          <w:lang w:eastAsia="ru-RU"/>
        </w:rPr>
        <w:t>рублей, а также судебные расходы по оплате государственной пошлины.</w:t>
      </w:r>
    </w:p>
    <w:p w:rsidR="00B95BAA" w:rsidRPr="00D63A38" w:rsidP="00B95BAA" w14:paraId="05A518F5" w14:textId="3D041BF5">
      <w:pPr>
        <w:spacing w:after="0" w:line="240" w:lineRule="auto"/>
        <w:ind w:firstLine="708"/>
        <w:jc w:val="both"/>
        <w:rPr>
          <w:rFonts w:ascii="Times New Roman" w:hAnsi="Times New Roman"/>
          <w:sz w:val="26"/>
          <w:szCs w:val="26"/>
        </w:rPr>
      </w:pPr>
      <w:r w:rsidRPr="00D63A38">
        <w:rPr>
          <w:rFonts w:ascii="Times New Roman" w:eastAsia="Times New Roman" w:hAnsi="Times New Roman"/>
          <w:sz w:val="26"/>
          <w:szCs w:val="26"/>
          <w:lang w:eastAsia="ru-RU"/>
        </w:rPr>
        <w:t xml:space="preserve">Заявленные исковые требования мотивированы тем, что </w:t>
      </w:r>
      <w:r w:rsidRPr="00D63A38">
        <w:rPr>
          <w:rFonts w:ascii="Times New Roman" w:hAnsi="Times New Roman"/>
          <w:sz w:val="26"/>
          <w:szCs w:val="26"/>
        </w:rPr>
        <w:t>единственным поставщиком природного газа населению на территории Республики Крым является ГУП РК «Крымгазсети».</w:t>
      </w:r>
    </w:p>
    <w:p w:rsidR="00491720" w:rsidRPr="00D63A38" w:rsidP="00B95BAA" w14:paraId="61B15580" w14:textId="0605D9AF">
      <w:pPr>
        <w:spacing w:after="0" w:line="240" w:lineRule="auto"/>
        <w:ind w:firstLine="708"/>
        <w:jc w:val="both"/>
        <w:rPr>
          <w:rFonts w:ascii="Times New Roman" w:hAnsi="Times New Roman"/>
          <w:sz w:val="26"/>
          <w:szCs w:val="26"/>
        </w:rPr>
      </w:pPr>
      <w:r w:rsidRPr="00D63A38">
        <w:rPr>
          <w:rFonts w:ascii="Times New Roman" w:hAnsi="Times New Roman"/>
          <w:sz w:val="26"/>
          <w:szCs w:val="26"/>
        </w:rPr>
        <w:t xml:space="preserve">Ответчица </w:t>
      </w:r>
      <w:r w:rsidRPr="00D63A38">
        <w:rPr>
          <w:rFonts w:ascii="Times New Roman" w:hAnsi="Times New Roman"/>
          <w:sz w:val="26"/>
          <w:szCs w:val="26"/>
        </w:rPr>
        <w:t>Селева</w:t>
      </w:r>
      <w:r w:rsidRPr="00D63A38">
        <w:rPr>
          <w:rFonts w:ascii="Times New Roman" w:hAnsi="Times New Roman"/>
          <w:sz w:val="26"/>
          <w:szCs w:val="26"/>
        </w:rPr>
        <w:t xml:space="preserve"> Любовь Анатольевна заключила с ГУП РК «Крымгазсети» договор поставки газа для обеспечения коммунально-бытовых нужд граждан </w:t>
      </w:r>
      <w:r w:rsidRPr="002177E4" w:rsidR="002177E4">
        <w:rPr>
          <w:rFonts w:ascii="Times New Roman" w:eastAsia="Times New Roman" w:hAnsi="Times New Roman"/>
          <w:sz w:val="26"/>
          <w:szCs w:val="26"/>
          <w:lang w:eastAsia="ru-RU"/>
        </w:rPr>
        <w:t>«данные изъяты»</w:t>
      </w:r>
      <w:r w:rsidR="002177E4">
        <w:rPr>
          <w:rFonts w:ascii="Times New Roman" w:eastAsia="Times New Roman" w:hAnsi="Times New Roman"/>
          <w:sz w:val="26"/>
          <w:szCs w:val="26"/>
          <w:lang w:eastAsia="ru-RU"/>
        </w:rPr>
        <w:t xml:space="preserve"> </w:t>
      </w:r>
      <w:r w:rsidRPr="00D63A38">
        <w:rPr>
          <w:rFonts w:ascii="Times New Roman" w:hAnsi="Times New Roman"/>
          <w:sz w:val="26"/>
          <w:szCs w:val="26"/>
        </w:rPr>
        <w:t xml:space="preserve">от </w:t>
      </w:r>
      <w:r w:rsidRPr="002177E4" w:rsidR="002177E4">
        <w:rPr>
          <w:rFonts w:ascii="Times New Roman" w:eastAsia="Times New Roman" w:hAnsi="Times New Roman"/>
          <w:sz w:val="26"/>
          <w:szCs w:val="26"/>
          <w:lang w:eastAsia="ru-RU"/>
        </w:rPr>
        <w:t>«данные изъяты»</w:t>
      </w:r>
      <w:r w:rsidRPr="00D63A38">
        <w:rPr>
          <w:rFonts w:ascii="Times New Roman" w:hAnsi="Times New Roman"/>
          <w:sz w:val="26"/>
          <w:szCs w:val="26"/>
        </w:rPr>
        <w:t>.</w:t>
      </w:r>
    </w:p>
    <w:p w:rsidR="00B95BAA" w:rsidRPr="00D63A38" w:rsidP="00B95BAA" w14:paraId="06316075" w14:textId="1D0B30E5">
      <w:pPr>
        <w:spacing w:after="0" w:line="240" w:lineRule="auto"/>
        <w:ind w:right="-1" w:firstLine="708"/>
        <w:jc w:val="both"/>
        <w:rPr>
          <w:rFonts w:ascii="Times New Roman" w:hAnsi="Times New Roman"/>
          <w:sz w:val="26"/>
          <w:szCs w:val="26"/>
        </w:rPr>
      </w:pPr>
      <w:r w:rsidRPr="00D63A38">
        <w:rPr>
          <w:rFonts w:ascii="Times New Roman" w:hAnsi="Times New Roman"/>
          <w:sz w:val="26"/>
          <w:szCs w:val="26"/>
        </w:rPr>
        <w:t>За период с января по апрель 2020 года у ответчицы</w:t>
      </w:r>
      <w:r w:rsidRPr="00D63A38">
        <w:rPr>
          <w:rFonts w:ascii="Times New Roman" w:hAnsi="Times New Roman"/>
          <w:sz w:val="26"/>
          <w:szCs w:val="26"/>
        </w:rPr>
        <w:t xml:space="preserve"> образовалась задолженность за потребленный природный газ в размере – </w:t>
      </w:r>
      <w:r w:rsidRPr="002177E4" w:rsidR="002177E4">
        <w:rPr>
          <w:rFonts w:ascii="Times New Roman" w:eastAsia="Times New Roman" w:hAnsi="Times New Roman"/>
          <w:sz w:val="26"/>
          <w:szCs w:val="26"/>
          <w:lang w:eastAsia="ru-RU"/>
        </w:rPr>
        <w:t>«данные изъяты»</w:t>
      </w:r>
      <w:r w:rsidR="002177E4">
        <w:rPr>
          <w:rFonts w:ascii="Times New Roman" w:eastAsia="Times New Roman" w:hAnsi="Times New Roman"/>
          <w:sz w:val="26"/>
          <w:szCs w:val="26"/>
          <w:lang w:eastAsia="ru-RU"/>
        </w:rPr>
        <w:t xml:space="preserve"> </w:t>
      </w:r>
      <w:r w:rsidRPr="00D63A38">
        <w:rPr>
          <w:rFonts w:ascii="Times New Roman" w:hAnsi="Times New Roman"/>
          <w:sz w:val="26"/>
          <w:szCs w:val="26"/>
        </w:rPr>
        <w:t>рублей,</w:t>
      </w:r>
      <w:r w:rsidRPr="00D63A38">
        <w:rPr>
          <w:rFonts w:ascii="Times New Roman" w:hAnsi="Times New Roman"/>
          <w:sz w:val="26"/>
          <w:szCs w:val="26"/>
        </w:rPr>
        <w:t xml:space="preserve"> которая до настоящего времени не оплачена.</w:t>
      </w:r>
    </w:p>
    <w:p w:rsidR="00B95BAA" w:rsidRPr="00D63A38" w:rsidP="00B95BAA" w14:paraId="2F4E19F5" w14:textId="4BF69192">
      <w:pPr>
        <w:spacing w:after="0" w:line="240" w:lineRule="auto"/>
        <w:ind w:right="-1" w:firstLine="708"/>
        <w:jc w:val="both"/>
        <w:rPr>
          <w:rFonts w:ascii="Times New Roman" w:hAnsi="Times New Roman"/>
          <w:sz w:val="26"/>
          <w:szCs w:val="26"/>
        </w:rPr>
      </w:pPr>
      <w:r w:rsidRPr="00D63A38">
        <w:rPr>
          <w:rFonts w:ascii="Times New Roman" w:hAnsi="Times New Roman"/>
          <w:sz w:val="26"/>
          <w:szCs w:val="26"/>
        </w:rPr>
        <w:t>В связи с указанным, истец обратился в суд с иском за защитой своих прав.</w:t>
      </w:r>
    </w:p>
    <w:p w:rsidR="003E170B" w:rsidRPr="00D63A38" w:rsidP="003E170B" w14:paraId="334C6193" w14:textId="728233A8">
      <w:pPr>
        <w:spacing w:after="0" w:line="240" w:lineRule="auto"/>
        <w:ind w:right="-1" w:firstLine="708"/>
        <w:jc w:val="both"/>
        <w:rPr>
          <w:rFonts w:ascii="Times New Roman" w:hAnsi="Times New Roman"/>
          <w:sz w:val="26"/>
          <w:szCs w:val="26"/>
        </w:rPr>
      </w:pPr>
      <w:r w:rsidRPr="00D63A38">
        <w:rPr>
          <w:rFonts w:ascii="Times New Roman" w:hAnsi="Times New Roman"/>
          <w:sz w:val="26"/>
          <w:szCs w:val="26"/>
        </w:rPr>
        <w:t xml:space="preserve">Определением мирового судьи от 26.10.2020 к участию в деле в качестве соответчиков были привлечены: </w:t>
      </w:r>
      <w:r w:rsidRPr="00D63A38">
        <w:rPr>
          <w:rFonts w:ascii="Times New Roman" w:hAnsi="Times New Roman"/>
          <w:sz w:val="26"/>
          <w:szCs w:val="26"/>
        </w:rPr>
        <w:t>Селев</w:t>
      </w:r>
      <w:r w:rsidRPr="00D63A38">
        <w:rPr>
          <w:rFonts w:ascii="Times New Roman" w:hAnsi="Times New Roman"/>
          <w:sz w:val="26"/>
          <w:szCs w:val="26"/>
        </w:rPr>
        <w:t xml:space="preserve"> Виталий Владимирович, </w:t>
      </w:r>
      <w:r w:rsidRPr="00D63A38">
        <w:rPr>
          <w:rFonts w:ascii="Times New Roman" w:hAnsi="Times New Roman"/>
          <w:sz w:val="26"/>
          <w:szCs w:val="26"/>
        </w:rPr>
        <w:t>Селев</w:t>
      </w:r>
      <w:r w:rsidRPr="00D63A38">
        <w:rPr>
          <w:rFonts w:ascii="Times New Roman" w:hAnsi="Times New Roman"/>
          <w:sz w:val="26"/>
          <w:szCs w:val="26"/>
        </w:rPr>
        <w:t xml:space="preserve"> Александр Владимирович, </w:t>
      </w:r>
      <w:r w:rsidRPr="00D63A38">
        <w:rPr>
          <w:rFonts w:ascii="Times New Roman" w:hAnsi="Times New Roman"/>
          <w:sz w:val="26"/>
          <w:szCs w:val="26"/>
        </w:rPr>
        <w:t>Селева</w:t>
      </w:r>
      <w:r w:rsidRPr="00D63A38">
        <w:rPr>
          <w:rFonts w:ascii="Times New Roman" w:hAnsi="Times New Roman"/>
          <w:sz w:val="26"/>
          <w:szCs w:val="26"/>
        </w:rPr>
        <w:t xml:space="preserve"> Ирина Владимировна</w:t>
      </w:r>
      <w:r w:rsidR="00DD5D4D">
        <w:rPr>
          <w:rFonts w:ascii="Times New Roman" w:hAnsi="Times New Roman"/>
          <w:sz w:val="26"/>
          <w:szCs w:val="26"/>
        </w:rPr>
        <w:t>.</w:t>
      </w:r>
    </w:p>
    <w:p w:rsidR="001F4BCC" w:rsidRPr="00D63A38" w:rsidP="003E170B" w14:paraId="200A3F64" w14:textId="3A266AF5">
      <w:pPr>
        <w:spacing w:after="0" w:line="240" w:lineRule="auto"/>
        <w:ind w:right="-1" w:firstLine="708"/>
        <w:jc w:val="both"/>
        <w:rPr>
          <w:rFonts w:ascii="Times New Roman" w:hAnsi="Times New Roman"/>
          <w:sz w:val="26"/>
          <w:szCs w:val="26"/>
        </w:rPr>
      </w:pPr>
      <w:r w:rsidRPr="00D63A38">
        <w:rPr>
          <w:rFonts w:ascii="Times New Roman" w:hAnsi="Times New Roman"/>
          <w:sz w:val="26"/>
          <w:szCs w:val="26"/>
        </w:rPr>
        <w:t>Определением мирового судьи от 10.11.2020</w:t>
      </w:r>
      <w:r w:rsidRPr="00D63A38">
        <w:rPr>
          <w:rFonts w:ascii="Times New Roman" w:hAnsi="Times New Roman"/>
          <w:sz w:val="26"/>
          <w:szCs w:val="26"/>
        </w:rPr>
        <w:t xml:space="preserve"> ответчице Селевой Ирине Владимировне в качестве представителя назначен адвокат Якушева Валентина Владимировна.</w:t>
      </w:r>
    </w:p>
    <w:p w:rsidR="00B95BAA" w:rsidRPr="00D63A38" w:rsidP="00B95BAA" w14:paraId="4AA8A8E6" w14:textId="7C9DDE9B">
      <w:pPr>
        <w:spacing w:after="0" w:line="240" w:lineRule="auto"/>
        <w:ind w:firstLine="708"/>
        <w:jc w:val="both"/>
        <w:rPr>
          <w:rFonts w:ascii="Times New Roman" w:eastAsia="Times New Roman" w:hAnsi="Times New Roman"/>
          <w:sz w:val="26"/>
          <w:szCs w:val="26"/>
          <w:lang w:eastAsia="ru-RU"/>
        </w:rPr>
      </w:pPr>
      <w:r w:rsidRPr="00D63A38">
        <w:rPr>
          <w:rFonts w:ascii="Times New Roman" w:hAnsi="Times New Roman"/>
          <w:sz w:val="26"/>
          <w:szCs w:val="26"/>
        </w:rPr>
        <w:t xml:space="preserve">В судебное </w:t>
      </w:r>
      <w:r w:rsidRPr="00D63A38">
        <w:rPr>
          <w:rFonts w:ascii="Times New Roman" w:eastAsia="Times New Roman" w:hAnsi="Times New Roman"/>
          <w:sz w:val="26"/>
          <w:szCs w:val="26"/>
          <w:lang w:eastAsia="ru-RU"/>
        </w:rPr>
        <w:t xml:space="preserve">заседание представитель истца, действующий на основании доверенности </w:t>
      </w:r>
      <w:r w:rsidRPr="002177E4" w:rsidR="002177E4">
        <w:rPr>
          <w:rFonts w:ascii="Times New Roman" w:eastAsia="Times New Roman" w:hAnsi="Times New Roman"/>
          <w:sz w:val="26"/>
          <w:szCs w:val="26"/>
          <w:lang w:eastAsia="ru-RU"/>
        </w:rPr>
        <w:t>«данные изъяты»</w:t>
      </w:r>
      <w:r w:rsidR="002177E4">
        <w:rPr>
          <w:rFonts w:ascii="Times New Roman" w:eastAsia="Times New Roman" w:hAnsi="Times New Roman"/>
          <w:sz w:val="26"/>
          <w:szCs w:val="26"/>
          <w:lang w:eastAsia="ru-RU"/>
        </w:rPr>
        <w:t xml:space="preserve"> </w:t>
      </w:r>
      <w:r w:rsidRPr="00D63A38">
        <w:rPr>
          <w:rFonts w:ascii="Times New Roman" w:eastAsia="Times New Roman" w:hAnsi="Times New Roman"/>
          <w:sz w:val="26"/>
          <w:szCs w:val="26"/>
          <w:lang w:eastAsia="ru-RU"/>
        </w:rPr>
        <w:t xml:space="preserve">Баранов Е.В. не явился, о слушании дела извещался надлежащим образом, предоставил ходатайство о рассмотрении дела в его отсутствие, в котором также указал, </w:t>
      </w:r>
      <w:r w:rsidR="00DD5D4D">
        <w:rPr>
          <w:rFonts w:ascii="Times New Roman" w:eastAsia="Times New Roman" w:hAnsi="Times New Roman"/>
          <w:sz w:val="26"/>
          <w:szCs w:val="26"/>
          <w:lang w:eastAsia="ru-RU"/>
        </w:rPr>
        <w:t xml:space="preserve">что </w:t>
      </w:r>
      <w:r w:rsidRPr="00D63A38">
        <w:rPr>
          <w:rFonts w:ascii="Times New Roman" w:eastAsia="Times New Roman" w:hAnsi="Times New Roman"/>
          <w:sz w:val="26"/>
          <w:szCs w:val="26"/>
          <w:lang w:eastAsia="ru-RU"/>
        </w:rPr>
        <w:t>заявленные исковые требования поддерживает в полном объеме.</w:t>
      </w:r>
    </w:p>
    <w:p w:rsidR="00B95BAA" w:rsidRPr="00D63A38" w:rsidP="00F17A34" w14:paraId="3D56CE93" w14:textId="3C127CC0">
      <w:pPr>
        <w:spacing w:after="0" w:line="240" w:lineRule="auto"/>
        <w:ind w:firstLine="709"/>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Ответчи</w:t>
      </w:r>
      <w:r w:rsidRPr="00D63A38" w:rsidR="002D2A31">
        <w:rPr>
          <w:rFonts w:ascii="Times New Roman" w:eastAsia="Times New Roman" w:hAnsi="Times New Roman"/>
          <w:sz w:val="26"/>
          <w:szCs w:val="26"/>
          <w:lang w:eastAsia="ru-RU"/>
        </w:rPr>
        <w:t xml:space="preserve">ца </w:t>
      </w:r>
      <w:r w:rsidRPr="00D63A38">
        <w:rPr>
          <w:rFonts w:ascii="Times New Roman" w:eastAsia="Times New Roman" w:hAnsi="Times New Roman"/>
          <w:sz w:val="26"/>
          <w:szCs w:val="26"/>
          <w:lang w:eastAsia="ru-RU"/>
        </w:rPr>
        <w:t>Селева</w:t>
      </w:r>
      <w:r w:rsidRPr="00D63A38">
        <w:rPr>
          <w:rFonts w:ascii="Times New Roman" w:eastAsia="Times New Roman" w:hAnsi="Times New Roman"/>
          <w:sz w:val="26"/>
          <w:szCs w:val="26"/>
          <w:lang w:eastAsia="ru-RU"/>
        </w:rPr>
        <w:t xml:space="preserve"> Л.А. в судебном заседании возражала против иска в полном объеме, пояснив, что истец незаконно осуществляет поставку природного газа на территории Республики Крым, поскольку </w:t>
      </w:r>
      <w:r w:rsidRPr="00D63A38" w:rsidR="00D6374E">
        <w:rPr>
          <w:rFonts w:ascii="Times New Roman" w:eastAsia="Times New Roman" w:hAnsi="Times New Roman"/>
          <w:sz w:val="26"/>
          <w:szCs w:val="26"/>
          <w:lang w:eastAsia="ru-RU"/>
        </w:rPr>
        <w:t>добычей газа занимается ГУП РК «</w:t>
      </w:r>
      <w:r w:rsidRPr="00D63A38" w:rsidR="00D6374E">
        <w:rPr>
          <w:rFonts w:ascii="Times New Roman" w:eastAsia="Times New Roman" w:hAnsi="Times New Roman"/>
          <w:sz w:val="26"/>
          <w:szCs w:val="26"/>
          <w:lang w:eastAsia="ru-RU"/>
        </w:rPr>
        <w:t>Черноморнефтегаз</w:t>
      </w:r>
      <w:r w:rsidRPr="00D63A38" w:rsidR="00D6374E">
        <w:rPr>
          <w:rFonts w:ascii="Times New Roman" w:eastAsia="Times New Roman" w:hAnsi="Times New Roman"/>
          <w:sz w:val="26"/>
          <w:szCs w:val="26"/>
          <w:lang w:eastAsia="ru-RU"/>
        </w:rPr>
        <w:t xml:space="preserve">». Добавила, что природный газ является собственностью </w:t>
      </w:r>
      <w:r w:rsidRPr="00D63A38" w:rsidR="002D2A31">
        <w:rPr>
          <w:rFonts w:ascii="Times New Roman" w:eastAsia="Times New Roman" w:hAnsi="Times New Roman"/>
          <w:sz w:val="26"/>
          <w:szCs w:val="26"/>
          <w:lang w:eastAsia="ru-RU"/>
        </w:rPr>
        <w:t>народа и поставка его не может осуществляться на возмездной основе.</w:t>
      </w:r>
    </w:p>
    <w:p w:rsidR="002D2A31" w:rsidRPr="00D63A38" w:rsidP="00F17A34" w14:paraId="15EC7F3D" w14:textId="546E79B9">
      <w:pPr>
        <w:spacing w:after="0" w:line="240" w:lineRule="auto"/>
        <w:ind w:firstLine="709"/>
        <w:jc w:val="both"/>
        <w:rPr>
          <w:rFonts w:ascii="Times New Roman" w:hAnsi="Times New Roman"/>
          <w:sz w:val="26"/>
          <w:szCs w:val="26"/>
        </w:rPr>
      </w:pPr>
      <w:r w:rsidRPr="00D63A38">
        <w:rPr>
          <w:rFonts w:ascii="Times New Roman" w:eastAsia="Times New Roman" w:hAnsi="Times New Roman"/>
          <w:sz w:val="26"/>
          <w:szCs w:val="26"/>
          <w:lang w:eastAsia="ru-RU"/>
        </w:rPr>
        <w:t>Представитель ответчицы</w:t>
      </w:r>
      <w:r w:rsidRPr="00D63A38">
        <w:rPr>
          <w:rFonts w:ascii="Times New Roman" w:hAnsi="Times New Roman"/>
          <w:sz w:val="26"/>
          <w:szCs w:val="26"/>
        </w:rPr>
        <w:t xml:space="preserve"> Селевой И.В. - Якушева В.В. просила принять решение на усмотрение суда. Добавила, что имеющиеся в материал</w:t>
      </w:r>
      <w:r w:rsidRPr="00D63A38" w:rsidR="00571FF2">
        <w:rPr>
          <w:rFonts w:ascii="Times New Roman" w:hAnsi="Times New Roman"/>
          <w:sz w:val="26"/>
          <w:szCs w:val="26"/>
        </w:rPr>
        <w:t>ах дела документы дают достаточные основания полагать, что требования истца основаны на законе.</w:t>
      </w:r>
    </w:p>
    <w:p w:rsidR="00571FF2" w:rsidRPr="00D63A38" w:rsidP="00F17A34" w14:paraId="2D408D54" w14:textId="748AE296">
      <w:pPr>
        <w:spacing w:after="0" w:line="240" w:lineRule="auto"/>
        <w:ind w:firstLine="709"/>
        <w:jc w:val="both"/>
        <w:rPr>
          <w:rFonts w:ascii="Times New Roman" w:eastAsia="Times New Roman" w:hAnsi="Times New Roman"/>
          <w:sz w:val="26"/>
          <w:szCs w:val="26"/>
          <w:lang w:eastAsia="ru-RU"/>
        </w:rPr>
      </w:pPr>
      <w:r w:rsidRPr="00D63A38">
        <w:rPr>
          <w:rFonts w:ascii="Times New Roman" w:hAnsi="Times New Roman"/>
          <w:sz w:val="26"/>
          <w:szCs w:val="26"/>
        </w:rPr>
        <w:t xml:space="preserve">Ответчики </w:t>
      </w:r>
      <w:r w:rsidRPr="00D63A38">
        <w:rPr>
          <w:rFonts w:ascii="Times New Roman" w:eastAsia="Times New Roman" w:hAnsi="Times New Roman"/>
          <w:sz w:val="26"/>
          <w:szCs w:val="26"/>
          <w:lang w:eastAsia="ru-RU"/>
        </w:rPr>
        <w:t>Селев</w:t>
      </w:r>
      <w:r w:rsidRPr="00D63A38">
        <w:rPr>
          <w:rFonts w:ascii="Times New Roman" w:eastAsia="Times New Roman" w:hAnsi="Times New Roman"/>
          <w:sz w:val="26"/>
          <w:szCs w:val="26"/>
          <w:lang w:eastAsia="ru-RU"/>
        </w:rPr>
        <w:t xml:space="preserve"> В.В., </w:t>
      </w:r>
      <w:r w:rsidRPr="00D63A38">
        <w:rPr>
          <w:rFonts w:ascii="Times New Roman" w:eastAsia="Times New Roman" w:hAnsi="Times New Roman"/>
          <w:sz w:val="26"/>
          <w:szCs w:val="26"/>
          <w:lang w:eastAsia="ru-RU"/>
        </w:rPr>
        <w:t>Селев</w:t>
      </w:r>
      <w:r w:rsidRPr="00D63A38">
        <w:rPr>
          <w:rFonts w:ascii="Times New Roman" w:eastAsia="Times New Roman" w:hAnsi="Times New Roman"/>
          <w:sz w:val="26"/>
          <w:szCs w:val="26"/>
          <w:lang w:eastAsia="ru-RU"/>
        </w:rPr>
        <w:t xml:space="preserve"> А.В. в судебное заседание не явились, о слушании дела извещались надлежащим образом, причины неявки суду неизвестны.</w:t>
      </w:r>
    </w:p>
    <w:p w:rsidR="00691EE9" w:rsidRPr="00D63A38" w:rsidP="00691EE9" w14:paraId="26E4344E" w14:textId="77777777">
      <w:pPr>
        <w:spacing w:after="0" w:line="240" w:lineRule="auto"/>
        <w:ind w:firstLine="709"/>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В силу положений ст. 167 ГПК РФ, суд рассмотрел дело в отсутствии не явившихся лиц.</w:t>
      </w:r>
    </w:p>
    <w:p w:rsidR="00691EE9" w:rsidRPr="00D63A38" w:rsidP="00691EE9" w14:paraId="5CCC42AE" w14:textId="47844D38">
      <w:pPr>
        <w:spacing w:after="0" w:line="240" w:lineRule="auto"/>
        <w:ind w:firstLine="709"/>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 xml:space="preserve">Выслушав мнение явившихся участников процесса, исследовав материалы дела, мировой судья приходит к следующему. </w:t>
      </w:r>
    </w:p>
    <w:p w:rsidR="00691EE9" w:rsidRPr="00D63A38" w:rsidP="00691EE9" w14:paraId="2326FCB5" w14:textId="39932BF2">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В соответствии со ст. 46 Конституции Российской Федерации каждому гарантируется судебная защита его прав и свобод.</w:t>
      </w:r>
    </w:p>
    <w:p w:rsidR="00691EE9" w:rsidRPr="00D63A38" w:rsidP="00691EE9" w14:paraId="1266A0CD" w14:textId="77777777">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В соответствии со ст. 56 ГПК РФ, содержание которой следует рассматривать в контексте с положениями п. 3 ст. 123 Конституции РФ и ст. 12 ГПК РФ, закрепляющих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691EE9" w:rsidRPr="00D63A38" w:rsidP="00691EE9" w14:paraId="5E09AB25" w14:textId="037B5038">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Согласно ст. 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691EE9" w:rsidRPr="00D63A38" w:rsidP="00691EE9" w14:paraId="29B96A05" w14:textId="77777777">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В соответствии с п. 1 Постановления государственного Совета Республики Крым от 11.04.2014 года № 2032-6/14 «Об обеспечении функционирования системы газоснабжения Республики Крым» установлено, что собственностью Республики Крым являются:</w:t>
      </w:r>
    </w:p>
    <w:p w:rsidR="00691EE9" w:rsidRPr="00D63A38" w:rsidP="00691EE9" w14:paraId="4925197B" w14:textId="77777777">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объекты системы газоснабжения, расположенные на территории Республики Крым, находящиеся в эксплуатации публичного акционерного общества по газоснабжению и газификации "КРЫМГАЗ" (юридический адрес: 95001, г. Симферополь, ул. Училищная, 42а, код ЕГРПОУ 03348117) на основании договора о предоставлении на праве хозяйственного ведения государственного имущества с Министерством энергетики и угольной промышленности Украины (юридический адрес: 01601, Украина, г. Киев, ул. Хрещатик, 30) и договоров аренды газопроводов и сооружений на них с Национальной акционерной компанией "</w:t>
      </w:r>
      <w:r w:rsidRPr="00D63A38">
        <w:rPr>
          <w:rFonts w:ascii="Times New Roman" w:eastAsia="Times New Roman" w:hAnsi="Times New Roman"/>
          <w:sz w:val="26"/>
          <w:szCs w:val="26"/>
          <w:lang w:eastAsia="ru-RU"/>
        </w:rPr>
        <w:t>Нефтегаз</w:t>
      </w:r>
      <w:r w:rsidRPr="00D63A38">
        <w:rPr>
          <w:rFonts w:ascii="Times New Roman" w:eastAsia="Times New Roman" w:hAnsi="Times New Roman"/>
          <w:sz w:val="26"/>
          <w:szCs w:val="26"/>
          <w:lang w:eastAsia="ru-RU"/>
        </w:rPr>
        <w:t xml:space="preserve"> Украины" (юридический адрес: 01001, Украина, г. Киев, ул. Б. Хмельницкого, 6);</w:t>
      </w:r>
    </w:p>
    <w:p w:rsidR="00691EE9" w:rsidRPr="00D63A38" w:rsidP="00691EE9" w14:paraId="2F4F7174" w14:textId="77777777">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объекты системы газоснабжения, объекты незавершенного строительства системы газоснабжения, расположенные на территории Республики Крым, строительство которых осуществлялось при финансовом участии Национальной акционерной компании "</w:t>
      </w:r>
      <w:r w:rsidRPr="00D63A38">
        <w:rPr>
          <w:rFonts w:ascii="Times New Roman" w:eastAsia="Times New Roman" w:hAnsi="Times New Roman"/>
          <w:sz w:val="26"/>
          <w:szCs w:val="26"/>
          <w:lang w:eastAsia="ru-RU"/>
        </w:rPr>
        <w:t>Нефтегаз</w:t>
      </w:r>
      <w:r w:rsidRPr="00D63A38">
        <w:rPr>
          <w:rFonts w:ascii="Times New Roman" w:eastAsia="Times New Roman" w:hAnsi="Times New Roman"/>
          <w:sz w:val="26"/>
          <w:szCs w:val="26"/>
          <w:lang w:eastAsia="ru-RU"/>
        </w:rPr>
        <w:t xml:space="preserve"> Украины" (в части финансового участия НАК "</w:t>
      </w:r>
      <w:r w:rsidRPr="00D63A38">
        <w:rPr>
          <w:rFonts w:ascii="Times New Roman" w:eastAsia="Times New Roman" w:hAnsi="Times New Roman"/>
          <w:sz w:val="26"/>
          <w:szCs w:val="26"/>
          <w:lang w:eastAsia="ru-RU"/>
        </w:rPr>
        <w:t>Нефтегаз</w:t>
      </w:r>
      <w:r w:rsidRPr="00D63A38">
        <w:rPr>
          <w:rFonts w:ascii="Times New Roman" w:eastAsia="Times New Roman" w:hAnsi="Times New Roman"/>
          <w:sz w:val="26"/>
          <w:szCs w:val="26"/>
          <w:lang w:eastAsia="ru-RU"/>
        </w:rPr>
        <w:t xml:space="preserve"> Украины");</w:t>
      </w:r>
    </w:p>
    <w:p w:rsidR="00691EE9" w:rsidRPr="00D63A38" w:rsidP="00691EE9" w14:paraId="15C04CF4" w14:textId="77777777">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иные объекты системы газоснабжения, расположенные на территории Республики Крым, находящиеся в эксплуатации публичного акционерного общества по газоснабжению и газификации "КРЫМГАЗ" без оформления права собственности или пользования.</w:t>
      </w:r>
    </w:p>
    <w:p w:rsidR="00691EE9" w:rsidRPr="00D63A38" w:rsidP="00691EE9" w14:paraId="0D54F001" w14:textId="77777777">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В соответствии с Постановлением государственного Совета Республики Крым от 11.04.2014 года № 2032-6/14 «Об обеспечении функционирования системы газоснабжения Республики Крым», Распоряжением Совета министров Республики Крым от 24.05.2014 года № 574-р «О создании Государственного унитарного предприятия «Крымгазсети», ГУП РК «Крымгазсети» осуществляет поставку газа населению с 01.09.2014 года.</w:t>
      </w:r>
    </w:p>
    <w:p w:rsidR="00691EE9" w:rsidRPr="00D63A38" w:rsidP="00691EE9" w14:paraId="0E881528" w14:textId="77777777">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В соответствии с п. 5 Постановления, с 1 сентября 2014 года все платежи потребителей - физических и юридических лиц за природный газ (вне зависимости от периода поставки) зачисляются на соответствующие банковские счета Государственного унитарного предприятия Республики Крым "Крымгазсети".</w:t>
      </w:r>
    </w:p>
    <w:p w:rsidR="00691EE9" w:rsidRPr="00D63A38" w:rsidP="00691EE9" w14:paraId="15A05B41" w14:textId="6529585C">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Таким образом, ГУП РК «Крымгазсети» является поставщиком газа населению на территории Республики Крым.</w:t>
      </w:r>
    </w:p>
    <w:p w:rsidR="00064F56" w:rsidRPr="00D63A38" w:rsidP="00064F56" w14:paraId="0DF9DB66" w14:textId="2B0F0A4B">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 xml:space="preserve">В соответствии со ст.18 Федерального закона </w:t>
      </w:r>
      <w:r w:rsidRPr="00D63A38" w:rsidR="003A0BA1">
        <w:rPr>
          <w:rFonts w:ascii="Times New Roman" w:eastAsia="Times New Roman" w:hAnsi="Times New Roman"/>
          <w:sz w:val="26"/>
          <w:szCs w:val="26"/>
          <w:lang w:eastAsia="ru-RU"/>
        </w:rPr>
        <w:t>от 31.03.1999 N 69-ФЗ «О газоснабжении в Российской Федерации» поставки газа проводятся на основании договоров между поставщиками и потребителями независимо от форм собственности в соответствии с гражданским законодательством и утвержденными Правительством Российской Федерации правилами поставок газа и правилами пользования газом в Российской Федерации, а также иными нормативными правовыми актами, изданными во исполнение настоящего Федерального закона.</w:t>
      </w:r>
    </w:p>
    <w:p w:rsidR="00E66A8F" w:rsidRPr="00D63A38" w:rsidP="00E66A8F" w14:paraId="38AB3FFD" w14:textId="755462E5">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Согласно п.14</w:t>
      </w:r>
      <w:r w:rsidRPr="00D63A38" w:rsidR="0047715C">
        <w:rPr>
          <w:sz w:val="26"/>
          <w:szCs w:val="26"/>
        </w:rPr>
        <w:t xml:space="preserve"> </w:t>
      </w:r>
      <w:r w:rsidRPr="00D63A38">
        <w:rPr>
          <w:rFonts w:ascii="Times New Roman" w:eastAsia="Times New Roman" w:hAnsi="Times New Roman"/>
          <w:sz w:val="26"/>
          <w:szCs w:val="26"/>
          <w:lang w:eastAsia="ru-RU"/>
        </w:rPr>
        <w:t xml:space="preserve">Правил поставки газа для обеспечения коммунально-бытовых нужд граждан, утвержденных Постановлением Правительства </w:t>
      </w:r>
      <w:r w:rsidRPr="00D63A38" w:rsidR="0047715C">
        <w:rPr>
          <w:rFonts w:ascii="Times New Roman" w:eastAsia="Times New Roman" w:hAnsi="Times New Roman"/>
          <w:sz w:val="26"/>
          <w:szCs w:val="26"/>
          <w:lang w:eastAsia="ru-RU"/>
        </w:rPr>
        <w:t>РФ от 21.07.2008 N 549</w:t>
      </w:r>
      <w:r w:rsidRPr="00D63A38" w:rsidR="00DA4DB8">
        <w:rPr>
          <w:rFonts w:ascii="Times New Roman" w:eastAsia="Times New Roman" w:hAnsi="Times New Roman"/>
          <w:sz w:val="26"/>
          <w:szCs w:val="26"/>
          <w:lang w:eastAsia="ru-RU"/>
        </w:rPr>
        <w:t>, д</w:t>
      </w:r>
      <w:r w:rsidRPr="00D63A38">
        <w:rPr>
          <w:rFonts w:ascii="Times New Roman" w:eastAsia="Times New Roman" w:hAnsi="Times New Roman"/>
          <w:sz w:val="26"/>
          <w:szCs w:val="26"/>
          <w:lang w:eastAsia="ru-RU"/>
        </w:rPr>
        <w:t>оговор заключается в письменной форме на неопределенный срок. По желанию заявителя, изложенному в оферте, договор может быть заключен на указанный в ней срок.</w:t>
      </w:r>
    </w:p>
    <w:p w:rsidR="00E66A8F" w:rsidRPr="00D63A38" w:rsidP="00E66A8F" w14:paraId="1CC2A33B" w14:textId="77777777">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Поставщик газа составляет договор в 2 экземплярах, один из которых вручает абоненту под роспись или направляет почтовым отправлением с уведомлением.</w:t>
      </w:r>
    </w:p>
    <w:p w:rsidR="00E66A8F" w:rsidRPr="00D63A38" w:rsidP="00E66A8F" w14:paraId="39C586B3" w14:textId="71FCCB7F">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В случае если первая фактическая подача газа абоненту-гражданину имела место до оформления договора, такой договор считается заключенным с момента первого фактического подключения внутридомового газового оборудования в установленном порядке к газораспределительной (присоединенной) сети.</w:t>
      </w:r>
    </w:p>
    <w:p w:rsidR="00064F56" w:rsidRPr="00D63A38" w:rsidP="00064F56" w14:paraId="7B82443F" w14:textId="77777777">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Аналогичные положения содержатся в п.1 ст.540 ГК РФ.</w:t>
      </w:r>
    </w:p>
    <w:p w:rsidR="00064F56" w:rsidRPr="00D63A38" w:rsidP="00064F56" w14:paraId="28F44F9E" w14:textId="610F20D3">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Согласно ч. 4 ст. 154 Жилищного кодекса Российской Федерации</w:t>
      </w:r>
      <w:r w:rsidRPr="00D63A38" w:rsidR="00DA4DB8">
        <w:rPr>
          <w:rFonts w:ascii="Times New Roman" w:hAnsi="Times New Roman"/>
          <w:sz w:val="26"/>
          <w:szCs w:val="26"/>
        </w:rPr>
        <w:t>, п</w:t>
      </w:r>
      <w:r w:rsidRPr="00D63A38" w:rsidR="00DA4DB8">
        <w:rPr>
          <w:rFonts w:ascii="Times New Roman" w:eastAsia="Times New Roman" w:hAnsi="Times New Roman"/>
          <w:sz w:val="26"/>
          <w:szCs w:val="26"/>
          <w:lang w:eastAsia="ru-RU"/>
        </w:rPr>
        <w:t>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r w:rsidRPr="00D63A38" w:rsidR="00E450A0">
        <w:rPr>
          <w:rFonts w:ascii="Times New Roman" w:eastAsia="Times New Roman" w:hAnsi="Times New Roman"/>
          <w:sz w:val="26"/>
          <w:szCs w:val="26"/>
          <w:lang w:eastAsia="ru-RU"/>
        </w:rPr>
        <w:t>.</w:t>
      </w:r>
    </w:p>
    <w:p w:rsidR="00E450A0" w:rsidRPr="00D63A38" w:rsidP="00E450A0" w14:paraId="58A6B612" w14:textId="77777777">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Частью 3 ст. 154 ЖК РФ предусмотрено, что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064F56" w:rsidRPr="00D63A38" w:rsidP="00064F56" w14:paraId="7E2FC059" w14:textId="4779B48E">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В соответствии с п.2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 мая 2011 года N 354, потребителем коммунальных услуг является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442818" w:rsidRPr="00D63A38" w:rsidP="00442818" w14:paraId="715E5298" w14:textId="2B922F4A">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Исходя из положений ч.</w:t>
      </w:r>
      <w:r w:rsidRPr="00D63A38" w:rsidR="00E64D1F">
        <w:rPr>
          <w:rFonts w:ascii="Times New Roman" w:eastAsia="Times New Roman" w:hAnsi="Times New Roman"/>
          <w:sz w:val="26"/>
          <w:szCs w:val="26"/>
          <w:lang w:eastAsia="ru-RU"/>
        </w:rPr>
        <w:t xml:space="preserve"> </w:t>
      </w:r>
      <w:r w:rsidRPr="00D63A38">
        <w:rPr>
          <w:rFonts w:ascii="Times New Roman" w:eastAsia="Times New Roman" w:hAnsi="Times New Roman"/>
          <w:sz w:val="26"/>
          <w:szCs w:val="26"/>
          <w:lang w:eastAsia="ru-RU"/>
        </w:rPr>
        <w:t xml:space="preserve">3 ст.31 ЖК РФ дееспособные члены семьи собственника жилого помещения несут солидарную с собственником ответственность по обязательствам, </w:t>
      </w:r>
      <w:r w:rsidRPr="00D63A38">
        <w:rPr>
          <w:rFonts w:ascii="Times New Roman" w:eastAsia="Times New Roman" w:hAnsi="Times New Roman"/>
          <w:sz w:val="26"/>
          <w:szCs w:val="26"/>
          <w:lang w:eastAsia="ru-RU"/>
        </w:rPr>
        <w:t>вытекающим из пользования жилым помещением, если иное не установлено соглашением между собственником и членами его семьи.</w:t>
      </w:r>
    </w:p>
    <w:p w:rsidR="00442818" w:rsidRPr="00D63A38" w:rsidP="00442818" w14:paraId="5B1F871D" w14:textId="6CB9B644">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В соответствии со ст.</w:t>
      </w:r>
      <w:r w:rsidRPr="00D63A38" w:rsidR="00E64D1F">
        <w:rPr>
          <w:rFonts w:ascii="Times New Roman" w:eastAsia="Times New Roman" w:hAnsi="Times New Roman"/>
          <w:sz w:val="26"/>
          <w:szCs w:val="26"/>
          <w:lang w:eastAsia="ru-RU"/>
        </w:rPr>
        <w:t xml:space="preserve"> </w:t>
      </w:r>
      <w:r w:rsidRPr="00D63A38">
        <w:rPr>
          <w:rFonts w:ascii="Times New Roman" w:eastAsia="Times New Roman" w:hAnsi="Times New Roman"/>
          <w:sz w:val="26"/>
          <w:szCs w:val="26"/>
          <w:lang w:eastAsia="ru-RU"/>
        </w:rPr>
        <w:t>323 ГК РФ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 Солидарные должники остаются обязанными до тех пор, пока обязательство не исполнено полностью.</w:t>
      </w:r>
    </w:p>
    <w:p w:rsidR="00C66EC5" w:rsidRPr="00D63A38" w:rsidP="00790138" w14:paraId="60A56FBB" w14:textId="64C6522C">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Как следует из материалов дела</w:t>
      </w:r>
      <w:r w:rsidRPr="00D63A38">
        <w:rPr>
          <w:rFonts w:ascii="Times New Roman" w:eastAsia="Times New Roman" w:hAnsi="Times New Roman"/>
          <w:sz w:val="26"/>
          <w:szCs w:val="26"/>
          <w:lang w:eastAsia="ru-RU"/>
        </w:rPr>
        <w:t xml:space="preserve">, </w:t>
      </w:r>
      <w:r w:rsidRPr="002177E4" w:rsidR="002177E4">
        <w:rPr>
          <w:rFonts w:ascii="Times New Roman" w:eastAsia="Times New Roman" w:hAnsi="Times New Roman"/>
          <w:sz w:val="26"/>
          <w:szCs w:val="26"/>
          <w:lang w:eastAsia="ru-RU"/>
        </w:rPr>
        <w:t>«данные изъяты»</w:t>
      </w:r>
      <w:r w:rsidR="002177E4">
        <w:rPr>
          <w:rFonts w:ascii="Times New Roman" w:eastAsia="Times New Roman" w:hAnsi="Times New Roman"/>
          <w:sz w:val="26"/>
          <w:szCs w:val="26"/>
          <w:lang w:eastAsia="ru-RU"/>
        </w:rPr>
        <w:t xml:space="preserve"> </w:t>
      </w:r>
      <w:r w:rsidRPr="00D63A38">
        <w:rPr>
          <w:rFonts w:ascii="Times New Roman" w:eastAsia="Times New Roman" w:hAnsi="Times New Roman"/>
          <w:sz w:val="26"/>
          <w:szCs w:val="26"/>
          <w:lang w:eastAsia="ru-RU"/>
        </w:rPr>
        <w:t xml:space="preserve">между истцом Государственным унитарным предприятием Республики Крым «Крымгазсети» и ответчицей Селевой Любовью Анатольевной был заключен </w:t>
      </w:r>
      <w:r w:rsidRPr="00D63A38">
        <w:rPr>
          <w:rFonts w:ascii="Times New Roman" w:hAnsi="Times New Roman"/>
          <w:sz w:val="26"/>
          <w:szCs w:val="26"/>
        </w:rPr>
        <w:t xml:space="preserve">договор поставки газа для обеспечения коммунально-бытовых нужд граждан № </w:t>
      </w:r>
      <w:r w:rsidRPr="002177E4" w:rsidR="002177E4">
        <w:rPr>
          <w:rFonts w:ascii="Times New Roman" w:eastAsia="Times New Roman" w:hAnsi="Times New Roman"/>
          <w:sz w:val="26"/>
          <w:szCs w:val="26"/>
          <w:lang w:eastAsia="ru-RU"/>
        </w:rPr>
        <w:t>«данные изъяты»</w:t>
      </w:r>
      <w:r w:rsidRPr="00D63A38" w:rsidR="000F6155">
        <w:rPr>
          <w:rFonts w:ascii="Times New Roman" w:hAnsi="Times New Roman"/>
          <w:sz w:val="26"/>
          <w:szCs w:val="26"/>
        </w:rPr>
        <w:t>.</w:t>
      </w:r>
    </w:p>
    <w:p w:rsidR="00AD7ACA" w:rsidRPr="00D63A38" w:rsidP="00790138" w14:paraId="79F8973C" w14:textId="525673ED">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Согласно</w:t>
      </w:r>
      <w:r w:rsidRPr="00D63A38" w:rsidR="00790138">
        <w:rPr>
          <w:rFonts w:ascii="Times New Roman" w:eastAsia="Times New Roman" w:hAnsi="Times New Roman"/>
          <w:sz w:val="26"/>
          <w:szCs w:val="26"/>
          <w:lang w:eastAsia="ru-RU"/>
        </w:rPr>
        <w:t xml:space="preserve"> </w:t>
      </w:r>
      <w:r w:rsidRPr="00D63A38">
        <w:rPr>
          <w:rFonts w:ascii="Times New Roman" w:eastAsia="Times New Roman" w:hAnsi="Times New Roman"/>
          <w:sz w:val="26"/>
          <w:szCs w:val="26"/>
          <w:lang w:eastAsia="ru-RU"/>
        </w:rPr>
        <w:t>ответ</w:t>
      </w:r>
      <w:r w:rsidRPr="00D63A38">
        <w:rPr>
          <w:rFonts w:ascii="Times New Roman" w:eastAsia="Times New Roman" w:hAnsi="Times New Roman"/>
          <w:sz w:val="26"/>
          <w:szCs w:val="26"/>
          <w:lang w:eastAsia="ru-RU"/>
        </w:rPr>
        <w:t>у</w:t>
      </w:r>
      <w:r w:rsidRPr="00D63A38">
        <w:rPr>
          <w:rFonts w:ascii="Times New Roman" w:eastAsia="Times New Roman" w:hAnsi="Times New Roman"/>
          <w:sz w:val="26"/>
          <w:szCs w:val="26"/>
          <w:lang w:eastAsia="ru-RU"/>
        </w:rPr>
        <w:t xml:space="preserve"> филиала ГУП РК «Крым БТИ» в г. Евпатории</w:t>
      </w:r>
      <w:r w:rsidR="00DD5D4D">
        <w:rPr>
          <w:rFonts w:ascii="Times New Roman" w:eastAsia="Times New Roman" w:hAnsi="Times New Roman"/>
          <w:sz w:val="26"/>
          <w:szCs w:val="26"/>
          <w:lang w:eastAsia="ru-RU"/>
        </w:rPr>
        <w:t xml:space="preserve"> </w:t>
      </w:r>
      <w:r w:rsidRPr="00D63A38">
        <w:rPr>
          <w:rFonts w:ascii="Times New Roman" w:eastAsia="Times New Roman" w:hAnsi="Times New Roman"/>
          <w:sz w:val="26"/>
          <w:szCs w:val="26"/>
          <w:lang w:eastAsia="ru-RU"/>
        </w:rPr>
        <w:t xml:space="preserve">№ 04/2364 от 20.10.2020 на запрос суда, право собственности на объект недвижимого имущества, расположенного по адресу: </w:t>
      </w:r>
      <w:r w:rsidRPr="002177E4" w:rsidR="002177E4">
        <w:rPr>
          <w:rFonts w:ascii="Times New Roman" w:eastAsia="Times New Roman" w:hAnsi="Times New Roman"/>
          <w:sz w:val="26"/>
          <w:szCs w:val="26"/>
          <w:lang w:eastAsia="ru-RU"/>
        </w:rPr>
        <w:t>«данные изъяты»</w:t>
      </w:r>
      <w:r w:rsidRPr="00D63A38">
        <w:rPr>
          <w:rFonts w:ascii="Times New Roman" w:eastAsia="Times New Roman" w:hAnsi="Times New Roman"/>
          <w:sz w:val="26"/>
          <w:szCs w:val="26"/>
          <w:lang w:eastAsia="ru-RU"/>
        </w:rPr>
        <w:t xml:space="preserve">, зарегистрировано за Селевой Любовь Анатольевной, Селевым Виталием Владимировичем, Селевым Александром Владимировичем, Селевой Ириной Владимировной, в равных долях, на основании свидетельства о праве собственности на жилье, выданным Ботаническим сельским советом </w:t>
      </w:r>
      <w:r w:rsidRPr="002177E4" w:rsidR="002177E4">
        <w:rPr>
          <w:rFonts w:ascii="Times New Roman" w:eastAsia="Times New Roman" w:hAnsi="Times New Roman"/>
          <w:sz w:val="26"/>
          <w:szCs w:val="26"/>
          <w:lang w:eastAsia="ru-RU"/>
        </w:rPr>
        <w:t>«данные изъяты»</w:t>
      </w:r>
      <w:r w:rsidRPr="00D63A38">
        <w:rPr>
          <w:rFonts w:ascii="Times New Roman" w:eastAsia="Times New Roman" w:hAnsi="Times New Roman"/>
          <w:sz w:val="26"/>
          <w:szCs w:val="26"/>
          <w:lang w:eastAsia="ru-RU"/>
        </w:rPr>
        <w:t>.</w:t>
      </w:r>
    </w:p>
    <w:p w:rsidR="007C3612" w:rsidRPr="00D63A38" w:rsidP="00790138" w14:paraId="3867793B" w14:textId="7C0856AC">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 xml:space="preserve">В соответствии с ответом Администрации Ботанического сельского поселения Раздольненского района Республики Крым </w:t>
      </w:r>
      <w:r w:rsidRPr="002177E4" w:rsidR="002177E4">
        <w:rPr>
          <w:rFonts w:ascii="Times New Roman" w:eastAsia="Times New Roman" w:hAnsi="Times New Roman"/>
          <w:sz w:val="26"/>
          <w:szCs w:val="26"/>
          <w:lang w:eastAsia="ru-RU"/>
        </w:rPr>
        <w:t xml:space="preserve">«данные </w:t>
      </w:r>
      <w:r w:rsidRPr="002177E4" w:rsidR="002177E4">
        <w:rPr>
          <w:rFonts w:ascii="Times New Roman" w:eastAsia="Times New Roman" w:hAnsi="Times New Roman"/>
          <w:sz w:val="26"/>
          <w:szCs w:val="26"/>
          <w:lang w:eastAsia="ru-RU"/>
        </w:rPr>
        <w:t>изъяты»</w:t>
      </w:r>
      <w:r w:rsidR="002177E4">
        <w:rPr>
          <w:rFonts w:ascii="Times New Roman" w:eastAsia="Times New Roman" w:hAnsi="Times New Roman"/>
          <w:sz w:val="26"/>
          <w:szCs w:val="26"/>
          <w:lang w:eastAsia="ru-RU"/>
        </w:rPr>
        <w:t xml:space="preserve"> </w:t>
      </w:r>
      <w:r w:rsidRPr="00D63A38" w:rsidR="00DC7A3C">
        <w:rPr>
          <w:rFonts w:ascii="Times New Roman" w:eastAsia="Times New Roman" w:hAnsi="Times New Roman"/>
          <w:sz w:val="26"/>
          <w:szCs w:val="26"/>
          <w:lang w:eastAsia="ru-RU"/>
        </w:rPr>
        <w:t xml:space="preserve">на запрос суда, по адресу: </w:t>
      </w:r>
      <w:r w:rsidRPr="002177E4" w:rsidR="002177E4">
        <w:rPr>
          <w:rFonts w:ascii="Times New Roman" w:eastAsia="Times New Roman" w:hAnsi="Times New Roman"/>
          <w:sz w:val="26"/>
          <w:szCs w:val="26"/>
          <w:lang w:eastAsia="ru-RU"/>
        </w:rPr>
        <w:t>«данные изъяты»</w:t>
      </w:r>
      <w:r w:rsidRPr="00D63A38" w:rsidR="00DC7A3C">
        <w:rPr>
          <w:rFonts w:ascii="Times New Roman" w:eastAsia="Times New Roman" w:hAnsi="Times New Roman"/>
          <w:sz w:val="26"/>
          <w:szCs w:val="26"/>
          <w:lang w:eastAsia="ru-RU"/>
        </w:rPr>
        <w:t xml:space="preserve">, зарегистрированы: </w:t>
      </w:r>
      <w:r w:rsidRPr="00D63A38" w:rsidR="00DC7A3C">
        <w:rPr>
          <w:rFonts w:ascii="Times New Roman" w:eastAsia="Times New Roman" w:hAnsi="Times New Roman"/>
          <w:sz w:val="26"/>
          <w:szCs w:val="26"/>
          <w:lang w:eastAsia="ru-RU"/>
        </w:rPr>
        <w:t>Селева</w:t>
      </w:r>
      <w:r w:rsidRPr="00D63A38" w:rsidR="00DC7A3C">
        <w:rPr>
          <w:rFonts w:ascii="Times New Roman" w:eastAsia="Times New Roman" w:hAnsi="Times New Roman"/>
          <w:sz w:val="26"/>
          <w:szCs w:val="26"/>
          <w:lang w:eastAsia="ru-RU"/>
        </w:rPr>
        <w:t xml:space="preserve"> Любовь Анатольевна, </w:t>
      </w:r>
      <w:r w:rsidRPr="00D63A38" w:rsidR="00DC7A3C">
        <w:rPr>
          <w:rFonts w:ascii="Times New Roman" w:eastAsia="Times New Roman" w:hAnsi="Times New Roman"/>
          <w:sz w:val="26"/>
          <w:szCs w:val="26"/>
          <w:lang w:eastAsia="ru-RU"/>
        </w:rPr>
        <w:t>Селев</w:t>
      </w:r>
      <w:r w:rsidRPr="00D63A38" w:rsidR="00DC7A3C">
        <w:rPr>
          <w:rFonts w:ascii="Times New Roman" w:eastAsia="Times New Roman" w:hAnsi="Times New Roman"/>
          <w:sz w:val="26"/>
          <w:szCs w:val="26"/>
          <w:lang w:eastAsia="ru-RU"/>
        </w:rPr>
        <w:t xml:space="preserve"> Александр Владимирович.</w:t>
      </w:r>
    </w:p>
    <w:p w:rsidR="0099376C" w:rsidRPr="00D63A38" w:rsidP="00790138" w14:paraId="77538923" w14:textId="3F092762">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 xml:space="preserve">Таким образом, ответчики </w:t>
      </w:r>
      <w:r w:rsidRPr="00D63A38">
        <w:rPr>
          <w:rFonts w:ascii="Times New Roman" w:eastAsia="Times New Roman" w:hAnsi="Times New Roman"/>
          <w:sz w:val="26"/>
          <w:szCs w:val="26"/>
          <w:lang w:eastAsia="ru-RU"/>
        </w:rPr>
        <w:t>Селева</w:t>
      </w:r>
      <w:r w:rsidRPr="00D63A38">
        <w:rPr>
          <w:rFonts w:ascii="Times New Roman" w:eastAsia="Times New Roman" w:hAnsi="Times New Roman"/>
          <w:sz w:val="26"/>
          <w:szCs w:val="26"/>
          <w:lang w:eastAsia="ru-RU"/>
        </w:rPr>
        <w:t xml:space="preserve"> Л.А., </w:t>
      </w:r>
      <w:r w:rsidRPr="00D63A38">
        <w:rPr>
          <w:rFonts w:ascii="Times New Roman" w:eastAsia="Times New Roman" w:hAnsi="Times New Roman"/>
          <w:sz w:val="26"/>
          <w:szCs w:val="26"/>
          <w:lang w:eastAsia="ru-RU"/>
        </w:rPr>
        <w:t>Селев</w:t>
      </w:r>
      <w:r w:rsidRPr="00D63A38">
        <w:rPr>
          <w:rFonts w:ascii="Times New Roman" w:eastAsia="Times New Roman" w:hAnsi="Times New Roman"/>
          <w:sz w:val="26"/>
          <w:szCs w:val="26"/>
          <w:lang w:eastAsia="ru-RU"/>
        </w:rPr>
        <w:t xml:space="preserve"> В.В., </w:t>
      </w:r>
      <w:r w:rsidRPr="00D63A38">
        <w:rPr>
          <w:rFonts w:ascii="Times New Roman" w:eastAsia="Times New Roman" w:hAnsi="Times New Roman"/>
          <w:sz w:val="26"/>
          <w:szCs w:val="26"/>
          <w:lang w:eastAsia="ru-RU"/>
        </w:rPr>
        <w:t>Селев</w:t>
      </w:r>
      <w:r w:rsidRPr="00D63A38">
        <w:rPr>
          <w:rFonts w:ascii="Times New Roman" w:eastAsia="Times New Roman" w:hAnsi="Times New Roman"/>
          <w:sz w:val="26"/>
          <w:szCs w:val="26"/>
          <w:lang w:eastAsia="ru-RU"/>
        </w:rPr>
        <w:t xml:space="preserve"> А.В., </w:t>
      </w:r>
      <w:r w:rsidRPr="00D63A38">
        <w:rPr>
          <w:rFonts w:ascii="Times New Roman" w:eastAsia="Times New Roman" w:hAnsi="Times New Roman"/>
          <w:sz w:val="26"/>
          <w:szCs w:val="26"/>
          <w:lang w:eastAsia="ru-RU"/>
        </w:rPr>
        <w:t>Селева</w:t>
      </w:r>
      <w:r w:rsidRPr="00D63A38">
        <w:rPr>
          <w:rFonts w:ascii="Times New Roman" w:eastAsia="Times New Roman" w:hAnsi="Times New Roman"/>
          <w:sz w:val="26"/>
          <w:szCs w:val="26"/>
          <w:lang w:eastAsia="ru-RU"/>
        </w:rPr>
        <w:t xml:space="preserve"> И.В. являются потребителями коммунальных услуг, в том числе услуг по газоснабжению, оказанных по адресу: </w:t>
      </w:r>
      <w:r w:rsidRPr="002177E4" w:rsidR="00732F00">
        <w:rPr>
          <w:rFonts w:ascii="Times New Roman" w:eastAsia="Times New Roman" w:hAnsi="Times New Roman"/>
          <w:sz w:val="26"/>
          <w:szCs w:val="26"/>
          <w:lang w:eastAsia="ru-RU"/>
        </w:rPr>
        <w:t>«данные изъяты»</w:t>
      </w:r>
      <w:r w:rsidRPr="00D63A38">
        <w:rPr>
          <w:rFonts w:ascii="Times New Roman" w:eastAsia="Times New Roman" w:hAnsi="Times New Roman"/>
          <w:sz w:val="26"/>
          <w:szCs w:val="26"/>
          <w:lang w:eastAsia="ru-RU"/>
        </w:rPr>
        <w:t>.</w:t>
      </w:r>
    </w:p>
    <w:p w:rsidR="00DC7A3C" w:rsidRPr="00D63A38" w:rsidP="00DC7A3C" w14:paraId="7B911BAA" w14:textId="77777777">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 xml:space="preserve">В соответствии с </w:t>
      </w:r>
      <w:r w:rsidRPr="00D63A38">
        <w:rPr>
          <w:rFonts w:ascii="Times New Roman" w:eastAsia="Times New Roman" w:hAnsi="Times New Roman"/>
          <w:sz w:val="26"/>
          <w:szCs w:val="26"/>
          <w:lang w:eastAsia="ru-RU"/>
        </w:rPr>
        <w:t>п.п</w:t>
      </w:r>
      <w:r w:rsidRPr="00D63A38">
        <w:rPr>
          <w:rFonts w:ascii="Times New Roman" w:eastAsia="Times New Roman" w:hAnsi="Times New Roman"/>
          <w:sz w:val="26"/>
          <w:szCs w:val="26"/>
          <w:lang w:eastAsia="ru-RU"/>
        </w:rPr>
        <w:t>. "и" п.34, п.37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 мая 2011 года N 354, потребитель обязан своевременно и в полном объеме вносить плату за коммунальные услуги. Расчетный период для оплаты коммунальных услуг устанавливается равным календарному месяцу.</w:t>
      </w:r>
    </w:p>
    <w:p w:rsidR="00DC7A3C" w:rsidRPr="00D63A38" w:rsidP="00DC7A3C" w14:paraId="784F7F13" w14:textId="77777777">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 xml:space="preserve">Согласно </w:t>
      </w:r>
      <w:r w:rsidRPr="00D63A38">
        <w:rPr>
          <w:rFonts w:ascii="Times New Roman" w:eastAsia="Times New Roman" w:hAnsi="Times New Roman"/>
          <w:sz w:val="26"/>
          <w:szCs w:val="26"/>
          <w:lang w:eastAsia="ru-RU"/>
        </w:rPr>
        <w:t>п.п."а</w:t>
      </w:r>
      <w:r w:rsidRPr="00D63A38">
        <w:rPr>
          <w:rFonts w:ascii="Times New Roman" w:eastAsia="Times New Roman" w:hAnsi="Times New Roman"/>
          <w:sz w:val="26"/>
          <w:szCs w:val="26"/>
          <w:lang w:eastAsia="ru-RU"/>
        </w:rPr>
        <w:t>" п.21 Правил поставки газа для обеспечения коммунально-бытовых нужд граждан, утвержденных Постановлением Правительства РФ от 21 июля 2008 г. N 549, абонент обязан оплачивать потребленный газ в установленный срок и в полном объеме.</w:t>
      </w:r>
    </w:p>
    <w:p w:rsidR="00DC7A3C" w:rsidRPr="00D63A38" w:rsidP="00DC7A3C" w14:paraId="31A98FF8" w14:textId="77777777">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Исходя из положений ч. 1 ст. 155 ЖК РФ, а также в соответствии с п.40 Правил поставки газа для обеспечения коммунально-бытовых нужд граждан, утвержденных Постановлением Правительства РФ от 21 июля 2008 г. N 549, внесение абонентом поставщику газа платы за потребленный газ осуществляется ежемесячно, до 10-го числа месяца, следующего за истекшим расчетным периодом, которым является календарный месяц, если договором не установлено иное.</w:t>
      </w:r>
    </w:p>
    <w:p w:rsidR="00064F56" w:rsidRPr="00D63A38" w:rsidP="00DC7A3C" w14:paraId="5DD0DEF0" w14:textId="444BB9F9">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Обязанность по внесению платы за потребленный природный газ возникает с наступления расчетного периода, в течение которого имела место первая фактическая подача газа абоненту.</w:t>
      </w:r>
    </w:p>
    <w:p w:rsidR="00293CE4" w:rsidRPr="00D63A38" w:rsidP="00293CE4" w14:paraId="6549A404" w14:textId="77777777">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 xml:space="preserve">Постановлением Правительства Российской Федерации от 29 декабря 2000 г. N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утверждены Основные положения формирования и государственного регулирования цен на газ, тарифов на услуги </w:t>
      </w:r>
      <w:r w:rsidRPr="00D63A38">
        <w:rPr>
          <w:rFonts w:ascii="Times New Roman" w:eastAsia="Times New Roman" w:hAnsi="Times New Roman"/>
          <w:sz w:val="26"/>
          <w:szCs w:val="26"/>
          <w:lang w:eastAsia="ru-RU"/>
        </w:rPr>
        <w:t>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 Согласно подпункту "е" пункта 4 и пункту 8 Основных положений государственному регулированию на территории Российской Федерации подлежат розничные цены на газ, реализуемый населению, которые утверждаются органами исполнительной власти субъектов Российской Федерации.</w:t>
      </w:r>
    </w:p>
    <w:p w:rsidR="00293CE4" w:rsidRPr="00D63A38" w:rsidP="007832D0" w14:paraId="55261B5F" w14:textId="3CE6229F">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 xml:space="preserve">Так, согласно </w:t>
      </w:r>
      <w:r w:rsidRPr="00D63A38" w:rsidR="001D348E">
        <w:rPr>
          <w:rFonts w:ascii="Times New Roman" w:eastAsia="Times New Roman" w:hAnsi="Times New Roman"/>
          <w:sz w:val="26"/>
          <w:szCs w:val="26"/>
          <w:lang w:eastAsia="ru-RU"/>
        </w:rPr>
        <w:t>Приказ</w:t>
      </w:r>
      <w:r w:rsidRPr="00D63A38" w:rsidR="009965CC">
        <w:rPr>
          <w:rFonts w:ascii="Times New Roman" w:eastAsia="Times New Roman" w:hAnsi="Times New Roman"/>
          <w:sz w:val="26"/>
          <w:szCs w:val="26"/>
          <w:lang w:eastAsia="ru-RU"/>
        </w:rPr>
        <w:t>у</w:t>
      </w:r>
      <w:r w:rsidRPr="00D63A38" w:rsidR="001D348E">
        <w:rPr>
          <w:rFonts w:ascii="Times New Roman" w:eastAsia="Times New Roman" w:hAnsi="Times New Roman"/>
          <w:sz w:val="26"/>
          <w:szCs w:val="26"/>
          <w:lang w:eastAsia="ru-RU"/>
        </w:rPr>
        <w:t xml:space="preserve"> Государственного комитета по ценам и тарифам Республики Крым от 30.12.2019 N 65/2 </w:t>
      </w:r>
      <w:r w:rsidRPr="00D63A38" w:rsidR="007832D0">
        <w:rPr>
          <w:rFonts w:ascii="Times New Roman" w:eastAsia="Times New Roman" w:hAnsi="Times New Roman"/>
          <w:sz w:val="26"/>
          <w:szCs w:val="26"/>
          <w:lang w:eastAsia="ru-RU"/>
        </w:rPr>
        <w:t>«</w:t>
      </w:r>
      <w:r w:rsidRPr="00D63A38" w:rsidR="001D348E">
        <w:rPr>
          <w:rFonts w:ascii="Times New Roman" w:eastAsia="Times New Roman" w:hAnsi="Times New Roman"/>
          <w:sz w:val="26"/>
          <w:szCs w:val="26"/>
          <w:lang w:eastAsia="ru-RU"/>
        </w:rPr>
        <w:t>Об утверждении розничных цен на природный газ, реализуемый населению на территории Республики Крым Государственным унитарным предприятием Республики Крым "Крымгазсети", на 2020 год</w:t>
      </w:r>
      <w:r w:rsidRPr="00D63A38" w:rsidR="007832D0">
        <w:rPr>
          <w:rFonts w:ascii="Times New Roman" w:eastAsia="Times New Roman" w:hAnsi="Times New Roman"/>
          <w:sz w:val="26"/>
          <w:szCs w:val="26"/>
          <w:lang w:eastAsia="ru-RU"/>
        </w:rPr>
        <w:t xml:space="preserve">», </w:t>
      </w:r>
      <w:r w:rsidRPr="00D63A38" w:rsidR="004F41EC">
        <w:rPr>
          <w:rFonts w:ascii="Times New Roman" w:eastAsia="Times New Roman" w:hAnsi="Times New Roman"/>
          <w:sz w:val="26"/>
          <w:szCs w:val="26"/>
          <w:lang w:eastAsia="ru-RU"/>
        </w:rPr>
        <w:t xml:space="preserve">на период с 1 января 2020 года по 31 января 2020 года </w:t>
      </w:r>
      <w:r w:rsidRPr="00D63A38">
        <w:rPr>
          <w:rFonts w:ascii="Times New Roman" w:eastAsia="Times New Roman" w:hAnsi="Times New Roman"/>
          <w:sz w:val="26"/>
          <w:szCs w:val="26"/>
          <w:lang w:eastAsia="ru-RU"/>
        </w:rPr>
        <w:t xml:space="preserve">утверждена цена на природный газ в размере </w:t>
      </w:r>
      <w:r w:rsidRPr="00D63A38" w:rsidR="007832D0">
        <w:rPr>
          <w:rFonts w:ascii="Times New Roman" w:eastAsia="Times New Roman" w:hAnsi="Times New Roman"/>
          <w:sz w:val="26"/>
          <w:szCs w:val="26"/>
          <w:lang w:eastAsia="ru-RU"/>
        </w:rPr>
        <w:t>5</w:t>
      </w:r>
      <w:r w:rsidR="00DD5D4D">
        <w:rPr>
          <w:rFonts w:ascii="Times New Roman" w:eastAsia="Times New Roman" w:hAnsi="Times New Roman"/>
          <w:sz w:val="26"/>
          <w:szCs w:val="26"/>
          <w:lang w:eastAsia="ru-RU"/>
        </w:rPr>
        <w:t>,</w:t>
      </w:r>
      <w:r w:rsidRPr="00D63A38" w:rsidR="007832D0">
        <w:rPr>
          <w:rFonts w:ascii="Times New Roman" w:eastAsia="Times New Roman" w:hAnsi="Times New Roman"/>
          <w:sz w:val="26"/>
          <w:szCs w:val="26"/>
          <w:lang w:eastAsia="ru-RU"/>
        </w:rPr>
        <w:t>187</w:t>
      </w:r>
      <w:r w:rsidRPr="00D63A38">
        <w:rPr>
          <w:rFonts w:ascii="Times New Roman" w:eastAsia="Times New Roman" w:hAnsi="Times New Roman"/>
          <w:sz w:val="26"/>
          <w:szCs w:val="26"/>
          <w:lang w:eastAsia="ru-RU"/>
        </w:rPr>
        <w:t xml:space="preserve"> рублей за 1м</w:t>
      </w:r>
      <w:r w:rsidRPr="00D63A38">
        <w:rPr>
          <w:rFonts w:ascii="Times New Roman" w:eastAsia="Times New Roman" w:hAnsi="Times New Roman"/>
          <w:sz w:val="26"/>
          <w:szCs w:val="26"/>
          <w:vertAlign w:val="superscript"/>
          <w:lang w:eastAsia="ru-RU"/>
        </w:rPr>
        <w:t>3</w:t>
      </w:r>
      <w:r w:rsidRPr="00D63A38" w:rsidR="004F41EC">
        <w:rPr>
          <w:rFonts w:ascii="Times New Roman" w:eastAsia="Times New Roman" w:hAnsi="Times New Roman"/>
          <w:sz w:val="26"/>
          <w:szCs w:val="26"/>
          <w:lang w:eastAsia="ru-RU"/>
        </w:rPr>
        <w:t xml:space="preserve">, а на период </w:t>
      </w:r>
      <w:r w:rsidRPr="00D63A38" w:rsidR="005A5E51">
        <w:rPr>
          <w:rFonts w:ascii="Times New Roman" w:eastAsia="Times New Roman" w:hAnsi="Times New Roman"/>
          <w:sz w:val="26"/>
          <w:szCs w:val="26"/>
          <w:lang w:eastAsia="ru-RU"/>
        </w:rPr>
        <w:t>с 1 февраля 2020 года по 30 июня 2020 года - 5561,51 рублей за 1м</w:t>
      </w:r>
      <w:r w:rsidRPr="00D63A38" w:rsidR="005A5E51">
        <w:rPr>
          <w:rFonts w:ascii="Times New Roman" w:eastAsia="Times New Roman" w:hAnsi="Times New Roman"/>
          <w:sz w:val="26"/>
          <w:szCs w:val="26"/>
          <w:vertAlign w:val="superscript"/>
          <w:lang w:eastAsia="ru-RU"/>
        </w:rPr>
        <w:t>3</w:t>
      </w:r>
      <w:r w:rsidRPr="00D63A38" w:rsidR="005A5E51">
        <w:rPr>
          <w:rFonts w:ascii="Times New Roman" w:eastAsia="Times New Roman" w:hAnsi="Times New Roman"/>
          <w:sz w:val="26"/>
          <w:szCs w:val="26"/>
          <w:lang w:eastAsia="ru-RU"/>
        </w:rPr>
        <w:t>.</w:t>
      </w:r>
    </w:p>
    <w:p w:rsidR="0073027E" w:rsidRPr="00D63A38" w:rsidP="0073027E" w14:paraId="06556D03" w14:textId="03DA3BF4">
      <w:pPr>
        <w:spacing w:after="0" w:line="240" w:lineRule="auto"/>
        <w:ind w:firstLine="709"/>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 xml:space="preserve">Согласно данным лицевого счета № </w:t>
      </w:r>
      <w:r w:rsidRPr="00D63A38" w:rsidR="00B16B66">
        <w:rPr>
          <w:rFonts w:ascii="Times New Roman" w:eastAsia="Times New Roman" w:hAnsi="Times New Roman"/>
          <w:sz w:val="26"/>
          <w:szCs w:val="26"/>
          <w:lang w:eastAsia="ru-RU"/>
        </w:rPr>
        <w:t>745</w:t>
      </w:r>
      <w:r w:rsidRPr="00D63A38">
        <w:rPr>
          <w:rFonts w:ascii="Times New Roman" w:eastAsia="Times New Roman" w:hAnsi="Times New Roman"/>
          <w:sz w:val="26"/>
          <w:szCs w:val="26"/>
          <w:lang w:eastAsia="ru-RU"/>
        </w:rPr>
        <w:t xml:space="preserve">, </w:t>
      </w:r>
      <w:r w:rsidRPr="00D63A38" w:rsidR="00B148D7">
        <w:rPr>
          <w:rFonts w:ascii="Times New Roman" w:eastAsia="Times New Roman" w:hAnsi="Times New Roman"/>
          <w:sz w:val="26"/>
          <w:szCs w:val="26"/>
          <w:lang w:eastAsia="ru-RU"/>
        </w:rPr>
        <w:t>истцом</w:t>
      </w:r>
      <w:r w:rsidRPr="00D63A38">
        <w:rPr>
          <w:rFonts w:ascii="Times New Roman" w:eastAsia="Times New Roman" w:hAnsi="Times New Roman"/>
          <w:sz w:val="26"/>
          <w:szCs w:val="26"/>
          <w:lang w:eastAsia="ru-RU"/>
        </w:rPr>
        <w:t xml:space="preserve"> за период с </w:t>
      </w:r>
      <w:r w:rsidRPr="00D63A38" w:rsidR="00B148D7">
        <w:rPr>
          <w:rFonts w:ascii="Times New Roman" w:eastAsia="Times New Roman" w:hAnsi="Times New Roman"/>
          <w:sz w:val="26"/>
          <w:szCs w:val="26"/>
          <w:lang w:eastAsia="ru-RU"/>
        </w:rPr>
        <w:t>января</w:t>
      </w:r>
      <w:r w:rsidRPr="00D63A38">
        <w:rPr>
          <w:rFonts w:ascii="Times New Roman" w:eastAsia="Times New Roman" w:hAnsi="Times New Roman"/>
          <w:sz w:val="26"/>
          <w:szCs w:val="26"/>
          <w:lang w:eastAsia="ru-RU"/>
        </w:rPr>
        <w:t xml:space="preserve"> </w:t>
      </w:r>
      <w:r w:rsidRPr="00D63A38" w:rsidR="00B148D7">
        <w:rPr>
          <w:rFonts w:ascii="Times New Roman" w:eastAsia="Times New Roman" w:hAnsi="Times New Roman"/>
          <w:sz w:val="26"/>
          <w:szCs w:val="26"/>
          <w:lang w:eastAsia="ru-RU"/>
        </w:rPr>
        <w:t>2020</w:t>
      </w:r>
      <w:r w:rsidRPr="00D63A38">
        <w:rPr>
          <w:rFonts w:ascii="Times New Roman" w:eastAsia="Times New Roman" w:hAnsi="Times New Roman"/>
          <w:sz w:val="26"/>
          <w:szCs w:val="26"/>
          <w:lang w:eastAsia="ru-RU"/>
        </w:rPr>
        <w:t xml:space="preserve"> года по </w:t>
      </w:r>
      <w:r w:rsidRPr="00D63A38" w:rsidR="00B148D7">
        <w:rPr>
          <w:rFonts w:ascii="Times New Roman" w:eastAsia="Times New Roman" w:hAnsi="Times New Roman"/>
          <w:sz w:val="26"/>
          <w:szCs w:val="26"/>
          <w:lang w:eastAsia="ru-RU"/>
        </w:rPr>
        <w:t>апрель</w:t>
      </w:r>
      <w:r w:rsidRPr="00D63A38">
        <w:rPr>
          <w:rFonts w:ascii="Times New Roman" w:eastAsia="Times New Roman" w:hAnsi="Times New Roman"/>
          <w:sz w:val="26"/>
          <w:szCs w:val="26"/>
          <w:lang w:eastAsia="ru-RU"/>
        </w:rPr>
        <w:t xml:space="preserve"> 2020 года поставлен</w:t>
      </w:r>
      <w:r w:rsidRPr="00D63A38" w:rsidR="00B148D7">
        <w:rPr>
          <w:rFonts w:ascii="Times New Roman" w:eastAsia="Times New Roman" w:hAnsi="Times New Roman"/>
          <w:sz w:val="26"/>
          <w:szCs w:val="26"/>
          <w:lang w:eastAsia="ru-RU"/>
        </w:rPr>
        <w:t xml:space="preserve"> ответчикам</w:t>
      </w:r>
      <w:r w:rsidRPr="00D63A38">
        <w:rPr>
          <w:rFonts w:ascii="Times New Roman" w:eastAsia="Times New Roman" w:hAnsi="Times New Roman"/>
          <w:sz w:val="26"/>
          <w:szCs w:val="26"/>
          <w:lang w:eastAsia="ru-RU"/>
        </w:rPr>
        <w:t xml:space="preserve"> </w:t>
      </w:r>
      <w:r w:rsidRPr="00D63A38" w:rsidR="00B148D7">
        <w:rPr>
          <w:rFonts w:ascii="Times New Roman" w:eastAsia="Times New Roman" w:hAnsi="Times New Roman"/>
          <w:sz w:val="26"/>
          <w:szCs w:val="26"/>
          <w:lang w:eastAsia="ru-RU"/>
        </w:rPr>
        <w:t>природный газ</w:t>
      </w:r>
      <w:r w:rsidRPr="00D63A38">
        <w:rPr>
          <w:rFonts w:ascii="Times New Roman" w:eastAsia="Times New Roman" w:hAnsi="Times New Roman"/>
          <w:sz w:val="26"/>
          <w:szCs w:val="26"/>
          <w:lang w:eastAsia="ru-RU"/>
        </w:rPr>
        <w:t xml:space="preserve"> на сумму </w:t>
      </w:r>
      <w:r w:rsidRPr="00D63A38" w:rsidR="00B148D7">
        <w:rPr>
          <w:rFonts w:ascii="Times New Roman" w:eastAsia="Times New Roman" w:hAnsi="Times New Roman"/>
          <w:sz w:val="26"/>
          <w:szCs w:val="26"/>
          <w:lang w:eastAsia="ru-RU"/>
        </w:rPr>
        <w:t>3 699,93</w:t>
      </w:r>
      <w:r w:rsidRPr="00D63A38">
        <w:rPr>
          <w:rFonts w:ascii="Times New Roman" w:eastAsia="Times New Roman" w:hAnsi="Times New Roman"/>
          <w:sz w:val="26"/>
          <w:szCs w:val="26"/>
          <w:lang w:eastAsia="ru-RU"/>
        </w:rPr>
        <w:t xml:space="preserve"> рублей, исходя из </w:t>
      </w:r>
      <w:r w:rsidRPr="00D63A38" w:rsidR="00B148D7">
        <w:rPr>
          <w:rFonts w:ascii="Times New Roman" w:eastAsia="Times New Roman" w:hAnsi="Times New Roman"/>
          <w:sz w:val="26"/>
          <w:szCs w:val="26"/>
          <w:lang w:eastAsia="ru-RU"/>
        </w:rPr>
        <w:t>суммарного объема потребленного природного газа</w:t>
      </w:r>
      <w:r w:rsidRPr="00D63A38">
        <w:rPr>
          <w:rFonts w:ascii="Times New Roman" w:eastAsia="Times New Roman" w:hAnsi="Times New Roman"/>
          <w:sz w:val="26"/>
          <w:szCs w:val="26"/>
          <w:lang w:eastAsia="ru-RU"/>
        </w:rPr>
        <w:t xml:space="preserve"> за расчетный период в размере </w:t>
      </w:r>
      <w:r w:rsidRPr="00D63A38" w:rsidR="00C10A73">
        <w:rPr>
          <w:rFonts w:ascii="Times New Roman" w:eastAsia="Times New Roman" w:hAnsi="Times New Roman"/>
          <w:sz w:val="26"/>
          <w:szCs w:val="26"/>
          <w:lang w:eastAsia="ru-RU"/>
        </w:rPr>
        <w:t>679 м</w:t>
      </w:r>
      <w:r w:rsidRPr="00D63A38" w:rsidR="00C10A73">
        <w:rPr>
          <w:rFonts w:ascii="Times New Roman" w:eastAsia="Times New Roman" w:hAnsi="Times New Roman"/>
          <w:sz w:val="26"/>
          <w:szCs w:val="26"/>
          <w:vertAlign w:val="superscript"/>
          <w:lang w:eastAsia="ru-RU"/>
        </w:rPr>
        <w:t>3</w:t>
      </w:r>
      <w:r w:rsidRPr="00D63A38" w:rsidR="007B3875">
        <w:rPr>
          <w:rFonts w:ascii="Times New Roman" w:eastAsia="Times New Roman" w:hAnsi="Times New Roman"/>
          <w:sz w:val="26"/>
          <w:szCs w:val="26"/>
          <w:lang w:eastAsia="ru-RU"/>
        </w:rPr>
        <w:t>.</w:t>
      </w:r>
    </w:p>
    <w:p w:rsidR="009965CC" w:rsidRPr="00D63A38" w:rsidP="0073027E" w14:paraId="1893C2ED" w14:textId="516E3B43">
      <w:pPr>
        <w:spacing w:after="0" w:line="240" w:lineRule="auto"/>
        <w:ind w:firstLine="709"/>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Данный расчет задолженности является верным, обоснованным, произведенным с учетом существующих тарифов на</w:t>
      </w:r>
      <w:r w:rsidRPr="00D63A38">
        <w:rPr>
          <w:rFonts w:ascii="Times New Roman" w:eastAsia="Times New Roman" w:hAnsi="Times New Roman"/>
          <w:sz w:val="26"/>
          <w:szCs w:val="26"/>
          <w:lang w:eastAsia="ru-RU"/>
        </w:rPr>
        <w:t xml:space="preserve"> природный газ, на основании приказа Государственного комитета по ценам и тарифам Республики Крым от 30.12.2019 N 65/2.</w:t>
      </w:r>
    </w:p>
    <w:p w:rsidR="00DC7A3C" w:rsidRPr="00D63A38" w:rsidP="00293CE4" w14:paraId="713841DC" w14:textId="4C4762C4">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 xml:space="preserve">Таким образом по состоянию на </w:t>
      </w:r>
      <w:r w:rsidRPr="00D63A38" w:rsidR="005A5E51">
        <w:rPr>
          <w:rFonts w:ascii="Times New Roman" w:eastAsia="Times New Roman" w:hAnsi="Times New Roman"/>
          <w:sz w:val="26"/>
          <w:szCs w:val="26"/>
          <w:lang w:eastAsia="ru-RU"/>
        </w:rPr>
        <w:t>1 мая</w:t>
      </w:r>
      <w:r w:rsidRPr="00D63A38">
        <w:rPr>
          <w:rFonts w:ascii="Times New Roman" w:eastAsia="Times New Roman" w:hAnsi="Times New Roman"/>
          <w:sz w:val="26"/>
          <w:szCs w:val="26"/>
          <w:lang w:eastAsia="ru-RU"/>
        </w:rPr>
        <w:t xml:space="preserve"> </w:t>
      </w:r>
      <w:r w:rsidRPr="00D63A38" w:rsidR="005A5E51">
        <w:rPr>
          <w:rFonts w:ascii="Times New Roman" w:eastAsia="Times New Roman" w:hAnsi="Times New Roman"/>
          <w:sz w:val="26"/>
          <w:szCs w:val="26"/>
          <w:lang w:eastAsia="ru-RU"/>
        </w:rPr>
        <w:t>2020</w:t>
      </w:r>
      <w:r w:rsidRPr="00D63A38">
        <w:rPr>
          <w:rFonts w:ascii="Times New Roman" w:eastAsia="Times New Roman" w:hAnsi="Times New Roman"/>
          <w:sz w:val="26"/>
          <w:szCs w:val="26"/>
          <w:lang w:eastAsia="ru-RU"/>
        </w:rPr>
        <w:t xml:space="preserve"> года у ответчи</w:t>
      </w:r>
      <w:r w:rsidRPr="00D63A38" w:rsidR="005A5E51">
        <w:rPr>
          <w:rFonts w:ascii="Times New Roman" w:eastAsia="Times New Roman" w:hAnsi="Times New Roman"/>
          <w:sz w:val="26"/>
          <w:szCs w:val="26"/>
          <w:lang w:eastAsia="ru-RU"/>
        </w:rPr>
        <w:t>ков</w:t>
      </w:r>
      <w:r w:rsidRPr="00D63A38">
        <w:rPr>
          <w:rFonts w:ascii="Times New Roman" w:eastAsia="Times New Roman" w:hAnsi="Times New Roman"/>
          <w:sz w:val="26"/>
          <w:szCs w:val="26"/>
          <w:lang w:eastAsia="ru-RU"/>
        </w:rPr>
        <w:t xml:space="preserve"> образовалась задолженность за потребленный газ в размере </w:t>
      </w:r>
      <w:r w:rsidRPr="00D63A38" w:rsidR="005A5E51">
        <w:rPr>
          <w:rFonts w:ascii="Times New Roman" w:eastAsia="Times New Roman" w:hAnsi="Times New Roman"/>
          <w:sz w:val="26"/>
          <w:szCs w:val="26"/>
          <w:lang w:eastAsia="ru-RU"/>
        </w:rPr>
        <w:t xml:space="preserve">3 699,93 </w:t>
      </w:r>
      <w:r w:rsidRPr="00D63A38">
        <w:rPr>
          <w:rFonts w:ascii="Times New Roman" w:eastAsia="Times New Roman" w:hAnsi="Times New Roman"/>
          <w:sz w:val="26"/>
          <w:szCs w:val="26"/>
          <w:lang w:eastAsia="ru-RU"/>
        </w:rPr>
        <w:t>рублей, которая в добровольном порядке</w:t>
      </w:r>
      <w:r w:rsidRPr="00D63A38" w:rsidR="00811D7C">
        <w:rPr>
          <w:rFonts w:ascii="Times New Roman" w:eastAsia="Times New Roman" w:hAnsi="Times New Roman"/>
          <w:sz w:val="26"/>
          <w:szCs w:val="26"/>
          <w:lang w:eastAsia="ru-RU"/>
        </w:rPr>
        <w:t xml:space="preserve"> по настоящее время</w:t>
      </w:r>
      <w:r w:rsidRPr="00D63A38">
        <w:rPr>
          <w:rFonts w:ascii="Times New Roman" w:eastAsia="Times New Roman" w:hAnsi="Times New Roman"/>
          <w:sz w:val="26"/>
          <w:szCs w:val="26"/>
          <w:lang w:eastAsia="ru-RU"/>
        </w:rPr>
        <w:t xml:space="preserve"> ответчик</w:t>
      </w:r>
      <w:r w:rsidRPr="00D63A38" w:rsidR="005A5E51">
        <w:rPr>
          <w:rFonts w:ascii="Times New Roman" w:eastAsia="Times New Roman" w:hAnsi="Times New Roman"/>
          <w:sz w:val="26"/>
          <w:szCs w:val="26"/>
          <w:lang w:eastAsia="ru-RU"/>
        </w:rPr>
        <w:t xml:space="preserve">ами </w:t>
      </w:r>
      <w:r w:rsidRPr="00D63A38">
        <w:rPr>
          <w:rFonts w:ascii="Times New Roman" w:eastAsia="Times New Roman" w:hAnsi="Times New Roman"/>
          <w:sz w:val="26"/>
          <w:szCs w:val="26"/>
          <w:lang w:eastAsia="ru-RU"/>
        </w:rPr>
        <w:t>не уплачена.</w:t>
      </w:r>
    </w:p>
    <w:p w:rsidR="00E1559A" w:rsidRPr="00D63A38" w:rsidP="00811D7C" w14:paraId="7C86751D" w14:textId="3D58C286">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Анализируя вышеизложенное, исследовав обстоятельства дела, проверив их доказательствами, оценив относимость, допустимость, достоверность каждого доказательства в отдельности, а также достаточность и взаимную связь доказательств в их совокупности, исходя из принципов разумности и справедливости, суд пришел к выводу об обоснованности исковых требований истца и о наличии правовых оснований для их удовлетворения, поскольку право истца, нарушенное виновным поведением ответчиков, требует судебной защиты.</w:t>
      </w:r>
    </w:p>
    <w:p w:rsidR="00452BA0" w:rsidRPr="00D63A38" w:rsidP="00876817" w14:paraId="01DC8C57" w14:textId="156334CD">
      <w:pPr>
        <w:spacing w:after="0" w:line="240" w:lineRule="auto"/>
        <w:ind w:firstLine="709"/>
        <w:jc w:val="both"/>
        <w:rPr>
          <w:rFonts w:ascii="Times New Roman" w:hAnsi="Times New Roman" w:eastAsiaTheme="minorHAnsi"/>
          <w:sz w:val="26"/>
          <w:szCs w:val="26"/>
        </w:rPr>
      </w:pPr>
      <w:r w:rsidRPr="00D63A38">
        <w:rPr>
          <w:rFonts w:ascii="Times New Roman" w:eastAsia="Times New Roman" w:hAnsi="Times New Roman"/>
          <w:sz w:val="26"/>
          <w:szCs w:val="26"/>
          <w:lang w:eastAsia="ru-RU"/>
        </w:rPr>
        <w:t>Довод</w:t>
      </w:r>
      <w:r w:rsidRPr="00D63A38" w:rsidR="00C813A8">
        <w:rPr>
          <w:rFonts w:ascii="Times New Roman" w:eastAsia="Times New Roman" w:hAnsi="Times New Roman"/>
          <w:sz w:val="26"/>
          <w:szCs w:val="26"/>
          <w:lang w:eastAsia="ru-RU"/>
        </w:rPr>
        <w:t>ы</w:t>
      </w:r>
      <w:r w:rsidRPr="00D63A38">
        <w:rPr>
          <w:rFonts w:ascii="Times New Roman" w:eastAsia="Times New Roman" w:hAnsi="Times New Roman"/>
          <w:sz w:val="26"/>
          <w:szCs w:val="26"/>
          <w:lang w:eastAsia="ru-RU"/>
        </w:rPr>
        <w:t xml:space="preserve"> ответчи</w:t>
      </w:r>
      <w:r w:rsidRPr="00D63A38" w:rsidR="00C813A8">
        <w:rPr>
          <w:rFonts w:ascii="Times New Roman" w:eastAsia="Times New Roman" w:hAnsi="Times New Roman"/>
          <w:sz w:val="26"/>
          <w:szCs w:val="26"/>
          <w:lang w:eastAsia="ru-RU"/>
        </w:rPr>
        <w:t>цы</w:t>
      </w:r>
      <w:r w:rsidRPr="00D63A38">
        <w:rPr>
          <w:rFonts w:ascii="Times New Roman" w:eastAsia="Times New Roman" w:hAnsi="Times New Roman"/>
          <w:sz w:val="26"/>
          <w:szCs w:val="26"/>
          <w:lang w:eastAsia="ru-RU"/>
        </w:rPr>
        <w:t xml:space="preserve"> Селевой Л.А. о том, что истец не вправе взыскивать с нее задолженность за потребленный природный газ</w:t>
      </w:r>
      <w:r w:rsidRPr="00D63A38" w:rsidR="00C813A8">
        <w:rPr>
          <w:rFonts w:ascii="Times New Roman" w:eastAsia="Times New Roman" w:hAnsi="Times New Roman"/>
          <w:sz w:val="26"/>
          <w:szCs w:val="26"/>
          <w:lang w:eastAsia="ru-RU"/>
        </w:rPr>
        <w:t xml:space="preserve"> по той причине, что не </w:t>
      </w:r>
      <w:r w:rsidRPr="00D63A38" w:rsidR="008704D0">
        <w:rPr>
          <w:rFonts w:ascii="Times New Roman" w:eastAsia="Times New Roman" w:hAnsi="Times New Roman"/>
          <w:sz w:val="26"/>
          <w:szCs w:val="26"/>
          <w:lang w:eastAsia="ru-RU"/>
        </w:rPr>
        <w:t xml:space="preserve">является организацией, поставляющей природный газ населению, поскольку данной организацией является </w:t>
      </w:r>
      <w:r w:rsidR="000A1FBB">
        <w:rPr>
          <w:rFonts w:ascii="Times New Roman" w:eastAsia="Times New Roman" w:hAnsi="Times New Roman"/>
          <w:sz w:val="26"/>
          <w:szCs w:val="26"/>
          <w:lang w:eastAsia="ru-RU"/>
        </w:rPr>
        <w:t>ГУП РК «</w:t>
      </w:r>
      <w:r w:rsidRPr="00D63A38" w:rsidR="0075127F">
        <w:rPr>
          <w:rFonts w:ascii="Times New Roman" w:eastAsia="Times New Roman" w:hAnsi="Times New Roman"/>
          <w:sz w:val="26"/>
          <w:szCs w:val="26"/>
          <w:lang w:eastAsia="ru-RU"/>
        </w:rPr>
        <w:t>Черноморнефтегаз</w:t>
      </w:r>
      <w:r w:rsidR="000A1FBB">
        <w:rPr>
          <w:rFonts w:ascii="Times New Roman" w:eastAsia="Times New Roman" w:hAnsi="Times New Roman"/>
          <w:sz w:val="26"/>
          <w:szCs w:val="26"/>
          <w:lang w:eastAsia="ru-RU"/>
        </w:rPr>
        <w:t>»</w:t>
      </w:r>
      <w:r w:rsidRPr="00D63A38" w:rsidR="0075127F">
        <w:rPr>
          <w:rFonts w:ascii="Times New Roman" w:eastAsia="Times New Roman" w:hAnsi="Times New Roman"/>
          <w:sz w:val="26"/>
          <w:szCs w:val="26"/>
          <w:lang w:eastAsia="ru-RU"/>
        </w:rPr>
        <w:t xml:space="preserve"> </w:t>
      </w:r>
      <w:r w:rsidRPr="00D63A38">
        <w:rPr>
          <w:rFonts w:ascii="Times New Roman" w:hAnsi="Times New Roman" w:eastAsiaTheme="minorHAnsi"/>
          <w:sz w:val="26"/>
          <w:szCs w:val="26"/>
        </w:rPr>
        <w:t>мировой судья находит не состоятельным</w:t>
      </w:r>
      <w:r w:rsidRPr="00D63A38">
        <w:rPr>
          <w:rFonts w:ascii="Times New Roman" w:hAnsi="Times New Roman" w:eastAsiaTheme="minorHAnsi"/>
          <w:sz w:val="26"/>
          <w:szCs w:val="26"/>
        </w:rPr>
        <w:t xml:space="preserve">и. Так, ранее было указано ГУП РК «Крымгазсети» осуществляет поставку газа населению с 01.09.2014 года в соответствии с </w:t>
      </w:r>
      <w:r w:rsidRPr="00D63A38">
        <w:rPr>
          <w:rFonts w:ascii="Times New Roman" w:eastAsia="Times New Roman" w:hAnsi="Times New Roman"/>
          <w:sz w:val="26"/>
          <w:szCs w:val="26"/>
          <w:lang w:eastAsia="ru-RU"/>
        </w:rPr>
        <w:t>Распоряжением Совета министров Республики Крым от 24.05.2014 года № 574-р «О создании Государственного унитарного предприятия «Крымгазсети»</w:t>
      </w:r>
      <w:r w:rsidR="000A1FBB">
        <w:rPr>
          <w:rFonts w:ascii="Times New Roman" w:eastAsia="Times New Roman" w:hAnsi="Times New Roman"/>
          <w:sz w:val="26"/>
          <w:szCs w:val="26"/>
          <w:lang w:eastAsia="ru-RU"/>
        </w:rPr>
        <w:t>.</w:t>
      </w:r>
    </w:p>
    <w:p w:rsidR="00811D7C" w:rsidRPr="00D63A38" w:rsidP="00811D7C" w14:paraId="6B46D6B0" w14:textId="7B3D5F85">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В соответствии с ч. 1 ст. 88 ГПК РФ судебные расходы состоят из государственной пошлины и издержек, связанных с рассмотрением дела.</w:t>
      </w:r>
    </w:p>
    <w:p w:rsidR="00811D7C" w:rsidRPr="00D63A38" w:rsidP="00811D7C" w14:paraId="17A71381" w14:textId="77777777">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 xml:space="preserve">Согласно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ГПК РФ. </w:t>
      </w:r>
    </w:p>
    <w:p w:rsidR="00811D7C" w:rsidRPr="00D63A38" w:rsidP="0051499F" w14:paraId="7FA3EF30" w14:textId="3E0F1B73">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Из платежн</w:t>
      </w:r>
      <w:r w:rsidRPr="00D63A38" w:rsidR="0051499F">
        <w:rPr>
          <w:rFonts w:ascii="Times New Roman" w:eastAsia="Times New Roman" w:hAnsi="Times New Roman"/>
          <w:sz w:val="26"/>
          <w:szCs w:val="26"/>
          <w:lang w:eastAsia="ru-RU"/>
        </w:rPr>
        <w:t>ых</w:t>
      </w:r>
      <w:r w:rsidRPr="00D63A38">
        <w:rPr>
          <w:rFonts w:ascii="Times New Roman" w:eastAsia="Times New Roman" w:hAnsi="Times New Roman"/>
          <w:sz w:val="26"/>
          <w:szCs w:val="26"/>
          <w:lang w:eastAsia="ru-RU"/>
        </w:rPr>
        <w:t xml:space="preserve"> поручени</w:t>
      </w:r>
      <w:r w:rsidRPr="00D63A38" w:rsidR="0051499F">
        <w:rPr>
          <w:rFonts w:ascii="Times New Roman" w:eastAsia="Times New Roman" w:hAnsi="Times New Roman"/>
          <w:sz w:val="26"/>
          <w:szCs w:val="26"/>
          <w:lang w:eastAsia="ru-RU"/>
        </w:rPr>
        <w:t>й</w:t>
      </w:r>
      <w:r w:rsidRPr="00D63A38">
        <w:rPr>
          <w:rFonts w:ascii="Times New Roman" w:eastAsia="Times New Roman" w:hAnsi="Times New Roman"/>
          <w:sz w:val="26"/>
          <w:szCs w:val="26"/>
          <w:lang w:eastAsia="ru-RU"/>
        </w:rPr>
        <w:t xml:space="preserve"> № </w:t>
      </w:r>
      <w:r w:rsidRPr="00D63A38" w:rsidR="0051499F">
        <w:rPr>
          <w:rFonts w:ascii="Times New Roman" w:eastAsia="Times New Roman" w:hAnsi="Times New Roman"/>
          <w:sz w:val="26"/>
          <w:szCs w:val="26"/>
          <w:lang w:eastAsia="ru-RU"/>
        </w:rPr>
        <w:t>1642</w:t>
      </w:r>
      <w:r w:rsidRPr="00D63A38">
        <w:rPr>
          <w:rFonts w:ascii="Times New Roman" w:eastAsia="Times New Roman" w:hAnsi="Times New Roman"/>
          <w:sz w:val="26"/>
          <w:szCs w:val="26"/>
          <w:lang w:eastAsia="ru-RU"/>
        </w:rPr>
        <w:t xml:space="preserve"> от </w:t>
      </w:r>
      <w:r w:rsidRPr="00D63A38" w:rsidR="0051499F">
        <w:rPr>
          <w:rFonts w:ascii="Times New Roman" w:eastAsia="Times New Roman" w:hAnsi="Times New Roman"/>
          <w:sz w:val="26"/>
          <w:szCs w:val="26"/>
          <w:lang w:eastAsia="ru-RU"/>
        </w:rPr>
        <w:t>24</w:t>
      </w:r>
      <w:r w:rsidRPr="00D63A38">
        <w:rPr>
          <w:rFonts w:ascii="Times New Roman" w:eastAsia="Times New Roman" w:hAnsi="Times New Roman"/>
          <w:sz w:val="26"/>
          <w:szCs w:val="26"/>
          <w:lang w:eastAsia="ru-RU"/>
        </w:rPr>
        <w:t>.</w:t>
      </w:r>
      <w:r w:rsidRPr="00D63A38" w:rsidR="0051499F">
        <w:rPr>
          <w:rFonts w:ascii="Times New Roman" w:eastAsia="Times New Roman" w:hAnsi="Times New Roman"/>
          <w:sz w:val="26"/>
          <w:szCs w:val="26"/>
          <w:lang w:eastAsia="ru-RU"/>
        </w:rPr>
        <w:t>09</w:t>
      </w:r>
      <w:r w:rsidRPr="00D63A38">
        <w:rPr>
          <w:rFonts w:ascii="Times New Roman" w:eastAsia="Times New Roman" w:hAnsi="Times New Roman"/>
          <w:sz w:val="26"/>
          <w:szCs w:val="26"/>
          <w:lang w:eastAsia="ru-RU"/>
        </w:rPr>
        <w:t>.</w:t>
      </w:r>
      <w:r w:rsidRPr="00D63A38" w:rsidR="0051499F">
        <w:rPr>
          <w:rFonts w:ascii="Times New Roman" w:eastAsia="Times New Roman" w:hAnsi="Times New Roman"/>
          <w:sz w:val="26"/>
          <w:szCs w:val="26"/>
          <w:lang w:eastAsia="ru-RU"/>
        </w:rPr>
        <w:t xml:space="preserve">2020 и № 616 от 07.05.2020 </w:t>
      </w:r>
      <w:r w:rsidRPr="00D63A38">
        <w:rPr>
          <w:rFonts w:ascii="Times New Roman" w:eastAsia="Times New Roman" w:hAnsi="Times New Roman"/>
          <w:sz w:val="26"/>
          <w:szCs w:val="26"/>
          <w:lang w:eastAsia="ru-RU"/>
        </w:rPr>
        <w:t xml:space="preserve">следует, что при подаче иска </w:t>
      </w:r>
      <w:r w:rsidRPr="00D63A38" w:rsidR="0051499F">
        <w:rPr>
          <w:rFonts w:ascii="Times New Roman" w:eastAsia="Times New Roman" w:hAnsi="Times New Roman"/>
          <w:sz w:val="26"/>
          <w:szCs w:val="26"/>
          <w:lang w:eastAsia="ru-RU"/>
        </w:rPr>
        <w:t xml:space="preserve">истцом была оплачена </w:t>
      </w:r>
      <w:r w:rsidRPr="00D63A38">
        <w:rPr>
          <w:rFonts w:ascii="Times New Roman" w:eastAsia="Times New Roman" w:hAnsi="Times New Roman"/>
          <w:sz w:val="26"/>
          <w:szCs w:val="26"/>
          <w:lang w:eastAsia="ru-RU"/>
        </w:rPr>
        <w:t>государственн</w:t>
      </w:r>
      <w:r w:rsidRPr="00D63A38" w:rsidR="0051499F">
        <w:rPr>
          <w:rFonts w:ascii="Times New Roman" w:eastAsia="Times New Roman" w:hAnsi="Times New Roman"/>
          <w:sz w:val="26"/>
          <w:szCs w:val="26"/>
          <w:lang w:eastAsia="ru-RU"/>
        </w:rPr>
        <w:t xml:space="preserve">ая </w:t>
      </w:r>
      <w:r w:rsidRPr="00D63A38">
        <w:rPr>
          <w:rFonts w:ascii="Times New Roman" w:eastAsia="Times New Roman" w:hAnsi="Times New Roman"/>
          <w:sz w:val="26"/>
          <w:szCs w:val="26"/>
          <w:lang w:eastAsia="ru-RU"/>
        </w:rPr>
        <w:t>пошлин</w:t>
      </w:r>
      <w:r w:rsidRPr="00D63A38" w:rsidR="0051499F">
        <w:rPr>
          <w:rFonts w:ascii="Times New Roman" w:eastAsia="Times New Roman" w:hAnsi="Times New Roman"/>
          <w:sz w:val="26"/>
          <w:szCs w:val="26"/>
          <w:lang w:eastAsia="ru-RU"/>
        </w:rPr>
        <w:t>а</w:t>
      </w:r>
      <w:r w:rsidRPr="00D63A38">
        <w:rPr>
          <w:rFonts w:ascii="Times New Roman" w:eastAsia="Times New Roman" w:hAnsi="Times New Roman"/>
          <w:sz w:val="26"/>
          <w:szCs w:val="26"/>
          <w:lang w:eastAsia="ru-RU"/>
        </w:rPr>
        <w:t xml:space="preserve"> </w:t>
      </w:r>
      <w:r w:rsidRPr="00D63A38" w:rsidR="00D37245">
        <w:rPr>
          <w:rFonts w:ascii="Times New Roman" w:eastAsia="Times New Roman" w:hAnsi="Times New Roman"/>
          <w:sz w:val="26"/>
          <w:szCs w:val="26"/>
          <w:lang w:eastAsia="ru-RU"/>
        </w:rPr>
        <w:t>на общую сумму в размере</w:t>
      </w:r>
      <w:r w:rsidRPr="00D63A38">
        <w:rPr>
          <w:rFonts w:ascii="Times New Roman" w:eastAsia="Times New Roman" w:hAnsi="Times New Roman"/>
          <w:sz w:val="26"/>
          <w:szCs w:val="26"/>
          <w:lang w:eastAsia="ru-RU"/>
        </w:rPr>
        <w:t xml:space="preserve"> 400 рублей.</w:t>
      </w:r>
    </w:p>
    <w:p w:rsidR="00811D7C" w:rsidRPr="00D63A38" w:rsidP="00811D7C" w14:paraId="69A4DD3B" w14:textId="395F730A">
      <w:pPr>
        <w:spacing w:after="0" w:line="240" w:lineRule="auto"/>
        <w:ind w:firstLine="708"/>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В связи с тем, что исковые требования о взыскании суммы долга удовлетворены судом в полном объеме, суд считает необходимым взыскать с ответчик</w:t>
      </w:r>
      <w:r w:rsidRPr="00D63A38" w:rsidR="00D37245">
        <w:rPr>
          <w:rFonts w:ascii="Times New Roman" w:eastAsia="Times New Roman" w:hAnsi="Times New Roman"/>
          <w:sz w:val="26"/>
          <w:szCs w:val="26"/>
          <w:lang w:eastAsia="ru-RU"/>
        </w:rPr>
        <w:t xml:space="preserve">ов </w:t>
      </w:r>
      <w:r w:rsidRPr="00D63A38">
        <w:rPr>
          <w:rFonts w:ascii="Times New Roman" w:eastAsia="Times New Roman" w:hAnsi="Times New Roman"/>
          <w:sz w:val="26"/>
          <w:szCs w:val="26"/>
          <w:lang w:eastAsia="ru-RU"/>
        </w:rPr>
        <w:t>в пользу истца расходы по оплате госпошлины в сумме 400 рублей.</w:t>
      </w:r>
    </w:p>
    <w:p w:rsidR="0097043D" w:rsidRPr="00D63A38" w:rsidP="00F17A34" w14:paraId="5393DE21" w14:textId="07C712C3">
      <w:pPr>
        <w:spacing w:after="0" w:line="240" w:lineRule="auto"/>
        <w:ind w:firstLine="709"/>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Р</w:t>
      </w:r>
      <w:r w:rsidRPr="00D63A38">
        <w:rPr>
          <w:rFonts w:ascii="Times New Roman" w:eastAsia="Times New Roman" w:hAnsi="Times New Roman"/>
          <w:sz w:val="26"/>
          <w:szCs w:val="26"/>
          <w:lang w:eastAsia="ru-RU"/>
        </w:rPr>
        <w:t>уководс</w:t>
      </w:r>
      <w:r w:rsidRPr="00D63A38" w:rsidR="00F17A34">
        <w:rPr>
          <w:rFonts w:ascii="Times New Roman" w:eastAsia="Times New Roman" w:hAnsi="Times New Roman"/>
          <w:sz w:val="26"/>
          <w:szCs w:val="26"/>
          <w:lang w:eastAsia="ru-RU"/>
        </w:rPr>
        <w:t>твуясь ст. ст. 194 – 199 ГПК РФ,</w:t>
      </w:r>
      <w:r w:rsidRPr="00D63A38">
        <w:rPr>
          <w:rFonts w:ascii="Times New Roman" w:eastAsia="Times New Roman" w:hAnsi="Times New Roman"/>
          <w:sz w:val="26"/>
          <w:szCs w:val="26"/>
          <w:lang w:eastAsia="ru-RU"/>
        </w:rPr>
        <w:t xml:space="preserve"> мировой судья</w:t>
      </w:r>
    </w:p>
    <w:p w:rsidR="00D65E37" w:rsidRPr="00D63A38" w:rsidP="00F17A34" w14:paraId="1A5D970E" w14:textId="77777777">
      <w:pPr>
        <w:spacing w:after="0" w:line="240" w:lineRule="auto"/>
        <w:ind w:firstLine="709"/>
        <w:jc w:val="both"/>
        <w:rPr>
          <w:rFonts w:ascii="Times New Roman" w:eastAsia="Times New Roman" w:hAnsi="Times New Roman"/>
          <w:sz w:val="26"/>
          <w:szCs w:val="26"/>
          <w:lang w:eastAsia="ru-RU"/>
        </w:rPr>
      </w:pPr>
    </w:p>
    <w:p w:rsidR="0097043D" w:rsidRPr="00D63A38" w:rsidP="0097043D" w14:paraId="6ABD7AE5" w14:textId="1378A0F9">
      <w:pPr>
        <w:spacing w:after="0" w:line="240" w:lineRule="auto"/>
        <w:ind w:right="-31"/>
        <w:jc w:val="center"/>
        <w:rPr>
          <w:rFonts w:ascii="Times New Roman" w:eastAsia="Times New Roman" w:hAnsi="Times New Roman"/>
          <w:b/>
          <w:sz w:val="26"/>
          <w:szCs w:val="26"/>
          <w:lang w:eastAsia="ru-RU"/>
        </w:rPr>
      </w:pPr>
      <w:r w:rsidRPr="00D63A38">
        <w:rPr>
          <w:rFonts w:ascii="Times New Roman" w:eastAsia="Times New Roman" w:hAnsi="Times New Roman"/>
          <w:b/>
          <w:sz w:val="26"/>
          <w:szCs w:val="26"/>
          <w:lang w:eastAsia="ru-RU"/>
        </w:rPr>
        <w:t>РЕШИЛ:</w:t>
      </w:r>
    </w:p>
    <w:p w:rsidR="00D65E37" w:rsidRPr="00D63A38" w:rsidP="0097043D" w14:paraId="15C41C5E" w14:textId="77777777">
      <w:pPr>
        <w:spacing w:after="0" w:line="240" w:lineRule="auto"/>
        <w:ind w:right="-31"/>
        <w:jc w:val="center"/>
        <w:rPr>
          <w:rFonts w:ascii="Times New Roman" w:eastAsia="Times New Roman" w:hAnsi="Times New Roman"/>
          <w:b/>
          <w:sz w:val="26"/>
          <w:szCs w:val="26"/>
          <w:lang w:eastAsia="ru-RU"/>
        </w:rPr>
      </w:pPr>
    </w:p>
    <w:p w:rsidR="00F17A34" w:rsidRPr="00D63A38" w:rsidP="00F17A34" w14:paraId="02208B0C" w14:textId="0BA44F42">
      <w:pPr>
        <w:spacing w:after="0" w:line="240" w:lineRule="auto"/>
        <w:ind w:right="-31" w:firstLine="567"/>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 xml:space="preserve">Исковое заявление </w:t>
      </w:r>
      <w:r w:rsidRPr="00D63A38" w:rsidR="00843D89">
        <w:rPr>
          <w:rFonts w:ascii="Times New Roman" w:eastAsia="Times New Roman" w:hAnsi="Times New Roman"/>
          <w:sz w:val="26"/>
          <w:szCs w:val="26"/>
          <w:lang w:eastAsia="ru-RU"/>
        </w:rPr>
        <w:t xml:space="preserve">Государственного унитарного предприятия Республики Крым «Крымгазсети» в лице Раздольненского управления по эксплуатации газового хозяйства Государственного унитарного предприятия Республики Крым «Крымгазсети» к Селевой Любови Анатольевне, </w:t>
      </w:r>
      <w:r w:rsidRPr="00D63A38" w:rsidR="00843D89">
        <w:rPr>
          <w:rFonts w:ascii="Times New Roman" w:eastAsia="Times New Roman" w:hAnsi="Times New Roman"/>
          <w:sz w:val="26"/>
          <w:szCs w:val="26"/>
          <w:lang w:eastAsia="ru-RU"/>
        </w:rPr>
        <w:t>Селеву</w:t>
      </w:r>
      <w:r w:rsidRPr="00D63A38" w:rsidR="00843D89">
        <w:rPr>
          <w:rFonts w:ascii="Times New Roman" w:eastAsia="Times New Roman" w:hAnsi="Times New Roman"/>
          <w:sz w:val="26"/>
          <w:szCs w:val="26"/>
          <w:lang w:eastAsia="ru-RU"/>
        </w:rPr>
        <w:t xml:space="preserve"> Виталию Владимировичу, </w:t>
      </w:r>
      <w:r w:rsidRPr="00D63A38" w:rsidR="00843D89">
        <w:rPr>
          <w:rFonts w:ascii="Times New Roman" w:eastAsia="Times New Roman" w:hAnsi="Times New Roman"/>
          <w:sz w:val="26"/>
          <w:szCs w:val="26"/>
          <w:lang w:eastAsia="ru-RU"/>
        </w:rPr>
        <w:t>Селеву</w:t>
      </w:r>
      <w:r w:rsidRPr="00D63A38" w:rsidR="00843D89">
        <w:rPr>
          <w:rFonts w:ascii="Times New Roman" w:eastAsia="Times New Roman" w:hAnsi="Times New Roman"/>
          <w:sz w:val="26"/>
          <w:szCs w:val="26"/>
          <w:lang w:eastAsia="ru-RU"/>
        </w:rPr>
        <w:t xml:space="preserve"> Александру Владимировичу, Селевой Ирине Владимировне о взыскании задолженности за потребленный природный газ </w:t>
      </w:r>
      <w:r w:rsidRPr="00D63A38">
        <w:rPr>
          <w:rFonts w:ascii="Times New Roman" w:eastAsia="Times New Roman" w:hAnsi="Times New Roman"/>
          <w:sz w:val="26"/>
          <w:szCs w:val="26"/>
          <w:lang w:eastAsia="ru-RU"/>
        </w:rPr>
        <w:t>– удовлетворить.</w:t>
      </w:r>
    </w:p>
    <w:p w:rsidR="00F17A34" w:rsidRPr="00D63A38" w:rsidP="00D65E37" w14:paraId="3582F565" w14:textId="1FC75137">
      <w:pPr>
        <w:spacing w:after="0" w:line="240" w:lineRule="auto"/>
        <w:ind w:right="-31" w:firstLine="567"/>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Взыскать с</w:t>
      </w:r>
      <w:r w:rsidRPr="00D63A38" w:rsidR="00843D89">
        <w:rPr>
          <w:rFonts w:ascii="Times New Roman" w:eastAsia="Times New Roman" w:hAnsi="Times New Roman"/>
          <w:sz w:val="26"/>
          <w:szCs w:val="26"/>
          <w:lang w:eastAsia="ru-RU"/>
        </w:rPr>
        <w:t>олидарно с</w:t>
      </w:r>
      <w:r w:rsidRPr="00D63A38">
        <w:rPr>
          <w:rFonts w:ascii="Times New Roman" w:eastAsia="Times New Roman" w:hAnsi="Times New Roman"/>
          <w:sz w:val="26"/>
          <w:szCs w:val="26"/>
          <w:lang w:eastAsia="ru-RU"/>
        </w:rPr>
        <w:t xml:space="preserve"> </w:t>
      </w:r>
      <w:r w:rsidRPr="00D63A38" w:rsidR="00843D89">
        <w:rPr>
          <w:rFonts w:ascii="Times New Roman" w:eastAsia="Times New Roman" w:hAnsi="Times New Roman"/>
          <w:sz w:val="26"/>
          <w:szCs w:val="26"/>
          <w:lang w:eastAsia="ru-RU"/>
        </w:rPr>
        <w:t xml:space="preserve">Селевой Любови Анатольевны, </w:t>
      </w:r>
      <w:r w:rsidRPr="00D63A38" w:rsidR="00843D89">
        <w:rPr>
          <w:rFonts w:ascii="Times New Roman" w:eastAsia="Times New Roman" w:hAnsi="Times New Roman"/>
          <w:sz w:val="26"/>
          <w:szCs w:val="26"/>
          <w:lang w:eastAsia="ru-RU"/>
        </w:rPr>
        <w:t>Селева</w:t>
      </w:r>
      <w:r w:rsidRPr="00D63A38" w:rsidR="00843D89">
        <w:rPr>
          <w:rFonts w:ascii="Times New Roman" w:eastAsia="Times New Roman" w:hAnsi="Times New Roman"/>
          <w:sz w:val="26"/>
          <w:szCs w:val="26"/>
          <w:lang w:eastAsia="ru-RU"/>
        </w:rPr>
        <w:t xml:space="preserve"> Виталия Владимировича, </w:t>
      </w:r>
      <w:r w:rsidRPr="00D63A38" w:rsidR="00843D89">
        <w:rPr>
          <w:rFonts w:ascii="Times New Roman" w:eastAsia="Times New Roman" w:hAnsi="Times New Roman"/>
          <w:sz w:val="26"/>
          <w:szCs w:val="26"/>
          <w:lang w:eastAsia="ru-RU"/>
        </w:rPr>
        <w:t>Селева</w:t>
      </w:r>
      <w:r w:rsidRPr="00D63A38" w:rsidR="00843D89">
        <w:rPr>
          <w:rFonts w:ascii="Times New Roman" w:eastAsia="Times New Roman" w:hAnsi="Times New Roman"/>
          <w:sz w:val="26"/>
          <w:szCs w:val="26"/>
          <w:lang w:eastAsia="ru-RU"/>
        </w:rPr>
        <w:t xml:space="preserve"> Александра Владимировича, Селевой Ирины Владимировны</w:t>
      </w:r>
      <w:r w:rsidRPr="00D63A38" w:rsidR="00D65E37">
        <w:rPr>
          <w:rFonts w:ascii="Times New Roman" w:eastAsia="Times New Roman" w:hAnsi="Times New Roman"/>
          <w:sz w:val="26"/>
          <w:szCs w:val="26"/>
          <w:lang w:eastAsia="ru-RU"/>
        </w:rPr>
        <w:t xml:space="preserve"> </w:t>
      </w:r>
      <w:r w:rsidRPr="00D63A38">
        <w:rPr>
          <w:rFonts w:ascii="Times New Roman" w:eastAsia="Times New Roman" w:hAnsi="Times New Roman"/>
          <w:sz w:val="26"/>
          <w:szCs w:val="26"/>
          <w:lang w:eastAsia="ru-RU"/>
        </w:rPr>
        <w:t>в пользу</w:t>
      </w:r>
      <w:r w:rsidRPr="00D63A38" w:rsidR="000D4627">
        <w:rPr>
          <w:rFonts w:ascii="Times New Roman" w:eastAsia="Times New Roman" w:hAnsi="Times New Roman"/>
          <w:sz w:val="26"/>
          <w:szCs w:val="26"/>
          <w:lang w:eastAsia="ru-RU"/>
        </w:rPr>
        <w:t xml:space="preserve"> </w:t>
      </w:r>
      <w:r w:rsidRPr="00D63A38" w:rsidR="00645421">
        <w:rPr>
          <w:rFonts w:ascii="Times New Roman" w:eastAsia="Times New Roman" w:hAnsi="Times New Roman"/>
          <w:sz w:val="26"/>
          <w:szCs w:val="26"/>
          <w:lang w:eastAsia="ru-RU"/>
        </w:rPr>
        <w:t>Государственного Унитарного Предприятия Республики Крым «Крымгазсети» в лице Раздольненского управления по эксплуатации газового хозяйства Государственного Унитарного Предприятия Республики Крым «Крымгазсети»</w:t>
      </w:r>
      <w:r w:rsidRPr="00D63A38" w:rsidR="000D4627">
        <w:rPr>
          <w:rFonts w:ascii="Times New Roman" w:eastAsia="Times New Roman" w:hAnsi="Times New Roman"/>
          <w:sz w:val="26"/>
          <w:szCs w:val="26"/>
          <w:lang w:eastAsia="ru-RU"/>
        </w:rPr>
        <w:t>:</w:t>
      </w:r>
    </w:p>
    <w:p w:rsidR="00645421" w:rsidRPr="00D63A38" w:rsidP="00645421" w14:paraId="40ECD62E" w14:textId="2E59D090">
      <w:pPr>
        <w:spacing w:after="0" w:line="240" w:lineRule="auto"/>
        <w:ind w:right="-1" w:firstLine="708"/>
        <w:jc w:val="both"/>
        <w:rPr>
          <w:rFonts w:ascii="Times New Roman" w:hAnsi="Times New Roman"/>
          <w:sz w:val="26"/>
          <w:szCs w:val="26"/>
        </w:rPr>
      </w:pPr>
      <w:r w:rsidRPr="00D63A38">
        <w:rPr>
          <w:rFonts w:ascii="Times New Roman" w:hAnsi="Times New Roman"/>
          <w:sz w:val="26"/>
          <w:szCs w:val="26"/>
        </w:rPr>
        <w:t xml:space="preserve">- задолженность за потребленный природный газ за период </w:t>
      </w:r>
      <w:r w:rsidRPr="00D63A38">
        <w:rPr>
          <w:rFonts w:ascii="Times New Roman" w:eastAsia="Times New Roman" w:hAnsi="Times New Roman"/>
          <w:sz w:val="26"/>
          <w:szCs w:val="26"/>
          <w:lang w:eastAsia="ru-RU"/>
        </w:rPr>
        <w:t xml:space="preserve">с </w:t>
      </w:r>
      <w:r w:rsidRPr="002177E4" w:rsidR="002177E4">
        <w:rPr>
          <w:rFonts w:ascii="Times New Roman" w:eastAsia="Times New Roman" w:hAnsi="Times New Roman"/>
          <w:sz w:val="26"/>
          <w:szCs w:val="26"/>
          <w:lang w:eastAsia="ru-RU"/>
        </w:rPr>
        <w:t>«данные изъяты»</w:t>
      </w:r>
      <w:r w:rsidR="002177E4">
        <w:rPr>
          <w:rFonts w:ascii="Times New Roman" w:eastAsia="Times New Roman" w:hAnsi="Times New Roman"/>
          <w:sz w:val="26"/>
          <w:szCs w:val="26"/>
          <w:lang w:eastAsia="ru-RU"/>
        </w:rPr>
        <w:t xml:space="preserve"> </w:t>
      </w:r>
      <w:r w:rsidRPr="00D63A38">
        <w:rPr>
          <w:rFonts w:ascii="Times New Roman" w:eastAsia="Times New Roman" w:hAnsi="Times New Roman"/>
          <w:sz w:val="26"/>
          <w:szCs w:val="26"/>
          <w:lang w:eastAsia="ru-RU"/>
        </w:rPr>
        <w:t xml:space="preserve">по </w:t>
      </w:r>
      <w:r w:rsidRPr="002177E4" w:rsidR="002177E4">
        <w:rPr>
          <w:rFonts w:ascii="Times New Roman" w:eastAsia="Times New Roman" w:hAnsi="Times New Roman"/>
          <w:sz w:val="26"/>
          <w:szCs w:val="26"/>
          <w:lang w:eastAsia="ru-RU"/>
        </w:rPr>
        <w:t>«данные изъяты»</w:t>
      </w:r>
      <w:r w:rsidR="002177E4">
        <w:rPr>
          <w:rFonts w:ascii="Times New Roman" w:eastAsia="Times New Roman" w:hAnsi="Times New Roman"/>
          <w:sz w:val="26"/>
          <w:szCs w:val="26"/>
          <w:lang w:eastAsia="ru-RU"/>
        </w:rPr>
        <w:t xml:space="preserve"> </w:t>
      </w:r>
      <w:r w:rsidRPr="00D63A38">
        <w:rPr>
          <w:rFonts w:ascii="Times New Roman" w:eastAsia="Times New Roman" w:hAnsi="Times New Roman"/>
          <w:sz w:val="26"/>
          <w:szCs w:val="26"/>
          <w:lang w:eastAsia="ru-RU"/>
        </w:rPr>
        <w:t xml:space="preserve">в размере </w:t>
      </w:r>
      <w:r w:rsidRPr="002177E4" w:rsidR="002177E4">
        <w:rPr>
          <w:rFonts w:ascii="Times New Roman" w:eastAsia="Times New Roman" w:hAnsi="Times New Roman"/>
          <w:sz w:val="26"/>
          <w:szCs w:val="26"/>
          <w:lang w:eastAsia="ru-RU"/>
        </w:rPr>
        <w:t>«данные изъяты»</w:t>
      </w:r>
      <w:r w:rsidRPr="00D63A38">
        <w:rPr>
          <w:rFonts w:ascii="Times New Roman" w:eastAsia="Times New Roman" w:hAnsi="Times New Roman"/>
          <w:sz w:val="26"/>
          <w:szCs w:val="26"/>
          <w:lang w:eastAsia="ru-RU"/>
        </w:rPr>
        <w:t>;</w:t>
      </w:r>
    </w:p>
    <w:p w:rsidR="00645421" w:rsidRPr="00D63A38" w:rsidP="00645421" w14:paraId="58E16998" w14:textId="77777777">
      <w:pPr>
        <w:spacing w:after="0" w:line="240" w:lineRule="auto"/>
        <w:ind w:right="-1" w:firstLine="708"/>
        <w:jc w:val="both"/>
        <w:rPr>
          <w:rFonts w:ascii="Times New Roman" w:hAnsi="Times New Roman"/>
          <w:sz w:val="26"/>
          <w:szCs w:val="26"/>
        </w:rPr>
      </w:pPr>
      <w:r w:rsidRPr="00D63A38">
        <w:rPr>
          <w:rFonts w:ascii="Times New Roman" w:hAnsi="Times New Roman"/>
          <w:sz w:val="26"/>
          <w:szCs w:val="26"/>
        </w:rPr>
        <w:t>- расходы по оплате государственной пошлины в размере 400 (четыреста) рубля 00 копеек,</w:t>
      </w:r>
    </w:p>
    <w:p w:rsidR="00645421" w:rsidRPr="00D63A38" w:rsidP="00645421" w14:paraId="5A9CBF9D" w14:textId="66C00B9D">
      <w:pPr>
        <w:spacing w:after="0" w:line="240" w:lineRule="auto"/>
        <w:ind w:right="-1" w:firstLine="708"/>
        <w:jc w:val="both"/>
        <w:rPr>
          <w:rFonts w:ascii="Times New Roman" w:hAnsi="Times New Roman"/>
          <w:b/>
          <w:sz w:val="26"/>
          <w:szCs w:val="26"/>
        </w:rPr>
      </w:pPr>
      <w:r w:rsidRPr="00D63A38">
        <w:rPr>
          <w:rFonts w:ascii="Times New Roman" w:hAnsi="Times New Roman"/>
          <w:sz w:val="26"/>
          <w:szCs w:val="26"/>
        </w:rPr>
        <w:t xml:space="preserve">а всего: </w:t>
      </w:r>
      <w:r w:rsidRPr="002177E4" w:rsidR="002177E4">
        <w:rPr>
          <w:rFonts w:ascii="Times New Roman" w:eastAsia="Times New Roman" w:hAnsi="Times New Roman"/>
          <w:sz w:val="26"/>
          <w:szCs w:val="26"/>
          <w:lang w:eastAsia="ru-RU"/>
        </w:rPr>
        <w:t>«данные изъяты»</w:t>
      </w:r>
      <w:r w:rsidRPr="00D63A38">
        <w:rPr>
          <w:rFonts w:ascii="Times New Roman" w:hAnsi="Times New Roman"/>
          <w:sz w:val="26"/>
          <w:szCs w:val="26"/>
        </w:rPr>
        <w:t>.</w:t>
      </w:r>
    </w:p>
    <w:p w:rsidR="007D3FA3" w:rsidRPr="00D63A38" w:rsidP="007D3FA3" w14:paraId="31FDD7FB" w14:textId="77777777">
      <w:pPr>
        <w:spacing w:after="0" w:line="240" w:lineRule="auto"/>
        <w:ind w:right="-31" w:firstLine="567"/>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w:t>
      </w:r>
    </w:p>
    <w:p w:rsidR="007D3FA3" w:rsidRPr="00D63A38" w:rsidP="007D3FA3" w14:paraId="7253771F" w14:textId="77777777">
      <w:pPr>
        <w:spacing w:after="0" w:line="240" w:lineRule="auto"/>
        <w:ind w:right="-31" w:firstLine="567"/>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Мотивированное решение суда может быть изготовлено в течении пяти дней со дня поступления от лиц, участвующих в деле, их представителей, заявления о составлении мотивированного решения суда.</w:t>
      </w:r>
    </w:p>
    <w:p w:rsidR="00D65E37" w:rsidRPr="00D63A38" w:rsidP="007D3FA3" w14:paraId="43E270B4" w14:textId="1C6B38CA">
      <w:pPr>
        <w:spacing w:after="0" w:line="240" w:lineRule="auto"/>
        <w:ind w:right="-31" w:firstLine="567"/>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Заявление о составлении мотивированного решения суда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E450A0" w:rsidRPr="00D63A38" w:rsidP="007D3FA3" w14:paraId="586E53B4" w14:textId="3C1A3B29">
      <w:pPr>
        <w:spacing w:after="0" w:line="240" w:lineRule="auto"/>
        <w:ind w:right="-31" w:firstLine="567"/>
        <w:jc w:val="both"/>
        <w:rPr>
          <w:rFonts w:ascii="Times New Roman" w:eastAsia="Times New Roman" w:hAnsi="Times New Roman"/>
          <w:sz w:val="26"/>
          <w:szCs w:val="26"/>
          <w:lang w:eastAsia="ru-RU"/>
        </w:rPr>
      </w:pPr>
      <w:r w:rsidRPr="00D63A38">
        <w:rPr>
          <w:rFonts w:ascii="Times New Roman" w:eastAsia="Times New Roman" w:hAnsi="Times New Roman"/>
          <w:sz w:val="26"/>
          <w:szCs w:val="26"/>
          <w:lang w:eastAsia="ru-RU"/>
        </w:rPr>
        <w:t xml:space="preserve">Мотивированное решение изготовлено </w:t>
      </w:r>
      <w:r w:rsidR="00C74C9B">
        <w:rPr>
          <w:rFonts w:ascii="Times New Roman" w:eastAsia="Times New Roman" w:hAnsi="Times New Roman"/>
          <w:sz w:val="26"/>
          <w:szCs w:val="26"/>
          <w:lang w:eastAsia="ru-RU"/>
        </w:rPr>
        <w:t>28</w:t>
      </w:r>
      <w:r w:rsidRPr="00D63A38">
        <w:rPr>
          <w:rFonts w:ascii="Times New Roman" w:eastAsia="Times New Roman" w:hAnsi="Times New Roman"/>
          <w:sz w:val="26"/>
          <w:szCs w:val="26"/>
          <w:lang w:eastAsia="ru-RU"/>
        </w:rPr>
        <w:t xml:space="preserve"> декабря 2020 года.</w:t>
      </w:r>
    </w:p>
    <w:p w:rsidR="007D3FA3" w:rsidRPr="00D63A38" w:rsidP="007D3FA3" w14:paraId="5ED42CCB" w14:textId="77777777">
      <w:pPr>
        <w:spacing w:after="0" w:line="240" w:lineRule="auto"/>
        <w:ind w:right="-31" w:firstLine="567"/>
        <w:jc w:val="both"/>
        <w:rPr>
          <w:rFonts w:ascii="Times New Roman" w:eastAsia="Times New Roman" w:hAnsi="Times New Roman"/>
          <w:sz w:val="26"/>
          <w:szCs w:val="26"/>
          <w:lang w:eastAsia="ru-RU"/>
        </w:rPr>
      </w:pPr>
    </w:p>
    <w:p w:rsidR="00D65E37" w:rsidRPr="00D63A38" w:rsidP="00D65E37" w14:paraId="6AE64547" w14:textId="77777777">
      <w:pPr>
        <w:spacing w:after="0" w:line="240" w:lineRule="auto"/>
        <w:ind w:right="-31" w:firstLine="567"/>
        <w:jc w:val="both"/>
        <w:rPr>
          <w:rFonts w:ascii="Times New Roman" w:eastAsia="Times New Roman" w:hAnsi="Times New Roman"/>
          <w:b/>
          <w:sz w:val="26"/>
          <w:szCs w:val="26"/>
          <w:lang w:eastAsia="ru-RU"/>
        </w:rPr>
      </w:pPr>
    </w:p>
    <w:p w:rsidR="000E6AB9" w:rsidRPr="00D63A38" w:rsidP="000E6AB9" w14:paraId="23AB45BD" w14:textId="5A0075FD">
      <w:pPr>
        <w:spacing w:after="0" w:line="240" w:lineRule="auto"/>
        <w:ind w:right="-31" w:firstLine="567"/>
        <w:jc w:val="both"/>
        <w:rPr>
          <w:rFonts w:ascii="Times New Roman" w:eastAsia="Times New Roman" w:hAnsi="Times New Roman"/>
          <w:b/>
          <w:sz w:val="26"/>
          <w:szCs w:val="26"/>
          <w:lang w:eastAsia="ru-RU"/>
        </w:rPr>
      </w:pPr>
      <w:r w:rsidRPr="00D63A38">
        <w:rPr>
          <w:rFonts w:ascii="Times New Roman" w:eastAsia="Times New Roman" w:hAnsi="Times New Roman"/>
          <w:b/>
          <w:sz w:val="26"/>
          <w:szCs w:val="26"/>
          <w:lang w:eastAsia="ru-RU"/>
        </w:rPr>
        <w:t>Мировой судья</w:t>
      </w:r>
      <w:r w:rsidRPr="00D63A38">
        <w:rPr>
          <w:rFonts w:ascii="Times New Roman" w:eastAsia="Times New Roman" w:hAnsi="Times New Roman"/>
          <w:b/>
          <w:sz w:val="26"/>
          <w:szCs w:val="26"/>
          <w:lang w:eastAsia="ru-RU"/>
        </w:rPr>
        <w:tab/>
      </w:r>
      <w:r w:rsidRPr="00D63A38">
        <w:rPr>
          <w:rFonts w:ascii="Times New Roman" w:eastAsia="Times New Roman" w:hAnsi="Times New Roman"/>
          <w:b/>
          <w:sz w:val="26"/>
          <w:szCs w:val="26"/>
          <w:lang w:eastAsia="ru-RU"/>
        </w:rPr>
        <w:tab/>
      </w:r>
      <w:r w:rsidRPr="00D63A38">
        <w:rPr>
          <w:rFonts w:ascii="Times New Roman" w:eastAsia="Times New Roman" w:hAnsi="Times New Roman"/>
          <w:b/>
          <w:sz w:val="26"/>
          <w:szCs w:val="26"/>
          <w:lang w:eastAsia="ru-RU"/>
        </w:rPr>
        <w:tab/>
      </w:r>
      <w:r w:rsidRPr="00D63A38">
        <w:rPr>
          <w:rFonts w:ascii="Times New Roman" w:eastAsia="Times New Roman" w:hAnsi="Times New Roman"/>
          <w:b/>
          <w:sz w:val="26"/>
          <w:szCs w:val="26"/>
          <w:lang w:eastAsia="ru-RU"/>
        </w:rPr>
        <w:tab/>
      </w:r>
      <w:r w:rsidRPr="00D63A38">
        <w:rPr>
          <w:rFonts w:ascii="Times New Roman" w:eastAsia="Times New Roman" w:hAnsi="Times New Roman"/>
          <w:b/>
          <w:sz w:val="26"/>
          <w:szCs w:val="26"/>
          <w:lang w:eastAsia="ru-RU"/>
        </w:rPr>
        <w:tab/>
      </w:r>
      <w:r w:rsidRPr="00D63A38" w:rsidR="00D6435E">
        <w:rPr>
          <w:rFonts w:ascii="Times New Roman" w:eastAsia="Times New Roman" w:hAnsi="Times New Roman"/>
          <w:b/>
          <w:sz w:val="26"/>
          <w:szCs w:val="26"/>
          <w:lang w:eastAsia="ru-RU"/>
        </w:rPr>
        <w:tab/>
      </w:r>
      <w:r w:rsidRPr="00D63A38">
        <w:rPr>
          <w:rFonts w:ascii="Times New Roman" w:eastAsia="Times New Roman" w:hAnsi="Times New Roman"/>
          <w:b/>
          <w:sz w:val="26"/>
          <w:szCs w:val="26"/>
          <w:lang w:eastAsia="ru-RU"/>
        </w:rPr>
        <w:tab/>
        <w:t>Королёв Д.С.</w:t>
      </w:r>
    </w:p>
    <w:p w:rsidR="00A83677" w:rsidRPr="00D63A38" w14:paraId="570B72BD" w14:textId="501FF7AA">
      <w:pPr>
        <w:spacing w:after="160" w:line="259" w:lineRule="auto"/>
        <w:rPr>
          <w:rFonts w:ascii="Times New Roman" w:eastAsia="Times New Roman" w:hAnsi="Times New Roman"/>
          <w:b/>
          <w:sz w:val="26"/>
          <w:szCs w:val="26"/>
          <w:lang w:eastAsia="ru-RU"/>
        </w:rPr>
      </w:pPr>
    </w:p>
    <w:sectPr w:rsidSect="00DD5D4D">
      <w:headerReference w:type="default" r:id="rId5"/>
      <w:pgSz w:w="11906" w:h="16838"/>
      <w:pgMar w:top="567"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48D3" w:rsidP="006948D3" w14:paraId="5A575963" w14:textId="77777777">
    <w:pPr>
      <w:pStyle w:val="Header"/>
      <w:jc w:val="right"/>
      <w:rPr>
        <w:rFonts w:ascii="Times New Roman" w:hAnsi="Times New Roman"/>
        <w:sz w:val="20"/>
        <w:szCs w:val="20"/>
      </w:rPr>
    </w:pPr>
    <w:r>
      <w:rPr>
        <w:rFonts w:ascii="Times New Roman" w:hAnsi="Times New Roman"/>
        <w:sz w:val="20"/>
        <w:szCs w:val="20"/>
      </w:rPr>
      <w:tab/>
      <w:t>Категория № 114 – Споры, возникающие из жилищного законодательства: о взыскании платы за жилую площадь и коммунальные платежи, тепло и электроэнергию</w:t>
    </w:r>
  </w:p>
  <w:p w:rsidR="006948D3" w14:paraId="485F72A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655"/>
    <w:rsid w:val="00000867"/>
    <w:rsid w:val="00037E26"/>
    <w:rsid w:val="00044724"/>
    <w:rsid w:val="00064F56"/>
    <w:rsid w:val="00065050"/>
    <w:rsid w:val="000A1FBB"/>
    <w:rsid w:val="000A3A65"/>
    <w:rsid w:val="000A5D8F"/>
    <w:rsid w:val="000C55FD"/>
    <w:rsid w:val="000D4627"/>
    <w:rsid w:val="000E6AB9"/>
    <w:rsid w:val="000F2923"/>
    <w:rsid w:val="000F6155"/>
    <w:rsid w:val="00106876"/>
    <w:rsid w:val="00140713"/>
    <w:rsid w:val="00142AC9"/>
    <w:rsid w:val="001475EB"/>
    <w:rsid w:val="00153415"/>
    <w:rsid w:val="001A3D23"/>
    <w:rsid w:val="001D348E"/>
    <w:rsid w:val="001D51B7"/>
    <w:rsid w:val="001F4BCC"/>
    <w:rsid w:val="001F70DB"/>
    <w:rsid w:val="00214F95"/>
    <w:rsid w:val="002177E4"/>
    <w:rsid w:val="00252824"/>
    <w:rsid w:val="00264088"/>
    <w:rsid w:val="00265793"/>
    <w:rsid w:val="00281B35"/>
    <w:rsid w:val="00293CE4"/>
    <w:rsid w:val="002D2A31"/>
    <w:rsid w:val="00301A45"/>
    <w:rsid w:val="003764A1"/>
    <w:rsid w:val="003A0BA1"/>
    <w:rsid w:val="003A2467"/>
    <w:rsid w:val="003A2D79"/>
    <w:rsid w:val="003B33A3"/>
    <w:rsid w:val="003C2894"/>
    <w:rsid w:val="003E170B"/>
    <w:rsid w:val="00415FC5"/>
    <w:rsid w:val="00424F00"/>
    <w:rsid w:val="004304BB"/>
    <w:rsid w:val="00442818"/>
    <w:rsid w:val="00452BA0"/>
    <w:rsid w:val="0046637B"/>
    <w:rsid w:val="0047205D"/>
    <w:rsid w:val="0047715C"/>
    <w:rsid w:val="004851E1"/>
    <w:rsid w:val="00491720"/>
    <w:rsid w:val="004A26E7"/>
    <w:rsid w:val="004B17F5"/>
    <w:rsid w:val="004B5FD4"/>
    <w:rsid w:val="004E17DB"/>
    <w:rsid w:val="004E5201"/>
    <w:rsid w:val="004F41EC"/>
    <w:rsid w:val="0051499F"/>
    <w:rsid w:val="005367B3"/>
    <w:rsid w:val="00560F71"/>
    <w:rsid w:val="00571FF2"/>
    <w:rsid w:val="005A5E51"/>
    <w:rsid w:val="005A6CC1"/>
    <w:rsid w:val="005E24F8"/>
    <w:rsid w:val="00601898"/>
    <w:rsid w:val="0060793C"/>
    <w:rsid w:val="00626880"/>
    <w:rsid w:val="00645421"/>
    <w:rsid w:val="0064756A"/>
    <w:rsid w:val="00687EA2"/>
    <w:rsid w:val="00691EE9"/>
    <w:rsid w:val="006948D3"/>
    <w:rsid w:val="006977C5"/>
    <w:rsid w:val="006A15BB"/>
    <w:rsid w:val="006C7CD2"/>
    <w:rsid w:val="007120F6"/>
    <w:rsid w:val="007148B4"/>
    <w:rsid w:val="00716EF3"/>
    <w:rsid w:val="007200AB"/>
    <w:rsid w:val="0073027E"/>
    <w:rsid w:val="00732F00"/>
    <w:rsid w:val="0075127F"/>
    <w:rsid w:val="00767367"/>
    <w:rsid w:val="0077457B"/>
    <w:rsid w:val="007832D0"/>
    <w:rsid w:val="00790138"/>
    <w:rsid w:val="007B3875"/>
    <w:rsid w:val="007C3612"/>
    <w:rsid w:val="007D3FA3"/>
    <w:rsid w:val="007E5578"/>
    <w:rsid w:val="008071F3"/>
    <w:rsid w:val="00811D7C"/>
    <w:rsid w:val="00834F1E"/>
    <w:rsid w:val="00843D89"/>
    <w:rsid w:val="008704D0"/>
    <w:rsid w:val="00876817"/>
    <w:rsid w:val="008B5C11"/>
    <w:rsid w:val="008D7CAE"/>
    <w:rsid w:val="00904303"/>
    <w:rsid w:val="00912315"/>
    <w:rsid w:val="0097043D"/>
    <w:rsid w:val="0099376C"/>
    <w:rsid w:val="009965CC"/>
    <w:rsid w:val="0099759A"/>
    <w:rsid w:val="009A5387"/>
    <w:rsid w:val="009B47BF"/>
    <w:rsid w:val="009D34D0"/>
    <w:rsid w:val="00A2530C"/>
    <w:rsid w:val="00A33300"/>
    <w:rsid w:val="00A351B1"/>
    <w:rsid w:val="00A407C0"/>
    <w:rsid w:val="00A738E5"/>
    <w:rsid w:val="00A83677"/>
    <w:rsid w:val="00A95AE7"/>
    <w:rsid w:val="00AB5DB9"/>
    <w:rsid w:val="00AD08B2"/>
    <w:rsid w:val="00AD1E3D"/>
    <w:rsid w:val="00AD7ACA"/>
    <w:rsid w:val="00AE6057"/>
    <w:rsid w:val="00AE7C76"/>
    <w:rsid w:val="00B042FC"/>
    <w:rsid w:val="00B0465D"/>
    <w:rsid w:val="00B1201A"/>
    <w:rsid w:val="00B148D7"/>
    <w:rsid w:val="00B16B66"/>
    <w:rsid w:val="00B17A1C"/>
    <w:rsid w:val="00B2709F"/>
    <w:rsid w:val="00B416AF"/>
    <w:rsid w:val="00B64E52"/>
    <w:rsid w:val="00B917E1"/>
    <w:rsid w:val="00B95BAA"/>
    <w:rsid w:val="00BE685B"/>
    <w:rsid w:val="00C10A73"/>
    <w:rsid w:val="00C24686"/>
    <w:rsid w:val="00C46B17"/>
    <w:rsid w:val="00C536AF"/>
    <w:rsid w:val="00C66EC5"/>
    <w:rsid w:val="00C74C9B"/>
    <w:rsid w:val="00C813A8"/>
    <w:rsid w:val="00C85AED"/>
    <w:rsid w:val="00C86A45"/>
    <w:rsid w:val="00C93FAA"/>
    <w:rsid w:val="00CB0457"/>
    <w:rsid w:val="00CE0316"/>
    <w:rsid w:val="00CE5893"/>
    <w:rsid w:val="00D23DEB"/>
    <w:rsid w:val="00D32E57"/>
    <w:rsid w:val="00D37245"/>
    <w:rsid w:val="00D50458"/>
    <w:rsid w:val="00D57655"/>
    <w:rsid w:val="00D6374E"/>
    <w:rsid w:val="00D63A38"/>
    <w:rsid w:val="00D6435E"/>
    <w:rsid w:val="00D65E37"/>
    <w:rsid w:val="00DA4DB8"/>
    <w:rsid w:val="00DB3A95"/>
    <w:rsid w:val="00DB4F03"/>
    <w:rsid w:val="00DB5695"/>
    <w:rsid w:val="00DC7A3C"/>
    <w:rsid w:val="00DD5D4D"/>
    <w:rsid w:val="00E1559A"/>
    <w:rsid w:val="00E22C02"/>
    <w:rsid w:val="00E44241"/>
    <w:rsid w:val="00E450A0"/>
    <w:rsid w:val="00E52B3A"/>
    <w:rsid w:val="00E64D1F"/>
    <w:rsid w:val="00E66A8F"/>
    <w:rsid w:val="00E90E72"/>
    <w:rsid w:val="00ED7D87"/>
    <w:rsid w:val="00F0769D"/>
    <w:rsid w:val="00F17A34"/>
    <w:rsid w:val="00F24828"/>
    <w:rsid w:val="00F606F2"/>
    <w:rsid w:val="00F76534"/>
    <w:rsid w:val="00FA0A17"/>
    <w:rsid w:val="00FE58B2"/>
    <w:rsid w:val="00FF547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6BF715B9-C4DF-45CA-B381-1B8EBB2A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67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NormalWeb">
    <w:name w:val="Normal (Web)"/>
    <w:basedOn w:val="Normal"/>
    <w:rsid w:val="000D4627"/>
    <w:pPr>
      <w:spacing w:before="100" w:beforeAutospacing="1" w:after="100" w:afterAutospacing="1" w:line="240" w:lineRule="auto"/>
    </w:pPr>
    <w:rPr>
      <w:rFonts w:ascii="Times New Roman" w:eastAsia="Times New Roman" w:hAnsi="Times New Roman"/>
      <w:sz w:val="24"/>
      <w:szCs w:val="24"/>
      <w:lang w:eastAsia="ru-RU"/>
    </w:rPr>
  </w:style>
  <w:style w:type="paragraph" w:styleId="Header">
    <w:name w:val="header"/>
    <w:basedOn w:val="Normal"/>
    <w:link w:val="a0"/>
    <w:unhideWhenUsed/>
    <w:rsid w:val="006948D3"/>
    <w:pPr>
      <w:tabs>
        <w:tab w:val="center" w:pos="4677"/>
        <w:tab w:val="right" w:pos="9355"/>
      </w:tabs>
      <w:spacing w:after="0" w:line="240" w:lineRule="auto"/>
    </w:pPr>
  </w:style>
  <w:style w:type="character" w:customStyle="1" w:styleId="a0">
    <w:name w:val="Верхний колонтитул Знак"/>
    <w:basedOn w:val="DefaultParagraphFont"/>
    <w:link w:val="Header"/>
    <w:rsid w:val="006948D3"/>
    <w:rPr>
      <w:rFonts w:ascii="Calibri" w:eastAsia="Calibri" w:hAnsi="Calibri" w:cs="Times New Roman"/>
    </w:rPr>
  </w:style>
  <w:style w:type="paragraph" w:styleId="Footer">
    <w:name w:val="footer"/>
    <w:basedOn w:val="Normal"/>
    <w:link w:val="a1"/>
    <w:uiPriority w:val="99"/>
    <w:unhideWhenUsed/>
    <w:rsid w:val="006948D3"/>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6948D3"/>
    <w:rPr>
      <w:rFonts w:ascii="Calibri" w:eastAsia="Calibri" w:hAnsi="Calibri" w:cs="Times New Roman"/>
    </w:rPr>
  </w:style>
  <w:style w:type="paragraph" w:customStyle="1" w:styleId="Standard">
    <w:name w:val="Standard"/>
    <w:rsid w:val="006948D3"/>
    <w:pPr>
      <w:suppressAutoHyphens/>
      <w:autoSpaceDN w:val="0"/>
      <w:spacing w:after="0" w:line="240" w:lineRule="auto"/>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8F278-4A0F-4FDE-9397-ECBD83074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