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3E1A59" w:rsidP="00415FC5" w14:paraId="3C6C4326" w14:textId="070303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Категория № </w:t>
      </w:r>
      <w:r w:rsidRPr="003E1A59" w:rsidR="00744872">
        <w:rPr>
          <w:rFonts w:ascii="Times New Roman" w:eastAsia="Times New Roman" w:hAnsi="Times New Roman"/>
          <w:sz w:val="25"/>
          <w:szCs w:val="25"/>
          <w:lang w:eastAsia="ru-RU"/>
        </w:rPr>
        <w:t>213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3E1A59" w:rsidP="00415FC5" w14:paraId="073162FA" w14:textId="094A36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Дело № </w:t>
      </w:r>
      <w:r w:rsidRPr="003E1A59" w:rsidR="00F17A34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3E1A59" w:rsidR="00744872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3E1A59" w:rsidR="009707FB">
        <w:rPr>
          <w:rFonts w:ascii="Times New Roman" w:eastAsia="Times New Roman" w:hAnsi="Times New Roman"/>
          <w:sz w:val="25"/>
          <w:szCs w:val="25"/>
          <w:lang w:eastAsia="ru-RU"/>
        </w:rPr>
        <w:t>523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3E1A59" w:rsidR="008D5F31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3E1A59" w:rsidR="00AE5B8D">
        <w:rPr>
          <w:rFonts w:ascii="Times New Roman" w:eastAsia="Times New Roman" w:hAnsi="Times New Roman"/>
          <w:sz w:val="25"/>
          <w:szCs w:val="25"/>
          <w:lang w:eastAsia="ru-RU"/>
        </w:rPr>
        <w:t>4</w:t>
      </w:r>
    </w:p>
    <w:p w:rsidR="00F17A34" w:rsidRPr="003E1A59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</w:p>
    <w:p w:rsidR="00F17A34" w:rsidRPr="003E1A59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>ИМЕНЕМ РОССИЙСКОЙ ФЕДЕРАЦИИ</w:t>
      </w:r>
    </w:p>
    <w:p w:rsidR="00125172" w:rsidRPr="003E1A59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>(резолютивная часть)</w:t>
      </w:r>
    </w:p>
    <w:p w:rsidR="00B042FC" w:rsidRPr="003E1A59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DB3A95" w:rsidRPr="003E1A59" w:rsidP="006C7CD2" w14:paraId="30E78DC1" w14:textId="3EE7D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01</w:t>
      </w:r>
      <w:r w:rsidRPr="003E1A59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августа</w:t>
      </w:r>
      <w:r w:rsidRPr="003E1A59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E1A59" w:rsidR="00B00D45">
        <w:rPr>
          <w:rFonts w:ascii="Times New Roman" w:eastAsia="Times New Roman" w:hAnsi="Times New Roman"/>
          <w:sz w:val="25"/>
          <w:szCs w:val="25"/>
          <w:lang w:eastAsia="ru-RU"/>
        </w:rPr>
        <w:t>2024</w:t>
      </w:r>
      <w:r w:rsidRPr="003E1A59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3E1A59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3E1A59" w:rsidR="00F17A34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3E1A59" w:rsidR="00B237E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3E1A59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3E1A59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3E1A59" w:rsidR="002564CF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C536AF" w:rsidRPr="003E1A59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7043D" w:rsidRPr="003E1A59" w:rsidP="0097043D" w14:paraId="48543360" w14:textId="1B94E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</w:t>
      </w:r>
      <w:r w:rsidRPr="003E1A59" w:rsidR="00123F41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3E1A59" w:rsidR="00123F41">
        <w:rPr>
          <w:rFonts w:ascii="Times New Roman" w:eastAsia="Times New Roman" w:hAnsi="Times New Roman"/>
          <w:sz w:val="25"/>
          <w:szCs w:val="25"/>
          <w:lang w:eastAsia="ru-RU"/>
        </w:rPr>
        <w:t>, м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3E1A59" w:rsidR="00374429">
        <w:rPr>
          <w:rFonts w:ascii="Times New Roman" w:eastAsia="Times New Roman" w:hAnsi="Times New Roman"/>
          <w:sz w:val="25"/>
          <w:szCs w:val="25"/>
          <w:lang w:eastAsia="ru-RU"/>
        </w:rPr>
        <w:t>68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E1A59" w:rsidR="00374429">
        <w:rPr>
          <w:rFonts w:ascii="Times New Roman" w:eastAsia="Times New Roman" w:hAnsi="Times New Roman"/>
          <w:sz w:val="25"/>
          <w:szCs w:val="25"/>
          <w:lang w:eastAsia="ru-RU"/>
        </w:rPr>
        <w:t>Бекиров Л.Р.</w:t>
      </w:r>
    </w:p>
    <w:p w:rsidR="0097043D" w:rsidRPr="003E1A59" w:rsidP="0097043D" w14:paraId="6143D732" w14:textId="267EC01A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при </w:t>
      </w:r>
      <w:r w:rsidRPr="003E1A59" w:rsidR="009707FB">
        <w:rPr>
          <w:rFonts w:ascii="Times New Roman" w:eastAsia="Times New Roman" w:hAnsi="Times New Roman"/>
          <w:sz w:val="25"/>
          <w:szCs w:val="25"/>
          <w:lang w:eastAsia="ru-RU"/>
        </w:rPr>
        <w:t>помощнике судьи Деевой И.А.</w:t>
      </w:r>
    </w:p>
    <w:p w:rsidR="00F17A34" w:rsidRPr="003E1A59" w:rsidP="00F17A34" w14:paraId="02A37388" w14:textId="755C7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E1A59" w:rsidR="00E4475E">
        <w:rPr>
          <w:rStyle w:val="2"/>
          <w:sz w:val="25"/>
          <w:szCs w:val="25"/>
        </w:rPr>
        <w:t>Акционерного общества</w:t>
      </w:r>
      <w:r w:rsidRPr="003E1A59" w:rsidR="00AB0C85">
        <w:rPr>
          <w:rStyle w:val="2"/>
          <w:sz w:val="25"/>
          <w:szCs w:val="25"/>
        </w:rPr>
        <w:t xml:space="preserve"> Профессиональной коллекторской организации «Центр Долгового Управления» </w:t>
      </w:r>
      <w:r w:rsidRPr="003E1A59" w:rsidR="00B237ED">
        <w:rPr>
          <w:rFonts w:ascii="Times New Roman" w:eastAsia="Times New Roman" w:hAnsi="Times New Roman"/>
          <w:sz w:val="25"/>
          <w:szCs w:val="25"/>
          <w:lang w:eastAsia="ru-RU"/>
        </w:rPr>
        <w:t xml:space="preserve">к </w:t>
      </w:r>
      <w:r w:rsidR="00C03D4A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C03D4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E1A59" w:rsidR="00FB619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E1A59" w:rsidR="00B237ED">
        <w:rPr>
          <w:rFonts w:ascii="Times New Roman" w:eastAsia="Times New Roman" w:hAnsi="Times New Roman"/>
          <w:sz w:val="25"/>
          <w:szCs w:val="25"/>
          <w:lang w:eastAsia="ru-RU"/>
        </w:rPr>
        <w:t>о взыскании задолженности по договору займа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97043D" w:rsidRPr="003E1A59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р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уководс</w:t>
      </w:r>
      <w:r w:rsidRPr="003E1A59" w:rsidR="00F17A34">
        <w:rPr>
          <w:rFonts w:ascii="Times New Roman" w:eastAsia="Times New Roman" w:hAnsi="Times New Roman"/>
          <w:sz w:val="25"/>
          <w:szCs w:val="25"/>
          <w:lang w:eastAsia="ru-RU"/>
        </w:rPr>
        <w:t>твуясь ст. ст. 194 – 199 ГПК РФ,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E1A59" w:rsidR="0016363A">
        <w:rPr>
          <w:rFonts w:ascii="Times New Roman" w:eastAsia="Times New Roman" w:hAnsi="Times New Roman"/>
          <w:sz w:val="25"/>
          <w:szCs w:val="25"/>
          <w:lang w:eastAsia="ru-RU"/>
        </w:rPr>
        <w:t>суд</w:t>
      </w:r>
    </w:p>
    <w:p w:rsidR="0097043D" w:rsidRPr="003E1A59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b/>
          <w:sz w:val="25"/>
          <w:szCs w:val="25"/>
          <w:lang w:eastAsia="ru-RU"/>
        </w:rPr>
        <w:t>РЕШИЛ:</w:t>
      </w:r>
    </w:p>
    <w:p w:rsidR="009C033F" w:rsidRPr="003E1A59" w:rsidP="00FB6193" w14:paraId="6C03F4D9" w14:textId="6695426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Исковое заявление </w:t>
      </w:r>
      <w:r w:rsidRPr="003E1A59" w:rsidR="00E4475E">
        <w:rPr>
          <w:rStyle w:val="2"/>
          <w:sz w:val="25"/>
          <w:szCs w:val="25"/>
        </w:rPr>
        <w:t xml:space="preserve">Акционерного общества </w:t>
      </w:r>
      <w:r w:rsidRPr="003E1A59" w:rsidR="00AB0C85">
        <w:rPr>
          <w:rStyle w:val="2"/>
          <w:sz w:val="25"/>
          <w:szCs w:val="25"/>
        </w:rPr>
        <w:t xml:space="preserve">Профессиональной коллекторской организации «Центр Долгового Управления» </w:t>
      </w:r>
      <w:r w:rsidRPr="003E1A59" w:rsidR="00AB0C85">
        <w:rPr>
          <w:rFonts w:ascii="Times New Roman" w:eastAsia="Times New Roman" w:hAnsi="Times New Roman"/>
          <w:sz w:val="25"/>
          <w:szCs w:val="25"/>
          <w:lang w:eastAsia="ru-RU"/>
        </w:rPr>
        <w:t xml:space="preserve">к </w:t>
      </w:r>
      <w:r w:rsidR="00C03D4A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C03D4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E1A59" w:rsidR="00AB0C85">
        <w:rPr>
          <w:rFonts w:ascii="Times New Roman" w:eastAsia="Times New Roman" w:hAnsi="Times New Roman"/>
          <w:sz w:val="25"/>
          <w:szCs w:val="25"/>
          <w:lang w:eastAsia="ru-RU"/>
        </w:rPr>
        <w:t xml:space="preserve"> о взыскании задолженности по договору займа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, - удовлетворить.</w:t>
      </w:r>
    </w:p>
    <w:p w:rsidR="00B237ED" w:rsidRPr="003E1A59" w:rsidP="00B237ED" w14:paraId="609B2341" w14:textId="2B38EEA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Взыскать с </w:t>
      </w:r>
      <w:r w:rsidR="00C03D4A">
        <w:rPr>
          <w:rFonts w:ascii="Times New Roman" w:eastAsia="Times New Roman" w:hAnsi="Times New Roman"/>
          <w:sz w:val="25"/>
          <w:szCs w:val="25"/>
          <w:lang w:eastAsia="ru-RU"/>
        </w:rPr>
        <w:t>ФИО</w:t>
      </w:r>
      <w:r w:rsidR="00C03D4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3E1A59" w:rsidR="00AB0C8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E1A59" w:rsidR="00866B6F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Pr="003E1A59" w:rsidR="009707FB">
        <w:rPr>
          <w:rFonts w:ascii="Times New Roman" w:eastAsia="Times New Roman" w:hAnsi="Times New Roman"/>
          <w:sz w:val="25"/>
          <w:szCs w:val="25"/>
          <w:lang w:eastAsia="ru-RU"/>
        </w:rPr>
        <w:t xml:space="preserve">ИНН: </w:t>
      </w:r>
      <w:r w:rsidR="00C03D4A">
        <w:rPr>
          <w:rFonts w:ascii="Times New Roman" w:eastAsia="Times New Roman" w:hAnsi="Times New Roman"/>
          <w:sz w:val="25"/>
          <w:szCs w:val="25"/>
          <w:lang w:eastAsia="ru-RU"/>
        </w:rPr>
        <w:t>«данные изъяты»</w:t>
      </w:r>
      <w:r w:rsidRPr="003E1A59" w:rsidR="00866B6F">
        <w:rPr>
          <w:rFonts w:ascii="Times New Roman" w:eastAsia="Times New Roman" w:hAnsi="Times New Roman"/>
          <w:sz w:val="25"/>
          <w:szCs w:val="25"/>
          <w:lang w:eastAsia="ru-RU"/>
        </w:rPr>
        <w:t xml:space="preserve">) 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в пользу </w:t>
      </w:r>
      <w:r w:rsidRPr="003E1A59" w:rsidR="00E4475E">
        <w:rPr>
          <w:rStyle w:val="2"/>
          <w:sz w:val="25"/>
          <w:szCs w:val="25"/>
        </w:rPr>
        <w:t xml:space="preserve">Акционерного общества </w:t>
      </w:r>
      <w:r w:rsidRPr="003E1A59" w:rsidR="00AB0C85">
        <w:rPr>
          <w:rStyle w:val="2"/>
          <w:sz w:val="25"/>
          <w:szCs w:val="25"/>
        </w:rPr>
        <w:t xml:space="preserve">Профессиональной коллекторской организации «Центр Долгового Управления» 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(ОГРН: </w:t>
      </w:r>
      <w:r w:rsidRPr="003E1A59" w:rsidR="00AB0C85">
        <w:rPr>
          <w:rFonts w:ascii="Times New Roman" w:eastAsia="Times New Roman" w:hAnsi="Times New Roman"/>
          <w:sz w:val="25"/>
          <w:szCs w:val="25"/>
          <w:lang w:eastAsia="ru-RU"/>
        </w:rPr>
        <w:t>5087746390353</w:t>
      </w:r>
      <w:r w:rsidRPr="003E1A59">
        <w:rPr>
          <w:rStyle w:val="2"/>
          <w:sz w:val="25"/>
          <w:szCs w:val="25"/>
        </w:rPr>
        <w:t>)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B0C85" w:rsidRPr="003E1A59" w:rsidP="00AB0C85" w14:paraId="7CC561B7" w14:textId="0068BD0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5"/>
          <w:szCs w:val="25"/>
        </w:rPr>
      </w:pPr>
      <w:r w:rsidRPr="003E1A59">
        <w:rPr>
          <w:sz w:val="25"/>
          <w:szCs w:val="25"/>
        </w:rPr>
        <w:t xml:space="preserve">- </w:t>
      </w:r>
      <w:r w:rsidRPr="003E1A59">
        <w:rPr>
          <w:rStyle w:val="2"/>
          <w:color w:val="000000" w:themeColor="text1"/>
          <w:sz w:val="25"/>
          <w:szCs w:val="25"/>
        </w:rPr>
        <w:t xml:space="preserve">сумму основного долга по договору </w:t>
      </w:r>
      <w:r w:rsidRPr="003E1A59">
        <w:rPr>
          <w:rStyle w:val="2"/>
          <w:sz w:val="25"/>
          <w:szCs w:val="25"/>
        </w:rPr>
        <w:t xml:space="preserve">займа </w:t>
      </w:r>
      <w:r w:rsidRPr="003E1A59">
        <w:rPr>
          <w:sz w:val="25"/>
          <w:szCs w:val="25"/>
        </w:rPr>
        <w:t xml:space="preserve">№ 7292942001 </w:t>
      </w:r>
      <w:r w:rsidRPr="003E1A59">
        <w:rPr>
          <w:sz w:val="25"/>
          <w:szCs w:val="25"/>
          <w:lang w:eastAsia="en-US"/>
        </w:rPr>
        <w:t>от 30</w:t>
      </w:r>
      <w:r w:rsidRPr="003E1A59">
        <w:rPr>
          <w:sz w:val="25"/>
          <w:szCs w:val="25"/>
        </w:rPr>
        <w:t>.07.2023</w:t>
      </w:r>
      <w:r w:rsidRPr="003E1A59">
        <w:rPr>
          <w:rStyle w:val="2"/>
          <w:sz w:val="25"/>
          <w:szCs w:val="25"/>
        </w:rPr>
        <w:t xml:space="preserve"> в размере </w:t>
      </w:r>
      <w:r w:rsidR="00C03D4A">
        <w:rPr>
          <w:rFonts w:eastAsia="Times New Roman"/>
          <w:sz w:val="25"/>
          <w:szCs w:val="25"/>
          <w:lang w:eastAsia="ru-RU"/>
        </w:rPr>
        <w:t>«данные изъяты»</w:t>
      </w:r>
      <w:r w:rsidRPr="003E1A59">
        <w:rPr>
          <w:rStyle w:val="2"/>
          <w:sz w:val="25"/>
          <w:szCs w:val="25"/>
        </w:rPr>
        <w:t>;</w:t>
      </w:r>
    </w:p>
    <w:p w:rsidR="00AB0C85" w:rsidRPr="003E1A59" w:rsidP="00AB0C85" w14:paraId="3B42B778" w14:textId="14EBE04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color w:val="FF0000"/>
          <w:sz w:val="25"/>
          <w:szCs w:val="25"/>
        </w:rPr>
      </w:pPr>
      <w:r w:rsidRPr="003E1A59">
        <w:rPr>
          <w:rStyle w:val="2"/>
          <w:sz w:val="25"/>
          <w:szCs w:val="25"/>
        </w:rPr>
        <w:t xml:space="preserve">- </w:t>
      </w:r>
      <w:r w:rsidRPr="003E1A59">
        <w:rPr>
          <w:rStyle w:val="2"/>
          <w:color w:val="000000" w:themeColor="text1"/>
          <w:sz w:val="25"/>
          <w:szCs w:val="25"/>
        </w:rPr>
        <w:t xml:space="preserve">сумму процентов за пользование займом за период с </w:t>
      </w:r>
      <w:r w:rsidR="00C03D4A">
        <w:rPr>
          <w:rFonts w:eastAsia="Times New Roman"/>
          <w:sz w:val="25"/>
          <w:szCs w:val="25"/>
          <w:lang w:eastAsia="ru-RU"/>
        </w:rPr>
        <w:t xml:space="preserve">«данные изъяты» </w:t>
      </w:r>
      <w:r w:rsidRPr="003E1A59">
        <w:rPr>
          <w:rStyle w:val="2"/>
          <w:sz w:val="25"/>
          <w:szCs w:val="25"/>
        </w:rPr>
        <w:t xml:space="preserve">в размере </w:t>
      </w:r>
      <w:r w:rsidR="00C03D4A">
        <w:rPr>
          <w:rFonts w:eastAsia="Times New Roman"/>
          <w:sz w:val="25"/>
          <w:szCs w:val="25"/>
          <w:lang w:eastAsia="ru-RU"/>
        </w:rPr>
        <w:t>«данные изъяты»</w:t>
      </w:r>
      <w:r w:rsidRPr="003E1A59">
        <w:rPr>
          <w:rStyle w:val="2"/>
          <w:bCs/>
          <w:sz w:val="25"/>
          <w:szCs w:val="25"/>
        </w:rPr>
        <w:t>;</w:t>
      </w:r>
    </w:p>
    <w:p w:rsidR="00CA5587" w:rsidRPr="003E1A59" w:rsidP="00CA5587" w14:paraId="6CEE1C71" w14:textId="118AC670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sz w:val="25"/>
          <w:szCs w:val="25"/>
        </w:rPr>
      </w:pPr>
      <w:r w:rsidRPr="003E1A59">
        <w:rPr>
          <w:rStyle w:val="2"/>
          <w:sz w:val="25"/>
          <w:szCs w:val="25"/>
        </w:rPr>
        <w:t xml:space="preserve">- </w:t>
      </w:r>
      <w:r w:rsidRPr="003E1A59">
        <w:rPr>
          <w:rStyle w:val="2"/>
          <w:color w:val="000000" w:themeColor="text1"/>
          <w:sz w:val="25"/>
          <w:szCs w:val="25"/>
        </w:rPr>
        <w:t xml:space="preserve">пени за </w:t>
      </w:r>
      <w:r w:rsidRPr="003E1A59">
        <w:rPr>
          <w:rStyle w:val="2"/>
          <w:sz w:val="25"/>
          <w:szCs w:val="25"/>
        </w:rPr>
        <w:t xml:space="preserve">период с </w:t>
      </w:r>
      <w:r w:rsidR="00C03D4A">
        <w:rPr>
          <w:rFonts w:eastAsia="Times New Roman"/>
          <w:sz w:val="25"/>
          <w:szCs w:val="25"/>
          <w:lang w:eastAsia="ru-RU"/>
        </w:rPr>
        <w:t xml:space="preserve">«данные изъяты» </w:t>
      </w:r>
      <w:r w:rsidRPr="003E1A59">
        <w:rPr>
          <w:rStyle w:val="2"/>
          <w:sz w:val="25"/>
          <w:szCs w:val="25"/>
        </w:rPr>
        <w:t xml:space="preserve">в размере </w:t>
      </w:r>
      <w:r w:rsidR="00C03D4A">
        <w:rPr>
          <w:rFonts w:eastAsia="Times New Roman"/>
          <w:sz w:val="25"/>
          <w:szCs w:val="25"/>
          <w:lang w:eastAsia="ru-RU"/>
        </w:rPr>
        <w:t>«данные изъяты»</w:t>
      </w:r>
      <w:r w:rsidRPr="003E1A59">
        <w:rPr>
          <w:rStyle w:val="2"/>
          <w:bCs/>
          <w:sz w:val="25"/>
          <w:szCs w:val="25"/>
        </w:rPr>
        <w:t>;</w:t>
      </w:r>
    </w:p>
    <w:p w:rsidR="00CA5587" w:rsidRPr="003E1A59" w:rsidP="00CA5587" w14:paraId="6A72453E" w14:textId="28B3FBD5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sz w:val="25"/>
          <w:szCs w:val="25"/>
        </w:rPr>
      </w:pPr>
      <w:r w:rsidRPr="003E1A59">
        <w:rPr>
          <w:rStyle w:val="2"/>
          <w:bCs/>
          <w:sz w:val="25"/>
          <w:szCs w:val="25"/>
        </w:rPr>
        <w:t xml:space="preserve">- сумму почтовых расходов в размере </w:t>
      </w:r>
      <w:r w:rsidR="00C03D4A">
        <w:rPr>
          <w:rFonts w:eastAsia="Times New Roman"/>
          <w:sz w:val="25"/>
          <w:szCs w:val="25"/>
          <w:lang w:eastAsia="ru-RU"/>
        </w:rPr>
        <w:t>«данные изъяты»</w:t>
      </w:r>
      <w:r w:rsidRPr="003E1A59">
        <w:rPr>
          <w:rStyle w:val="2"/>
          <w:bCs/>
          <w:sz w:val="25"/>
          <w:szCs w:val="25"/>
        </w:rPr>
        <w:t>;</w:t>
      </w:r>
    </w:p>
    <w:p w:rsidR="001820F8" w:rsidRPr="003E1A59" w:rsidP="001820F8" w14:paraId="56E8549A" w14:textId="7B4F10D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5"/>
          <w:szCs w:val="25"/>
        </w:rPr>
      </w:pPr>
      <w:r w:rsidRPr="003E1A59">
        <w:rPr>
          <w:rStyle w:val="2"/>
          <w:color w:val="000000" w:themeColor="text1"/>
          <w:sz w:val="25"/>
          <w:szCs w:val="25"/>
        </w:rPr>
        <w:t xml:space="preserve">- судебные расходы по оплате государственной пошлины в </w:t>
      </w:r>
      <w:r w:rsidR="00C03D4A">
        <w:rPr>
          <w:rStyle w:val="2"/>
          <w:color w:val="000000" w:themeColor="text1"/>
          <w:sz w:val="25"/>
          <w:szCs w:val="25"/>
        </w:rPr>
        <w:t xml:space="preserve">размере </w:t>
      </w:r>
      <w:r w:rsidR="00C03D4A">
        <w:rPr>
          <w:rFonts w:eastAsia="Times New Roman"/>
          <w:sz w:val="25"/>
          <w:szCs w:val="25"/>
          <w:lang w:eastAsia="ru-RU"/>
        </w:rPr>
        <w:t>«данные изъяты»</w:t>
      </w:r>
      <w:r w:rsidRPr="003E1A59">
        <w:rPr>
          <w:rStyle w:val="2"/>
          <w:sz w:val="25"/>
          <w:szCs w:val="25"/>
        </w:rPr>
        <w:t>;</w:t>
      </w:r>
    </w:p>
    <w:p w:rsidR="00AB0C85" w:rsidRPr="003E1A59" w:rsidP="00AB0C85" w14:paraId="5BA1F607" w14:textId="3162D95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sz w:val="25"/>
          <w:szCs w:val="25"/>
        </w:rPr>
      </w:pPr>
      <w:r w:rsidRPr="003E1A59">
        <w:rPr>
          <w:rStyle w:val="2"/>
          <w:sz w:val="25"/>
          <w:szCs w:val="25"/>
        </w:rPr>
        <w:t xml:space="preserve">а всего: </w:t>
      </w:r>
      <w:r w:rsidR="00C03D4A">
        <w:rPr>
          <w:rFonts w:eastAsia="Times New Roman"/>
          <w:sz w:val="25"/>
          <w:szCs w:val="25"/>
          <w:lang w:eastAsia="ru-RU"/>
        </w:rPr>
        <w:t>«данные изъяты»</w:t>
      </w:r>
      <w:r w:rsidRPr="003E1A59">
        <w:rPr>
          <w:rStyle w:val="2"/>
          <w:bCs/>
          <w:sz w:val="25"/>
          <w:szCs w:val="25"/>
        </w:rPr>
        <w:t>.</w:t>
      </w:r>
    </w:p>
    <w:p w:rsidR="009C033F" w:rsidRPr="003E1A59" w:rsidP="00AB0C85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3E1A59" w:rsidP="00AB0C85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Мотивированное решение суда может быть изготовлено в течени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3E1A59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3E1A59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3E1A59">
        <w:rPr>
          <w:rFonts w:ascii="Times New Roman" w:eastAsia="Times New Roman" w:hAnsi="Times New Roman"/>
          <w:sz w:val="25"/>
          <w:szCs w:val="25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3E1A59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3E1A59" w:rsidRPr="003E1A59" w:rsidP="003E1A59" w14:paraId="5FF747A4" w14:textId="3837F110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5"/>
          <w:szCs w:val="25"/>
        </w:rPr>
      </w:pPr>
      <w:r w:rsidRPr="003E1A59">
        <w:rPr>
          <w:rStyle w:val="2"/>
          <w:b/>
          <w:sz w:val="25"/>
          <w:szCs w:val="25"/>
        </w:rPr>
        <w:t xml:space="preserve">Мировой судья </w:t>
      </w:r>
      <w:r w:rsidRPr="003E1A59">
        <w:rPr>
          <w:rStyle w:val="2"/>
          <w:b/>
          <w:sz w:val="25"/>
          <w:szCs w:val="25"/>
        </w:rPr>
        <w:tab/>
      </w:r>
      <w:r w:rsidRPr="003E1A59">
        <w:rPr>
          <w:rStyle w:val="2"/>
          <w:b/>
          <w:sz w:val="25"/>
          <w:szCs w:val="25"/>
        </w:rPr>
        <w:tab/>
      </w:r>
      <w:r w:rsidRPr="003E1A59">
        <w:rPr>
          <w:rStyle w:val="2"/>
          <w:b/>
          <w:sz w:val="25"/>
          <w:szCs w:val="25"/>
        </w:rPr>
        <w:tab/>
      </w:r>
      <w:r w:rsidRPr="003E1A59">
        <w:rPr>
          <w:rStyle w:val="2"/>
          <w:b/>
          <w:sz w:val="25"/>
          <w:szCs w:val="25"/>
        </w:rPr>
        <w:tab/>
      </w:r>
      <w:r w:rsidRPr="003E1A59">
        <w:rPr>
          <w:rStyle w:val="2"/>
          <w:b/>
          <w:sz w:val="25"/>
          <w:szCs w:val="25"/>
        </w:rPr>
        <w:tab/>
      </w:r>
      <w:r w:rsidRPr="003E1A59">
        <w:rPr>
          <w:rStyle w:val="2"/>
          <w:b/>
          <w:sz w:val="25"/>
          <w:szCs w:val="25"/>
        </w:rPr>
        <w:tab/>
      </w:r>
      <w:r w:rsidRPr="003E1A59">
        <w:rPr>
          <w:rStyle w:val="2"/>
          <w:b/>
          <w:sz w:val="25"/>
          <w:szCs w:val="25"/>
        </w:rPr>
        <w:tab/>
        <w:t>Бекиров Л.Р.</w:t>
      </w:r>
    </w:p>
    <w:sectPr w:rsidSect="003E1A5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01E0"/>
    <w:rsid w:val="000A3A65"/>
    <w:rsid w:val="000A5D8F"/>
    <w:rsid w:val="000C55FD"/>
    <w:rsid w:val="000C756E"/>
    <w:rsid w:val="000D4627"/>
    <w:rsid w:val="000F2923"/>
    <w:rsid w:val="001041FB"/>
    <w:rsid w:val="00106876"/>
    <w:rsid w:val="00123F41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20F8"/>
    <w:rsid w:val="001A115D"/>
    <w:rsid w:val="001D51B7"/>
    <w:rsid w:val="001F70DB"/>
    <w:rsid w:val="00252824"/>
    <w:rsid w:val="002564CF"/>
    <w:rsid w:val="00264088"/>
    <w:rsid w:val="00265793"/>
    <w:rsid w:val="00276AA2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3E1A59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28BA"/>
    <w:rsid w:val="004C71B7"/>
    <w:rsid w:val="004E17DB"/>
    <w:rsid w:val="004E5201"/>
    <w:rsid w:val="004F38FD"/>
    <w:rsid w:val="00517EDB"/>
    <w:rsid w:val="00560F71"/>
    <w:rsid w:val="0057693F"/>
    <w:rsid w:val="00584153"/>
    <w:rsid w:val="005B3ED2"/>
    <w:rsid w:val="005C53C4"/>
    <w:rsid w:val="005D2992"/>
    <w:rsid w:val="005D35C4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B759D"/>
    <w:rsid w:val="006C7CD2"/>
    <w:rsid w:val="007120F6"/>
    <w:rsid w:val="007200AB"/>
    <w:rsid w:val="00744872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66B6F"/>
    <w:rsid w:val="0087399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07FB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0647"/>
    <w:rsid w:val="00A83677"/>
    <w:rsid w:val="00AB0C85"/>
    <w:rsid w:val="00AB5DB9"/>
    <w:rsid w:val="00AB62F3"/>
    <w:rsid w:val="00AD08B2"/>
    <w:rsid w:val="00AE5B8D"/>
    <w:rsid w:val="00AE6057"/>
    <w:rsid w:val="00AE7C76"/>
    <w:rsid w:val="00B00D45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03D4A"/>
    <w:rsid w:val="00C112FE"/>
    <w:rsid w:val="00C536AF"/>
    <w:rsid w:val="00C81EB3"/>
    <w:rsid w:val="00C8376C"/>
    <w:rsid w:val="00C85AED"/>
    <w:rsid w:val="00C86A45"/>
    <w:rsid w:val="00C917D7"/>
    <w:rsid w:val="00C971C8"/>
    <w:rsid w:val="00CA5587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16B4D"/>
    <w:rsid w:val="00E22C02"/>
    <w:rsid w:val="00E44241"/>
    <w:rsid w:val="00E4475E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A1611"/>
    <w:rsid w:val="00FB6193"/>
    <w:rsid w:val="00FB7DA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