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4C66A4">
      <w:pPr>
        <w:jc w:val="right"/>
      </w:pPr>
      <w:r>
        <w:t>Дело № 02-0002/7/2017</w:t>
      </w:r>
    </w:p>
    <w:p w:rsidR="00A77B3E"/>
    <w:p w:rsidR="00A77B3E" w:rsidP="004C66A4">
      <w:pPr>
        <w:jc w:val="center"/>
      </w:pPr>
      <w:r>
        <w:t>ЗАОЧНОЕ РЕШЕНИЕ</w:t>
      </w:r>
    </w:p>
    <w:p w:rsidR="00A77B3E" w:rsidP="004C66A4">
      <w:pPr>
        <w:jc w:val="center"/>
      </w:pPr>
      <w:r>
        <w:t>ИМЕНЕМ РОССИЙСКОЙ ФЕДЕРАЦИИ</w:t>
      </w:r>
    </w:p>
    <w:p w:rsidR="00A77B3E" w:rsidP="004C66A4">
      <w:pPr>
        <w:jc w:val="center"/>
      </w:pPr>
      <w:r>
        <w:t>(Резолютивная часть)</w:t>
      </w:r>
    </w:p>
    <w:p w:rsidR="00A77B3E" w:rsidP="004C66A4">
      <w:pPr>
        <w:jc w:val="center"/>
      </w:pPr>
    </w:p>
    <w:p w:rsidR="00A77B3E">
      <w:r>
        <w:t xml:space="preserve">07 сентября 2017 года                                                                       </w:t>
      </w:r>
      <w:r>
        <w:t>гор. Симферополь</w:t>
      </w:r>
    </w:p>
    <w:p w:rsidR="00A77B3E"/>
    <w:p w:rsidR="00A77B3E" w:rsidP="004C66A4">
      <w:pPr>
        <w:ind w:firstLine="567"/>
        <w:jc w:val="both"/>
      </w:pPr>
      <w:r>
        <w:t xml:space="preserve">Мировой судья судебного участка № 7 Киевского судебного района города </w:t>
      </w:r>
      <w:r>
        <w:t xml:space="preserve">Симферополь (Киевский район городского округа Симферополь) Республики Крым Бугаева Л.Г., при секретаре судебного заседания: </w:t>
      </w:r>
      <w:r>
        <w:t>Садаевой</w:t>
      </w:r>
      <w:r>
        <w:t xml:space="preserve"> Ш.И.,</w:t>
      </w:r>
    </w:p>
    <w:p w:rsidR="00A77B3E" w:rsidP="004C66A4">
      <w:pPr>
        <w:ind w:firstLine="567"/>
        <w:jc w:val="both"/>
      </w:pPr>
      <w:r>
        <w:t xml:space="preserve">с участием: </w:t>
      </w:r>
    </w:p>
    <w:p w:rsidR="00A77B3E" w:rsidP="004C66A4">
      <w:pPr>
        <w:ind w:firstLine="567"/>
        <w:jc w:val="both"/>
      </w:pPr>
      <w:r>
        <w:t xml:space="preserve">представителя истца: </w:t>
      </w:r>
      <w:r>
        <w:t>фио</w:t>
      </w:r>
      <w:r>
        <w:t xml:space="preserve">; </w:t>
      </w:r>
    </w:p>
    <w:p w:rsidR="00A77B3E" w:rsidP="004C66A4">
      <w:pPr>
        <w:ind w:firstLine="567"/>
        <w:jc w:val="both"/>
      </w:pPr>
      <w:r>
        <w:t>рассмотрев в открытом судебном заседании гражданское дело по исковому заявлен</w:t>
      </w:r>
      <w:r>
        <w:t>ию Специализированного муниципального унитарного предприятия муниципального образования городской округ Керчь Республики Крым «</w:t>
      </w:r>
      <w:r>
        <w:t>Горсвет-Керчь</w:t>
      </w:r>
      <w:r>
        <w:t xml:space="preserve">» к </w:t>
      </w:r>
      <w:r>
        <w:t>фио</w:t>
      </w:r>
      <w:r>
        <w:t>, о возмещении ущерба, причиненного дорожно-транспортным происшествием в размере сумма и расходов по уплате г</w:t>
      </w:r>
      <w:r>
        <w:t>оспошлины в сумме сумма,</w:t>
      </w:r>
    </w:p>
    <w:p w:rsidR="00A77B3E" w:rsidP="004C66A4">
      <w:pPr>
        <w:ind w:firstLine="567"/>
        <w:jc w:val="both"/>
      </w:pPr>
      <w:r>
        <w:t>На основании изложенного, руководствуясь ст.ст. 198, 234-238 ГПК РФ, мировой судья,-</w:t>
      </w:r>
    </w:p>
    <w:p w:rsidR="00A77B3E" w:rsidP="004C66A4">
      <w:pPr>
        <w:jc w:val="center"/>
      </w:pPr>
      <w:r>
        <w:t>УСТАНОВИЛ:</w:t>
      </w:r>
    </w:p>
    <w:p w:rsidR="00A77B3E" w:rsidP="004C66A4">
      <w:pPr>
        <w:ind w:firstLine="851"/>
        <w:jc w:val="both"/>
      </w:pPr>
      <w:r>
        <w:t>Исковые требования Специализированного муниципального унитарного предприятия муниципального образования городской округ Керчь Республи</w:t>
      </w:r>
      <w:r>
        <w:t>ки Крым «</w:t>
      </w:r>
      <w:r>
        <w:t>Горсвет-Керчь</w:t>
      </w:r>
      <w:r>
        <w:t xml:space="preserve">» к </w:t>
      </w:r>
      <w:r>
        <w:t>фио</w:t>
      </w:r>
      <w:r>
        <w:t xml:space="preserve"> о взыскании суммы материального ущерба - удовлетворить.</w:t>
      </w:r>
    </w:p>
    <w:p w:rsidR="00A77B3E" w:rsidP="004C66A4">
      <w:pPr>
        <w:ind w:firstLine="851"/>
        <w:jc w:val="both"/>
      </w:pPr>
      <w:r>
        <w:t xml:space="preserve">Взыскать с </w:t>
      </w:r>
      <w:r>
        <w:t>фио</w:t>
      </w:r>
      <w:r>
        <w:t xml:space="preserve"> в пользу Специализированного муниципального унитарного предприятия муниципального образования городской округ Керчь Республики Крым «</w:t>
      </w:r>
      <w:r>
        <w:t>Горсвет-Керчь</w:t>
      </w:r>
      <w:r>
        <w:t>» сумму м</w:t>
      </w:r>
      <w:r>
        <w:t xml:space="preserve">атериального ущерба, причиненного дата в результате дорожно-транспортного происшествия в районе дома </w:t>
      </w:r>
      <w:r>
        <w:t xml:space="preserve"> на адрес в г. Керчи Республики Крым, в размере сумма и расходы по уплате госпошлины в сумме сумма.</w:t>
      </w:r>
    </w:p>
    <w:p w:rsidR="00A77B3E" w:rsidP="004C66A4">
      <w:pPr>
        <w:ind w:firstLine="851"/>
        <w:jc w:val="both"/>
      </w:pPr>
      <w:r>
        <w:t>Заявление об отмене заочного решения может быть подан</w:t>
      </w:r>
      <w:r>
        <w:t>о ответчиком мировому судье судебный участок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4C66A4">
      <w:pPr>
        <w:ind w:firstLine="851"/>
        <w:jc w:val="both"/>
      </w:pPr>
      <w:r>
        <w:t>Заочное решение суда может быть обжаловано сторонами также в апелляционном порядке в</w:t>
      </w:r>
      <w:r>
        <w:t xml:space="preserve"> Киевский районный суд г. Симферополя через судебный участок № 7 Киевского судебного района города Симферополя Республики Крым в течение месяца по истечении срока подачи ответчиком заявления об отмене этого решения суда, а в случае, если такое заявление по</w:t>
      </w:r>
      <w:r>
        <w:t>дано, - в течение месяца со дня вынесения определения суда об отказе в удовлетворении этого заявления.</w:t>
      </w:r>
    </w:p>
    <w:p w:rsidR="004C66A4" w:rsidP="004C66A4">
      <w:pPr>
        <w:ind w:firstLine="851"/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 им делу.</w:t>
      </w:r>
    </w:p>
    <w:p w:rsidR="00A77B3E" w:rsidP="004C66A4">
      <w:pPr>
        <w:ind w:firstLine="851"/>
        <w:jc w:val="both"/>
      </w:pPr>
      <w:r>
        <w:t>Мировой судья о</w:t>
      </w:r>
      <w:r>
        <w:t>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4C66A4">
      <w:pPr>
        <w:ind w:firstLine="851"/>
        <w:jc w:val="both"/>
      </w:pPr>
      <w:r>
        <w:t>1) в течение трех дней со дня объявления резолютивной части реше</w:t>
      </w:r>
      <w:r>
        <w:t>ния суда, если лица, участвующие в деле, их представители присутствовали в судебном заседании;</w:t>
      </w:r>
    </w:p>
    <w:p w:rsidR="00A77B3E" w:rsidP="004C66A4">
      <w:pPr>
        <w:ind w:firstLine="851"/>
        <w:jc w:val="both"/>
      </w:pPr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>дании.</w:t>
      </w:r>
    </w:p>
    <w:p w:rsidR="00A77B3E"/>
    <w:p w:rsidR="00A77B3E">
      <w:r>
        <w:tab/>
        <w:t>Мировой судья                                                                          Бугаева Л.Г.</w:t>
      </w:r>
    </w:p>
    <w:p w:rsidR="00A77B3E"/>
    <w:p w:rsidR="00A77B3E">
      <w:r>
        <w:t xml:space="preserve"> </w:t>
      </w:r>
    </w:p>
    <w:p w:rsidR="00A77B3E"/>
    <w:sectPr w:rsidSect="004C66A4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3E0"/>
    <w:rsid w:val="004C66A4"/>
    <w:rsid w:val="00A77B3E"/>
    <w:rsid w:val="00EF4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