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rtl w:val="0"/>
        </w:rPr>
        <w:t>Микрокредитная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договору займа, процентов за пользование займом, расходов по оплате государственной пошлины,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</w:t>
      </w:r>
      <w:r>
        <w:rPr>
          <w:rFonts w:ascii="Times New Roman" w:eastAsia="Times New Roman" w:hAnsi="Times New Roman" w:cs="Times New Roman"/>
          <w:sz w:val="26"/>
          <w:rtl w:val="0"/>
        </w:rPr>
        <w:t>, 233-235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rtl w:val="0"/>
        </w:rPr>
        <w:t>Микрокредитная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договору займа, процентов за пользование займом, расходов по оплате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удовлетворить </w:t>
      </w:r>
      <w:r>
        <w:rPr>
          <w:rFonts w:ascii="Times New Roman" w:eastAsia="Times New Roman" w:hAnsi="Times New Roman" w:cs="Times New Roman"/>
          <w:sz w:val="26"/>
          <w:rtl w:val="0"/>
        </w:rPr>
        <w:t>в полном объеме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6"/>
          <w:rtl w:val="0"/>
        </w:rPr>
        <w:t>Микрокредитная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задолженность по договору займа №</w:t>
      </w:r>
      <w:r>
        <w:rPr>
          <w:rFonts w:ascii="Times New Roman" w:eastAsia="Times New Roman" w:hAnsi="Times New Roman" w:cs="Times New Roman"/>
          <w:sz w:val="26"/>
          <w:rtl w:val="0"/>
        </w:rPr>
        <w:t>267029-901-20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из них: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сумма основного долга –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проценты за пользование займом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проценты за пользование займом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по оплате государственной пошлины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>
        <w:rPr>
          <w:rFonts w:ascii="Times New Roman" w:eastAsia="Times New Roman" w:hAnsi="Times New Roman" w:cs="Times New Roman"/>
          <w:sz w:val="26"/>
          <w:rtl w:val="0"/>
        </w:rPr>
        <w:t>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