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>иск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содержание и текущий ремонт общего имущества собственников многоквартирного дома,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8"/>
          <w:rtl w:val="0"/>
        </w:rPr>
        <w:t>194-199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обратилось к мировому судье с исковым заявлением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просило взыскать задолженность по оплате за содержание общего имущества собственников многоквартирного дома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с собственника помещения № 1 (КН 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:769) площадью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приказ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взыскание указанной задолженности отменен по заявлению ответчика 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участию в деле в качестве соответчика привлечен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Уточив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просило взыскать с ответчиков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в указанном размере в равных долях.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Увеличив требования заявлением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просило взыскать с ответчиков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равных долях.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удовлетворено заявление 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процессуальном правопреемстве на стороне истца,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заменено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состоявшейся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реорганизацией в форме преобразования. Одновременно исковое заявление об увеличении исковых требований, поданное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представителем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оставлено судом без рассмотрения, как поданное представителем лица, прекратившего свою деятельность.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Уточнив требования заявлением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правопреемник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окончательно просило 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равных долях.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Требования мотивированы тем, что ответчики являются собственниками нежилого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помещения № 1 (КН 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:769) площадью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расположенного в многоквартирном доме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Указанный многоквартирный дом на основании договора управления многоквартирным домом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обслуживался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правопреемником которого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нежилое </w:t>
      </w:r>
      <w:r>
        <w:rPr>
          <w:rFonts w:ascii="Times New Roman" w:eastAsia="Times New Roman" w:hAnsi="Times New Roman" w:cs="Times New Roman"/>
          <w:sz w:val="28"/>
          <w:rtl w:val="0"/>
        </w:rPr>
        <w:t>помещение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открыт лицевой счет № 9513, по которому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производится оплата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оказанных услуг по содержанию общего имущества собственников многоквартирного дома</w:t>
      </w:r>
      <w:r>
        <w:rPr>
          <w:rFonts w:ascii="Times New Roman" w:eastAsia="Times New Roman" w:hAnsi="Times New Roman" w:cs="Times New Roman"/>
          <w:sz w:val="28"/>
          <w:rtl w:val="0"/>
        </w:rPr>
        <w:t>. В указанном многоквартирном доме ответчикам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принадлежала квартира №3 площадью 48,4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, которая является частью вышеуказанного нежилого помещения №1,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на которую был открыт лицевой счет № 405.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заявлению ответчика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лицевой счет на квартиру закрыт, произведен перерасчет платы за содержание и ремонт общего имущества с перераспределением средств на лицевой счет № 9513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исковых требований.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подал письменные возражения на иск, в которых указал,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представленным расчетом задолженности он не согласен, поскольку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нежилое помещение № 1 площадью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создано из квартиры № 3 площадью 48,4 к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с пристройкой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многоквартирному дому. </w:t>
      </w:r>
      <w:r>
        <w:rPr>
          <w:rFonts w:ascii="Times New Roman" w:eastAsia="Times New Roman" w:hAnsi="Times New Roman" w:cs="Times New Roman"/>
          <w:sz w:val="28"/>
          <w:rtl w:val="0"/>
        </w:rPr>
        <w:t>Пристройка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расположена на </w:t>
      </w:r>
      <w:r>
        <w:rPr>
          <w:rFonts w:ascii="Times New Roman" w:eastAsia="Times New Roman" w:hAnsi="Times New Roman" w:cs="Times New Roman"/>
          <w:sz w:val="28"/>
          <w:rtl w:val="0"/>
        </w:rPr>
        <w:t>обособленном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земельном участке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площадью 67,15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, предоставленном ответчикам в аренду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(площадь застройки соответствует площади земельного участка)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внутренняя площадь пристройки составляет 62,7 </w:t>
      </w:r>
      <w:r>
        <w:rPr>
          <w:rFonts w:ascii="Times New Roman" w:eastAsia="Times New Roman" w:hAnsi="Times New Roman" w:cs="Times New Roman"/>
          <w:sz w:val="28"/>
          <w:rtl w:val="0"/>
        </w:rPr>
        <w:t>кв.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пристройка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является общим имуществом собственников многоквартирного дома, 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 в своем составе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общедомовых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инженерных сетей, конструкций,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помещений, все инженерные коммуникации к нежилому помещению №1 площадью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индивидуальные.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Считает, что расчет должен производиться исходя из площади встроенной части нежилого помещения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51,5 </w:t>
      </w:r>
      <w:r>
        <w:rPr>
          <w:rFonts w:ascii="Times New Roman" w:eastAsia="Times New Roman" w:hAnsi="Times New Roman" w:cs="Times New Roman"/>
          <w:sz w:val="28"/>
          <w:rtl w:val="0"/>
        </w:rPr>
        <w:t>кв.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того указал, что </w:t>
      </w:r>
      <w:r>
        <w:rPr>
          <w:rFonts w:ascii="Times New Roman" w:eastAsia="Times New Roman" w:hAnsi="Times New Roman" w:cs="Times New Roman"/>
          <w:sz w:val="28"/>
          <w:rtl w:val="0"/>
        </w:rPr>
        <w:t>истец производит начисление платы за услуги, которые не оказывает.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возражения поддержаны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представитель истца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исковые требования поддержала в полном объеме и пояснила, что задолженность возникла в связи с тем, что ответчики отказываются оплачивать услуги, исходя из площади нежилого помещения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оплачивали услуги, исходя из площади квартиры 48,4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сумма 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образовалась как недоплата за площадь 65,8 </w:t>
      </w:r>
      <w:r>
        <w:rPr>
          <w:rFonts w:ascii="Times New Roman" w:eastAsia="Times New Roman" w:hAnsi="Times New Roman" w:cs="Times New Roman"/>
          <w:sz w:val="28"/>
          <w:rtl w:val="0"/>
        </w:rPr>
        <w:t>кв.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 обстоятельство,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пристроенное помещение ответчиков не имеет подключения к инженерным сетям газопровода и канализации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вместе с тем, полагала, что расчет произведен правильно, поскольку нежилое помещение пристроено к многоквартирному жилому дому, имеет с ним общую стену.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Указала,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спорный период оказывало услуги по содержанию общего имущества собственников много дома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договора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заключенного от имени жильцов многоквартирного дома председателем совета многоквартирного дома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договор ежегодно продлевался на тех же условиях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7 договора и </w:t>
      </w:r>
      <w:r>
        <w:rPr>
          <w:rFonts w:ascii="Times New Roman" w:eastAsia="Times New Roman" w:hAnsi="Times New Roman" w:cs="Times New Roman"/>
          <w:sz w:val="28"/>
          <w:rtl w:val="0"/>
        </w:rPr>
        <w:t>с учетом дополнительных соглашений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договору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При этом,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спорный период услуг</w:t>
      </w:r>
      <w:r>
        <w:rPr>
          <w:rFonts w:ascii="Times New Roman" w:eastAsia="Times New Roman" w:hAnsi="Times New Roman" w:cs="Times New Roman"/>
          <w:sz w:val="28"/>
          <w:rtl w:val="0"/>
        </w:rPr>
        <w:t>и оказывались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размер платы за них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начислялся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приложения № 2 к дополнительному соглашению № 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устанавливающему перечень работ и размер платы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с того времени перечень услуг и размер платы не пересматривался, решение собственников об изменении перечня услуг и размера платы в управляющую компанию не предоставлялось.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Услуги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перечисленные в приложении №2 оказаны фактически, что подтверждается актами выполненных работ за спорный период, претензий относительно качества оказанных услуг не поступало.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удовлетворения иска возражали по основаниям, изложенным в письменных возражениях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Пояснили, что </w:t>
      </w:r>
      <w:r>
        <w:rPr>
          <w:rFonts w:ascii="Times New Roman" w:eastAsia="Times New Roman" w:hAnsi="Times New Roman" w:cs="Times New Roman"/>
          <w:sz w:val="28"/>
          <w:rtl w:val="0"/>
        </w:rPr>
        <w:t>нежилое помещение сдается в аренду под магазин и аптеку, расходы на содержание общего имущества в арендную плату не входят, оплачиваются ответчиками самостоятельно исходя из площади бывшей квартиры № 3 без учета пристройки.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ерритория вокруг пристройки облагорожена, имеет мощение, </w:t>
      </w:r>
      <w:r>
        <w:rPr>
          <w:rFonts w:ascii="Times New Roman" w:eastAsia="Times New Roman" w:hAnsi="Times New Roman" w:cs="Times New Roman"/>
          <w:sz w:val="28"/>
          <w:rtl w:val="0"/>
        </w:rPr>
        <w:t>обслуживается ответчиками самостоятельно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однако не огорожена, площадь </w:t>
      </w:r>
      <w:r>
        <w:rPr>
          <w:rFonts w:ascii="Times New Roman" w:eastAsia="Times New Roman" w:hAnsi="Times New Roman" w:cs="Times New Roman"/>
          <w:sz w:val="28"/>
          <w:rtl w:val="0"/>
        </w:rPr>
        <w:t>арендованного земельного участка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совпадает с пятном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застройки по координатам стен здания, дополнительная площадь для обслуживания пристройки не выделялась.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с целью выяснения юридически значимых обстоятельств по делу: в том числе, </w:t>
      </w:r>
      <w:r>
        <w:rPr>
          <w:rFonts w:ascii="Times New Roman" w:eastAsia="Times New Roman" w:hAnsi="Times New Roman" w:cs="Times New Roman"/>
          <w:sz w:val="28"/>
          <w:rtl w:val="0"/>
        </w:rPr>
        <w:t>находилось ли и находится ли в настоящее время оборудование, предназначенное для обслуживания нужд многоквартирного дома, имеют ли нежилые помещения отдельное архитектурное решение, имеют или не имеют общих с многоквартирным домом помещений и инженерных сетей, имеет ли пристройка собственные фундамент, крышу, несущие ограждающие стены, отдельные обособленные входы, отдельные точки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подключения сетей теплоснабжения, водопровода, канализации и электроснабжения, которые не запитаны от внутридомовых сетей жилого дома, имеются ли какие-либо помещения, примыкающие к многоквартирному дому,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индивидуальные элементы благоустройства, </w:t>
      </w:r>
      <w:r>
        <w:rPr>
          <w:rFonts w:ascii="Times New Roman" w:eastAsia="Times New Roman" w:hAnsi="Times New Roman" w:cs="Times New Roman"/>
          <w:sz w:val="28"/>
          <w:rtl w:val="0"/>
        </w:rPr>
        <w:t>пользу</w:t>
      </w:r>
      <w:r>
        <w:rPr>
          <w:rFonts w:ascii="Times New Roman" w:eastAsia="Times New Roman" w:hAnsi="Times New Roman" w:cs="Times New Roman"/>
          <w:sz w:val="28"/>
          <w:rtl w:val="0"/>
        </w:rPr>
        <w:t>ются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 ответчик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местами общего </w:t>
      </w:r>
      <w:r>
        <w:rPr>
          <w:rFonts w:ascii="Times New Roman" w:eastAsia="Times New Roman" w:hAnsi="Times New Roman" w:cs="Times New Roman"/>
          <w:sz w:val="28"/>
          <w:rtl w:val="0"/>
        </w:rPr>
        <w:t>пользования многоквартирного дома для доступа в помещение пристройки и её обслуживания, ставился вопрос о назначении судебной строительно-технической экспертизы (правовая позиция изложена в определении Четвертого кассационного суда общей юрисдикции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N 88-34927/2021).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 о назначении экспертизы ответчиками не заявлено, стороны полагали назначение экспертизы нецелесообразным.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ответчики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дополнительно указали, что основания для взыскания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истца </w:t>
      </w:r>
      <w:r>
        <w:rPr>
          <w:rFonts w:ascii="Times New Roman" w:eastAsia="Times New Roman" w:hAnsi="Times New Roman" w:cs="Times New Roman"/>
          <w:sz w:val="28"/>
          <w:rtl w:val="0"/>
        </w:rPr>
        <w:t>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содержание и ремонт общего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отсутствуют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вообще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поскольку договор управления многоквартирным домом прекратил свое действие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более не продлевался, акты выполненных работ факт оказания услуг не подтверждают, поскольку некоторые из них не подписаны, некоторые составлены в отношении иного адреса, посыпка дорожек в зимний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период не осуществлялась, акты на посыпку дорожек отсутствуют вообще, про</w:t>
      </w:r>
      <w:r>
        <w:rPr>
          <w:rFonts w:ascii="Times New Roman" w:eastAsia="Times New Roman" w:hAnsi="Times New Roman" w:cs="Times New Roman"/>
          <w:sz w:val="28"/>
          <w:rtl w:val="0"/>
        </w:rPr>
        <w:t>чистка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канализации </w:t>
      </w:r>
      <w:r>
        <w:rPr>
          <w:rFonts w:ascii="Times New Roman" w:eastAsia="Times New Roman" w:hAnsi="Times New Roman" w:cs="Times New Roman"/>
          <w:sz w:val="28"/>
          <w:rtl w:val="0"/>
        </w:rPr>
        <w:t>не производилась, в связи с чем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квартире №6 над частью нежилого помещения ответчиков, которая ранее была квартирой №3, имелась протечка </w:t>
      </w:r>
      <w:r>
        <w:rPr>
          <w:rFonts w:ascii="Times New Roman" w:eastAsia="Times New Roman" w:hAnsi="Times New Roman" w:cs="Times New Roman"/>
          <w:sz w:val="28"/>
          <w:rtl w:val="0"/>
        </w:rPr>
        <w:t>канализации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из-за которой намок потолок и стена, образовалась плесень, заявка на устранение протечки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исполнена, 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герметизировал канализационный стояк в квартире №6 самостоятельно.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Допрошенная в судебном заседании в качестве свидетеля председатель МКД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показала,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многоквартирный дом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находится в управлении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настоящее время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настоящего времени, объем услуг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решение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общего собрания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оставили минимальным, в связи с чем, собрание </w:t>
      </w:r>
      <w:r>
        <w:rPr>
          <w:rFonts w:ascii="Times New Roman" w:eastAsia="Times New Roman" w:hAnsi="Times New Roman" w:cs="Times New Roman"/>
          <w:sz w:val="28"/>
          <w:rtl w:val="0"/>
        </w:rPr>
        <w:t>по составу и стоимости услуг не проводилось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 настоящего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услуги оказываются и оплачиваются по тарифам, утвержденным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одтвердила,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ею подпис</w:t>
      </w:r>
      <w:r>
        <w:rPr>
          <w:rFonts w:ascii="Times New Roman" w:eastAsia="Times New Roman" w:hAnsi="Times New Roman" w:cs="Times New Roman"/>
          <w:sz w:val="28"/>
          <w:rtl w:val="0"/>
        </w:rPr>
        <w:t>ывались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акты выполненных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работ по техническому обслуживанию внутридомового газо</w:t>
      </w:r>
      <w:r>
        <w:rPr>
          <w:rFonts w:ascii="Times New Roman" w:eastAsia="Times New Roman" w:hAnsi="Times New Roman" w:cs="Times New Roman"/>
          <w:sz w:val="28"/>
          <w:rtl w:val="0"/>
        </w:rPr>
        <w:t>провода,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прочистке </w:t>
      </w:r>
      <w:r>
        <w:rPr>
          <w:rFonts w:ascii="Times New Roman" w:eastAsia="Times New Roman" w:hAnsi="Times New Roman" w:cs="Times New Roman"/>
          <w:sz w:val="28"/>
          <w:rtl w:val="0"/>
        </w:rPr>
        <w:t>канализации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канализационного лежака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подметанию покрытия, </w:t>
      </w:r>
      <w:r>
        <w:rPr>
          <w:rFonts w:ascii="Times New Roman" w:eastAsia="Times New Roman" w:hAnsi="Times New Roman" w:cs="Times New Roman"/>
          <w:sz w:val="28"/>
          <w:rtl w:val="0"/>
        </w:rPr>
        <w:t>некоторые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акты подписывались её заместителем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подписи в актах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принадлежат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кому принадлежит подпись в акте </w:t>
      </w:r>
      <w:r>
        <w:rPr>
          <w:rFonts w:ascii="Times New Roman" w:eastAsia="Times New Roman" w:hAnsi="Times New Roman" w:cs="Times New Roman"/>
          <w:sz w:val="28"/>
          <w:rtl w:val="0"/>
        </w:rPr>
        <w:t>по прочистке канализационного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лежака и устранению канализационных засоров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ей не известно, она помнит, что работы по прочистке в этот период осуществлялись, о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нако её не было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месте, акт от её имени подписан кем-то из жильцов,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подпись в акте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прочистке канализационного лежака принадлежит ей,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 и во всех остальных актах, представленных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материалы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казание в отдельных актах адреса объекта –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не Ленина 10/1,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связано с тем, что отдельного дома № 10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Саки не существует, это один и тот же дом, в актах, в которых указан адрес Ленина, 10,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подразумевается дом 10/1, фактически это один и тот </w:t>
      </w:r>
      <w:r>
        <w:rPr>
          <w:rFonts w:ascii="Times New Roman" w:eastAsia="Times New Roman" w:hAnsi="Times New Roman" w:cs="Times New Roman"/>
          <w:sz w:val="28"/>
          <w:rtl w:val="0"/>
        </w:rPr>
        <w:t>же адрес,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работы, по актам были сделаны фактически управляющей компанией. Смеси для посыпки в зимний период всегда имеются в наличии,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однако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кем осуществляется посыпка фактически – ей не известно, </w:t>
      </w:r>
      <w:r>
        <w:rPr>
          <w:rFonts w:ascii="Times New Roman" w:eastAsia="Times New Roman" w:hAnsi="Times New Roman" w:cs="Times New Roman"/>
          <w:sz w:val="28"/>
          <w:rtl w:val="0"/>
        </w:rPr>
        <w:t>вероятно, самими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жильцами, акты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посыпку она не подписывала,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дворников, осуществляющих посыпку, не помнит, </w:t>
      </w:r>
      <w:r>
        <w:rPr>
          <w:rFonts w:ascii="Times New Roman" w:eastAsia="Times New Roman" w:hAnsi="Times New Roman" w:cs="Times New Roman"/>
          <w:sz w:val="28"/>
          <w:rtl w:val="0"/>
        </w:rPr>
        <w:t>подписывала те 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самые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акты, что представлены в материалы дела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Исследовав представленные доказательства, суд приходит к выводу о наличии оснований для частичного удовлетворения иска,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пункту 1 статьи 290 Гражданского кодекса Российской Федерации (далее - ГК РФ) и пункту 1 статьи 36 Жилищного кодекса Российской Федерации (далее - ЖК РФ)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элементами озеленения и благоустройства.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требований статьи 210 ГК РФ собственник несет бремя содержания принадлежащего ему имущества, если иное не предусмотрено законом или договором.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статьи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1 статьи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части 7 статьи 155 ЖК РФ установлено, что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организации, за исключением случая, предусмотренного частью 7.1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Постановления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354 нежилое помещение в многоквартирном доме -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</w:t>
      </w:r>
      <w:r>
        <w:rPr>
          <w:rFonts w:ascii="Times New Roman" w:eastAsia="Times New Roman" w:hAnsi="Times New Roman" w:cs="Times New Roman"/>
          <w:sz w:val="28"/>
          <w:rtl w:val="0"/>
        </w:rPr>
        <w:t>многоквартирном доме независимо от наличия отдельного входа или подключения (технологического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присоединения) к внешним сетям инженерно-технического обеспечения, в том числе встроенные и пристроенные помещения. К нежилым помещениям в настоящих Правилах приравниваются части многоквартирных домов, предназначенные для размещения транспортных средств (</w:t>
      </w:r>
      <w:r>
        <w:rPr>
          <w:rFonts w:ascii="Times New Roman" w:eastAsia="Times New Roman" w:hAnsi="Times New Roman" w:cs="Times New Roman"/>
          <w:sz w:val="28"/>
          <w:rtl w:val="0"/>
        </w:rPr>
        <w:t>машино</w:t>
      </w:r>
      <w:r>
        <w:rPr>
          <w:rFonts w:ascii="Times New Roman" w:eastAsia="Times New Roman" w:hAnsi="Times New Roman" w:cs="Times New Roman"/>
          <w:sz w:val="28"/>
          <w:rtl w:val="0"/>
        </w:rPr>
        <w:t>-места, подземные гаражи и автостоянки, предусмотренные проектной документацией).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силу пункта 3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1498, вступившего в законную силу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уточняющим понятие нежилого помещения в многоквартирном доме, содержащееся в абзаце 12 пункта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354: нежилое помещение в многоквартирном доме - это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том числе встроенные и пристроенные помещения.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 общей долевой собственности на общее имущество принадлежит собственникам помещений в здании в силу закона вне зависимости от его регистрации в Едином государственном реестре прав на недвижимое имущество и сделок с ним.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Конституционный Суд Российской Федерации в Постановлении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5-П "По делу о проверке конституционности положений статей 181.4 и 181.5 Гражданского кодекса Российской Федерации и части 1 статьи 158 Жилищного кодекса Российской Федерации в связи с жалобой гражданина Л." указал следующее. Исходя из общего принципа гражданского законодательства о несении собственником бремени </w:t>
      </w:r>
      <w:r>
        <w:rPr>
          <w:rFonts w:ascii="Times New Roman" w:eastAsia="Times New Roman" w:hAnsi="Times New Roman" w:cs="Times New Roman"/>
          <w:sz w:val="28"/>
          <w:rtl w:val="0"/>
        </w:rPr>
        <w:t>содержания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принадлежащего ему имущества, Жилищный кодекс РФ 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помещений,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во-первых, платы за содержание жилого помещения, т.е. за услуги, работы по управлению многоквартирным домом, за содержание и текущий ремонт общего имущества в многоквартирном доме, а также за коммунальные ресурсы, потребляемые при использовании и содержании общего имущества, и, во-вторых, взносов на капитальный ремонт (ч. 3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30, ч. 1 ст. 39, </w:t>
      </w:r>
      <w:r>
        <w:rPr>
          <w:rFonts w:ascii="Times New Roman" w:eastAsia="Times New Roman" w:hAnsi="Times New Roman" w:cs="Times New Roman"/>
          <w:sz w:val="28"/>
          <w:rtl w:val="0"/>
        </w:rPr>
        <w:t>пп</w:t>
      </w:r>
      <w:r>
        <w:rPr>
          <w:rFonts w:ascii="Times New Roman" w:eastAsia="Times New Roman" w:hAnsi="Times New Roman" w:cs="Times New Roman"/>
          <w:sz w:val="28"/>
          <w:rtl w:val="0"/>
        </w:rPr>
        <w:t>. 1 и 2 ч. 2 ст. 154,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ст. 158); при этом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его долей в праве общей собственности на общее имущество, которая, в свою очередь, пропорциональна размеру общей площади принадлежащего ему помещения в этом доме (ч. 1 ст. 37, ч. 2 ст. 39);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расходы по содержанию общего имущества в многоквартирном доме возлагаются не только на собственников жилых помещений в таком доме, но и на лиц, в собственности которых находятся расположенные в нем нежилые помещения и которые также заинтересованы в поддержании дома в надлежащем состоянии, а потому лица данной категории наряду с собственниками жилых помещений обязаны вносить соответствующие платежи соразмерно своей доле в праве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общей собственности на это имущество. При этом на принцип равенства не влияет форма собственности (государственная, муниципальная или частная) на жилое помещение, плата за содержание и ремонт жилого помещения устанавливается в одинаковом для всех собственников жилых помещений размере.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собственник помещения в многоквартирном доме, в том числе собственник нежилого помещения,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общего имущества, коммунальные ресурсы, потребляемые при использовании и содержании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общего имущества, и взносов на капитальный ремонт. Данная обязанность возникает в силу закона независимо от факта пользования общим имуществом и не обусловлена наличием договорных отношений собственника нежилого помещения с управляющей компанией или товариществом собственников жилья.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2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491 в состав общего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том числе,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включаются: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</w:t>
      </w:r>
      <w:r>
        <w:rPr>
          <w:rFonts w:ascii="Times New Roman" w:eastAsia="Times New Roman" w:hAnsi="Times New Roman" w:cs="Times New Roman"/>
          <w:sz w:val="28"/>
          <w:rtl w:val="0"/>
        </w:rPr>
        <w:t>чные площадки, лестницы;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</w:t>
      </w:r>
      <w:r>
        <w:rPr>
          <w:rFonts w:ascii="Times New Roman" w:eastAsia="Times New Roman" w:hAnsi="Times New Roman" w:cs="Times New Roman"/>
          <w:sz w:val="28"/>
          <w:rtl w:val="0"/>
        </w:rPr>
        <w:t>конструкции);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иные ограждающие ненесущие конструкции); земельный участок, на котором расположен многоквартирный </w:t>
      </w:r>
      <w:r>
        <w:rPr>
          <w:rFonts w:ascii="Times New Roman" w:eastAsia="Times New Roman" w:hAnsi="Times New Roman" w:cs="Times New Roman"/>
          <w:sz w:val="28"/>
          <w:rtl w:val="0"/>
        </w:rPr>
        <w:t>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благоустройства;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 и следует из материалов дела, что </w:t>
      </w:r>
      <w:r>
        <w:rPr>
          <w:rFonts w:ascii="Times New Roman" w:eastAsia="Times New Roman" w:hAnsi="Times New Roman" w:cs="Times New Roman"/>
          <w:sz w:val="28"/>
          <w:rtl w:val="0"/>
        </w:rPr>
        <w:t>ответчики являются собственниками нежилого помещения № 1 с кадастровым № 90:21: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:769 площадью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., расположенного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½ доле каждый, право собственности зарегистрировано в ЕГРН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подтверждается выпиской из ЕГРН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Материалами дела подтверждается, что данное нежилое помещение создано в процессе реконструкции квартиры № 3 площадью 48,4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расположенной в многоквартирном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(8 квартирном)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доме указанному адресу,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магазин-офис </w:t>
      </w:r>
      <w:r>
        <w:rPr>
          <w:rFonts w:ascii="Times New Roman" w:eastAsia="Times New Roman" w:hAnsi="Times New Roman" w:cs="Times New Roman"/>
          <w:sz w:val="28"/>
          <w:rtl w:val="0"/>
        </w:rPr>
        <w:t>с осуществлением пристройки лит. А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площадью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застройки 73,1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к основному зданию лит.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площадью застройки 256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представляет собой встроенно-пристроенное помещение многоквартирного дома (встроенная часть - 51,5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(сумма площадей помещений 3 - 1,9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.. 4 - 48,1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5 – 1,5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.), пристроенная часть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площадью внутренних помещений 62,7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(сумма площадей помещений 1 – 42,3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+ 2 – 12,4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6 – 8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.)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 копией решения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городского совета № 1006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проекта реконструкции кв. № 3 с пристройкой в доме № 10/1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свидетельства о праве собственности на недвижимое имущество, выданного Исполнительным комитетом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городского совета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извлечения о государственной регистрации прав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поэтажного плана БТИ, оценочного акта БТИ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Осуществленная к многоквартирному дому пристройка расположена на земельном участке площадью 73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с кадастровым № 90:21: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:754,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предоставленном ответчикам в аренду, </w:t>
      </w:r>
      <w:r>
        <w:rPr>
          <w:rFonts w:ascii="Times New Roman" w:eastAsia="Times New Roman" w:hAnsi="Times New Roman" w:cs="Times New Roman"/>
          <w:sz w:val="28"/>
          <w:rtl w:val="0"/>
        </w:rPr>
        <w:t>что подтверждается копией договора аренды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заключенного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между Администрацией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ответчиками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сроком на 49 лет, кадастровой выписки на земельный участок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следует, что истец является управляющей компанией, имеющей соответствующую лицензию, и осуществляет управление многоквартирным домом, на основании договора управления многоквартирным домом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заключенным между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председателем совета многоквартирного дома № 10/1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результатам общего собрания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указанного договора договор заключен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при отсутствии заявления на расторжение договора от одной из сторон за один месяц до окончания срока действия договора считается продленным на тот же срок и на тех же условиях, за исключением размера платы за содержание и текущий ремонт дома, которая подлежит утверждению на общем собрании собственников многоквартирного 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ежегодно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следует, что на основании решения общего собрания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собственников помещений многоквартирного дома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председателем МКД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директором МУП </w:t>
      </w:r>
      <w:r>
        <w:rPr>
          <w:rFonts w:ascii="Times New Roman" w:eastAsia="Times New Roman" w:hAnsi="Times New Roman" w:cs="Times New Roman"/>
          <w:sz w:val="28"/>
          <w:rtl w:val="0"/>
        </w:rPr>
        <w:t>Сакское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ЖЭО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заключено </w:t>
      </w:r>
      <w:r>
        <w:rPr>
          <w:rFonts w:ascii="Times New Roman" w:eastAsia="Times New Roman" w:hAnsi="Times New Roman" w:cs="Times New Roman"/>
          <w:sz w:val="28"/>
          <w:rtl w:val="0"/>
        </w:rPr>
        <w:t>дополнительн</w:t>
      </w:r>
      <w:r>
        <w:rPr>
          <w:rFonts w:ascii="Times New Roman" w:eastAsia="Times New Roman" w:hAnsi="Times New Roman" w:cs="Times New Roman"/>
          <w:sz w:val="28"/>
          <w:rtl w:val="0"/>
        </w:rPr>
        <w:t>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соглашение № 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утверждено приложение №2 к договору управления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многоквартирным домом, устанавливающие объем и стоимость услуг, а именно: устранение засоров внутренних канализационных трубопроводов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установленным размером платы 0,013 руб.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техническое обслуживание внутридомовых газопроводов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установленным размером платы </w:t>
      </w:r>
      <w:r>
        <w:rPr>
          <w:rFonts w:ascii="Times New Roman" w:eastAsia="Times New Roman" w:hAnsi="Times New Roman" w:cs="Times New Roman"/>
          <w:sz w:val="28"/>
          <w:rtl w:val="0"/>
        </w:rPr>
        <w:t>0,881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прочистка канализационного лежака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установленным размером платы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подметание в летний период земельного участка с усовершенствованным покрытием 1 класса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установленным размером платы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подметание в летний период земельного участка с неусовершенствованным покрытием 1 класса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установленным размером платы </w:t>
      </w:r>
      <w:r>
        <w:rPr>
          <w:rFonts w:ascii="Times New Roman" w:eastAsia="Times New Roman" w:hAnsi="Times New Roman" w:cs="Times New Roman"/>
          <w:sz w:val="28"/>
          <w:rtl w:val="0"/>
        </w:rPr>
        <w:t>1,241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посыпка территории 1 класса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установленным размером платы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0,119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руб.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транспортировка смеси песка с хлоридами от места складирования к месту посыпки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установленным размером платы 0,0</w:t>
      </w:r>
      <w:r>
        <w:rPr>
          <w:rFonts w:ascii="Times New Roman" w:eastAsia="Times New Roman" w:hAnsi="Times New Roman" w:cs="Times New Roman"/>
          <w:sz w:val="28"/>
          <w:rtl w:val="0"/>
        </w:rPr>
        <w:t>08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погрузка мусора на автотранспорт вручную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установленным размером платы </w:t>
      </w:r>
      <w:r>
        <w:rPr>
          <w:rFonts w:ascii="Times New Roman" w:eastAsia="Times New Roman" w:hAnsi="Times New Roman" w:cs="Times New Roman"/>
          <w:sz w:val="28"/>
          <w:rtl w:val="0"/>
        </w:rPr>
        <w:t>0,115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площади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установленным тарифом 5,117 руб. за 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площади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помещения.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Сведений о ежегодном утверждении решением общего собрания размера платы за содержание и текущий ремонт дома, в соответствии с п. 7 договора управления многоквартирным домом, материалы дела не содержат, как не содержат сведений о расторжении договора по заявлению одной из сторон.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Услуги, перечисленные в приложении №2 к договору в части прочистки канализации и канализационного лежака, технического обслуживания внутридомового газопровода, подметанию территории с усовершенствованным и неусовершенствованным покрытием 1 класса, погрузке мусора оказываются фактически в объеме и 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условиями </w:t>
      </w:r>
      <w:r>
        <w:rPr>
          <w:rFonts w:ascii="Times New Roman" w:eastAsia="Times New Roman" w:hAnsi="Times New Roman" w:cs="Times New Roman"/>
          <w:sz w:val="28"/>
          <w:rtl w:val="0"/>
        </w:rPr>
        <w:t>приложени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8"/>
          <w:rtl w:val="0"/>
        </w:rPr>
        <w:t>дополнительн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соглашение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подтверждается актами выполненных работ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включительно, также осуществляет транспортировка смеси песка для посыпки, что следует из показаний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Акты на посыпку смеси в материалы дела не представлены.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также следует, что на имя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открыт лицевой счет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405 на квартиру № 3 площадью 48,4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., по указанному лицевому счету задолженность за спорный период отсутствует.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Также из материалов дела следует и подтверждается выпиской по лицевому счету, что на имя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открыт лицевой счет № 9513 на нежилое помещение №1 площадью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по которому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числится задолженность за услуги по содержанию и ремонту общего имущества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рассчитанная исходя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площади нежилого помещения –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по тарифу 5,117 руб., и оплата по которому не производилась.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заявления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лицевой счет № 405 на квартиру № 3 закрыт, произведен перерасчет задолженности с отнесением оплаты по лицевому счету №405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лицевой счет № 9513, в результате перерасчета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ответчиков по лицевому счету, открытому на нежилое помещение №1 площадью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составила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8281,12 </w:t>
      </w:r>
      <w:r>
        <w:rPr>
          <w:rFonts w:ascii="Times New Roman" w:eastAsia="Times New Roman" w:hAnsi="Times New Roman" w:cs="Times New Roman"/>
          <w:sz w:val="28"/>
          <w:rtl w:val="0"/>
        </w:rPr>
        <w:t>и представляет собой разницу платы, насчитанной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площадь нежилого помещения, и фактической оплаты, исходя из площади квартиры – 48,4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то есть оплату, насчитанную по тарифу 5,117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на площадь 65,8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+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начислено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соответствует государственной пошлине за подачу заявления о выдаче судебного приказа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признавая увеличение встроенной части помещения до 51,5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признают </w:t>
      </w:r>
      <w:r>
        <w:rPr>
          <w:rFonts w:ascii="Times New Roman" w:eastAsia="Times New Roman" w:hAnsi="Times New Roman" w:cs="Times New Roman"/>
          <w:sz w:val="28"/>
          <w:rtl w:val="0"/>
        </w:rPr>
        <w:t>расчет задолженности в части расходов</w:t>
      </w:r>
      <w:r>
        <w:rPr>
          <w:rFonts w:ascii="Times New Roman" w:eastAsia="Times New Roman" w:hAnsi="Times New Roman" w:cs="Times New Roman"/>
          <w:sz w:val="28"/>
          <w:rtl w:val="0"/>
        </w:rPr>
        <w:t>, насчитанн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площадь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пристроенной части помещения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62,7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</w:t>
      </w:r>
      <w:r>
        <w:rPr>
          <w:rFonts w:ascii="Times New Roman" w:eastAsia="Times New Roman" w:hAnsi="Times New Roman" w:cs="Times New Roman"/>
          <w:sz w:val="28"/>
          <w:rtl w:val="0"/>
        </w:rPr>
        <w:t>по тем основаниям, что пристройка не входит в состав общего имущества собственников многоквартирного дома, не имеет в своем составе элементов общего имущества.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Также ответчики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оспаривают произведенный истцом расчет, полагая недоказанным оказание услуг по посыпке, транспортировке смеси, подметанию, вывозу мусора, ссылаясь </w:t>
      </w:r>
      <w:r>
        <w:rPr>
          <w:rFonts w:ascii="Times New Roman" w:eastAsia="Times New Roman" w:hAnsi="Times New Roman" w:cs="Times New Roman"/>
          <w:sz w:val="28"/>
          <w:rtl w:val="0"/>
        </w:rPr>
        <w:t>на то, что часть услуг не оказана, часть работ выполнялась силами ответчиков, перечень работ и стоимость оказанных услуг не утверждены решением общего собрания в установленном порядке, договор управления многоквартирным домом не продлевался и утратил силу.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Разрешая спор, суд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исходя из положений п. 7 договора управления многоквартирным домом, предусматривающе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пролонгацию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договора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заявлений одной из сторон о расторжении договора, </w:t>
      </w:r>
      <w:r>
        <w:rPr>
          <w:rFonts w:ascii="Times New Roman" w:eastAsia="Times New Roman" w:hAnsi="Times New Roman" w:cs="Times New Roman"/>
          <w:sz w:val="28"/>
          <w:rtl w:val="0"/>
        </w:rPr>
        <w:t>находит доводы ответчиков об отсутствии договорных отношений несостоятельными.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 также учитывает, что перечень работ и стоимость услуг утверждены решением общего собрания и в одностороннем порядке управляющей компанией не пересматривались, услуг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по техническому обслуживанию внутридомовых газопроводов, устранению внутренних канализационных засоров, прочистке канализационного лежака, подметанию, погрузке мусора,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объеме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предусмотренном приложением № 2 к договору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оказаны фактически, что подтверждается актами выполненных работ и показаниями свидетеля – председателя МКД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также её показаниями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оказание услуг по транспортировке смеси песка с хлоридами.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этой связи, суд не может принять во внимание доводы ответчиков о неоказании вышеперечисленных услуг и отсутствии оснований для взимания соответствующей оплаты.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Доводы ответчиков о том, что часть указанных услуг осуществлялась силами ответчиков, в том числе подметание и вывоз мусора, прочистка канализации, не свидетельствуют о том, что соответствующие услуги ненадлежащее оказывались истцом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объеме, установленном договором, поскольку опровергаются актами оказанных услуг по </w:t>
      </w:r>
      <w:r>
        <w:rPr>
          <w:rFonts w:ascii="Times New Roman" w:eastAsia="Times New Roman" w:hAnsi="Times New Roman" w:cs="Times New Roman"/>
          <w:sz w:val="28"/>
          <w:rtl w:val="0"/>
        </w:rPr>
        <w:t>техническому обслуживанию внутридомовых газопроводов, устранению внутренних канализационных засоров, прочистке канализационного лежака, подметанию, погрузке мусора, в объеме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предусмотренном приложением № 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договору, транспортировке посыпочной смеси показаниями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 этой части не опровергаются объяснениями самих ответчиков, которые посыпочную смесь в места хранения не доставляли.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приложения № 2 к дополнительному соглашению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 что истцом должны были оказываться услуги по содержанию внутридомового инженерного оборудования и технических устройств и по санитарному содержанию мест общего пользования и, благоустройству придомовой территории.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состав услуг </w:t>
      </w:r>
      <w:r>
        <w:rPr>
          <w:rFonts w:ascii="Times New Roman" w:eastAsia="Times New Roman" w:hAnsi="Times New Roman" w:cs="Times New Roman"/>
          <w:sz w:val="28"/>
          <w:rtl w:val="0"/>
        </w:rPr>
        <w:t>по содержанию внутридомового инженерного оборудования и технических устрой</w:t>
      </w:r>
      <w:r>
        <w:rPr>
          <w:rFonts w:ascii="Times New Roman" w:eastAsia="Times New Roman" w:hAnsi="Times New Roman" w:cs="Times New Roman"/>
          <w:sz w:val="28"/>
          <w:rtl w:val="0"/>
        </w:rPr>
        <w:t>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вх</w:t>
      </w:r>
      <w:r>
        <w:rPr>
          <w:rFonts w:ascii="Times New Roman" w:eastAsia="Times New Roman" w:hAnsi="Times New Roman" w:cs="Times New Roman"/>
          <w:sz w:val="28"/>
          <w:rtl w:val="0"/>
        </w:rPr>
        <w:t>од</w:t>
      </w:r>
      <w:r>
        <w:rPr>
          <w:rFonts w:ascii="Times New Roman" w:eastAsia="Times New Roman" w:hAnsi="Times New Roman" w:cs="Times New Roman"/>
          <w:sz w:val="28"/>
          <w:rtl w:val="0"/>
        </w:rPr>
        <w:t>ят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услуги по техническому обслуживанию внутридомовых газопроводов, устранению внутренних канализационных засоров, прочистке канализационного лежака</w:t>
      </w:r>
      <w:r>
        <w:rPr>
          <w:rFonts w:ascii="Times New Roman" w:eastAsia="Times New Roman" w:hAnsi="Times New Roman" w:cs="Times New Roman"/>
          <w:sz w:val="28"/>
          <w:rtl w:val="0"/>
        </w:rPr>
        <w:t>.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 услуг по </w:t>
      </w:r>
      <w:r>
        <w:rPr>
          <w:rFonts w:ascii="Times New Roman" w:eastAsia="Times New Roman" w:hAnsi="Times New Roman" w:cs="Times New Roman"/>
          <w:sz w:val="28"/>
          <w:rtl w:val="0"/>
        </w:rPr>
        <w:t>содержанию мест общего пользования и, благоустройству придомовой территории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входят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услуги по </w:t>
      </w:r>
      <w:r>
        <w:rPr>
          <w:rFonts w:ascii="Times New Roman" w:eastAsia="Times New Roman" w:hAnsi="Times New Roman" w:cs="Times New Roman"/>
          <w:sz w:val="28"/>
          <w:rtl w:val="0"/>
        </w:rPr>
        <w:t>подметанию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земельного участка с усовершенствованным и неусовершенствованным покрытием, посыпка территории 1 класса, транспортировка смеси с хлоридами</w:t>
      </w:r>
      <w:r>
        <w:rPr>
          <w:rFonts w:ascii="Times New Roman" w:eastAsia="Times New Roman" w:hAnsi="Times New Roman" w:cs="Times New Roman"/>
          <w:sz w:val="28"/>
          <w:rtl w:val="0"/>
        </w:rPr>
        <w:t>, погрузк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мусора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этим, к</w:t>
      </w:r>
      <w:r>
        <w:rPr>
          <w:rFonts w:ascii="Times New Roman" w:eastAsia="Times New Roman" w:hAnsi="Times New Roman" w:cs="Times New Roman"/>
          <w:sz w:val="28"/>
          <w:rtl w:val="0"/>
        </w:rPr>
        <w:t>ак указано выше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его долей в праве общей собственности на общее имущество, которая, в свою очередь, </w:t>
      </w:r>
      <w:r>
        <w:rPr>
          <w:rFonts w:ascii="Times New Roman" w:eastAsia="Times New Roman" w:hAnsi="Times New Roman" w:cs="Times New Roman"/>
          <w:sz w:val="28"/>
          <w:rtl w:val="0"/>
        </w:rPr>
        <w:t>пропорциональна размеру общей площади принадлежащего ему помещения в этом доме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Копиями единого договора холодного водоснабжения и водоотведения № 450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приложениями,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справки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справки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подтверждается и не оспаривается представителем истца в судебном заседании, что нежилое помещение № 1 с кадастровым № 90:21: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:769 площадью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., расположенного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имеет подключения к внутридомовым сетям водоснабжения и водоотведения,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rtl w:val="0"/>
        </w:rPr>
        <w:t>газификации.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пристройка помещений площадью 62,7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не привела к увеличению общего имущества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внутридомового инженерного оборудования и технических устройств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чем, суд приходит к выводу,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доля обязательных расходов ответчиков на содержание общего имущества – канализации и газопровода должна рассчитываться исходя из площади встроенной части помещения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51,5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расположенной в границах многоквартирного дома, оборудованного </w:t>
      </w:r>
      <w:r>
        <w:rPr>
          <w:rFonts w:ascii="Times New Roman" w:eastAsia="Times New Roman" w:hAnsi="Times New Roman" w:cs="Times New Roman"/>
          <w:sz w:val="28"/>
          <w:rtl w:val="0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внутридомовыми сетями водоснабжения, водоотведения и газоснабжения.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приложение № 2 </w:t>
      </w:r>
      <w:r>
        <w:rPr>
          <w:rFonts w:ascii="Times New Roman" w:eastAsia="Times New Roman" w:hAnsi="Times New Roman" w:cs="Times New Roman"/>
          <w:sz w:val="28"/>
          <w:rtl w:val="0"/>
        </w:rPr>
        <w:t>расходы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ответчиков на содержание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внутридомового инженерного оборудования (</w:t>
      </w:r>
      <w:r>
        <w:rPr>
          <w:rFonts w:ascii="Times New Roman" w:eastAsia="Times New Roman" w:hAnsi="Times New Roman" w:cs="Times New Roman"/>
          <w:sz w:val="28"/>
          <w:rtl w:val="0"/>
        </w:rPr>
        <w:t>трубопроводов канализации, технического обслуживания внутридомовых газопроводов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(24 месяца)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составляют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1,044 </w:t>
      </w:r>
      <w:r>
        <w:rPr>
          <w:rFonts w:ascii="Times New Roman" w:eastAsia="Times New Roman" w:hAnsi="Times New Roman" w:cs="Times New Roman"/>
          <w:sz w:val="28"/>
          <w:rtl w:val="0"/>
        </w:rPr>
        <w:t>(0,013 руб. за устранение засоров и прочистки канализации + 0,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81 руб. за техническое обслуживание газопроводов + 0,15 за прочистку канализационного лежака) х 51,5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х 24 мес. =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оводы ответчиков о том, что исходя из площади встроенной части помещения – 51,5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>. они должны нести все расходы по содержанию общего имущества, не могут быть приняты во внимание, поскольку иные расходы связаны с санитарным обслуживанием мест общего пользования и благоустройства территории, однако доказательств того, что пристройка к многоквартирному дому огорожена индивидуальным ограждением, не имеет связи с местами общего пользования</w:t>
      </w:r>
      <w:r>
        <w:rPr>
          <w:rFonts w:ascii="Times New Roman" w:eastAsia="Times New Roman" w:hAnsi="Times New Roman" w:cs="Times New Roman"/>
          <w:sz w:val="28"/>
          <w:rtl w:val="0"/>
        </w:rPr>
        <w:t>, и обслуживается ответчиками самостоятельно в материалы дела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следует</w:t>
      </w:r>
      <w:r>
        <w:rPr>
          <w:rFonts w:ascii="Times New Roman" w:eastAsia="Times New Roman" w:hAnsi="Times New Roman" w:cs="Times New Roman"/>
          <w:sz w:val="28"/>
          <w:rtl w:val="0"/>
        </w:rPr>
        <w:t>, из приложения № 2 к договору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расчет стоимости расходов </w:t>
      </w:r>
      <w:r>
        <w:rPr>
          <w:rFonts w:ascii="Times New Roman" w:eastAsia="Times New Roman" w:hAnsi="Times New Roman" w:cs="Times New Roman"/>
          <w:sz w:val="28"/>
          <w:rtl w:val="0"/>
        </w:rPr>
        <w:t>по содержанию мест общего пользования и, благоустройству придомовой территории входят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подметание территории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усовершенствованным и неусовершенствованным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покрытием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класса, посыпка территории 1 класса, транспортировка смеси и погрузка мусора.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 пояснений ответчиков и показаний свидетеля председателя МКД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 что территория вокруг дома и пристройки благоустроена, имеет покрытие (мощение), которое обслуживается управляющей компанией, что также подтверждается ежемесячными актами выполненных работ по подметанию и вывозу мусора.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Бесспорных доказательств того, что нежилое помещение ответчиков № 1 является обособленным, конструктивно не связано с общим имуществом собственников многоквартирного дома, не имеет на прилегающей территории общих элементов благоустройства, в материалы дела не представлено, от проведения экспертизы для установления юридически значимых обстоятельств дела, ответчики отказались, при этом, соответствующие возражения ответчиков противоречат материалам дела, а именно поэтажному плану многоквартирного дома из которого следует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пристройка к многоквартирному дому связана планировочным решением с помещением бывшей квартиры № 3, самостоятельных стен в месте пристройки не имеет, имеет выход на территорию общего пользования перед многоквартирным домом и на внутридомовую лестничную площадку через помещение 4.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Напротив,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 объяснений ответчиков следует и это подтверждается представленным договором аренды земельного участка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выпиской из ЕГРН, что площадь предоставленного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 пристройку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аренду земельного участка соответствует площади застройки пристройки, </w:t>
      </w:r>
      <w:r>
        <w:rPr>
          <w:rFonts w:ascii="Times New Roman" w:eastAsia="Times New Roman" w:hAnsi="Times New Roman" w:cs="Times New Roman"/>
          <w:sz w:val="28"/>
          <w:rtl w:val="0"/>
        </w:rPr>
        <w:t>соответственно имеющиеся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отм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стка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мощение, как элементы благоустройства, в границы арендованного земельного участка не входят, индивидуально от состава общего имущества не обособлены.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представленными актами выполненных работ подтверждается,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территория вокруг пристройки содержится истцом, который осуществляет уборку покрытия вокруг дома с пристройкой, транспортировку посыпочной смеси, погрузку и уборку мусора, доказательств обратного, в материалы дела не представлено, в связи с чем, расходы на подметание, транспортировку посыпочной смеси к месту хранения, погрузку мусора подлежат взысканию с ответчиков исходя из площади помещения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то есть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</w:t>
      </w:r>
      <w:r>
        <w:rPr>
          <w:rFonts w:ascii="Times New Roman" w:eastAsia="Times New Roman" w:hAnsi="Times New Roman" w:cs="Times New Roman"/>
          <w:sz w:val="28"/>
          <w:rtl w:val="0"/>
        </w:rPr>
        <w:t>пристроенной части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оводы ответчиков о том</w:t>
      </w:r>
      <w:r>
        <w:rPr>
          <w:rFonts w:ascii="Times New Roman" w:eastAsia="Times New Roman" w:hAnsi="Times New Roman" w:cs="Times New Roman"/>
          <w:sz w:val="28"/>
          <w:rtl w:val="0"/>
        </w:rPr>
        <w:t>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 расчета подлежат исключению расходы на посыпку территории в полном объеме, </w:t>
      </w:r>
      <w:r>
        <w:rPr>
          <w:rFonts w:ascii="Times New Roman" w:eastAsia="Times New Roman" w:hAnsi="Times New Roman" w:cs="Times New Roman"/>
          <w:sz w:val="28"/>
          <w:rtl w:val="0"/>
        </w:rPr>
        <w:t>суд находит обоснованными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никаких </w:t>
      </w:r>
      <w:r>
        <w:rPr>
          <w:rFonts w:ascii="Times New Roman" w:eastAsia="Times New Roman" w:hAnsi="Times New Roman" w:cs="Times New Roman"/>
          <w:sz w:val="28"/>
          <w:rtl w:val="0"/>
        </w:rPr>
        <w:t>доказательств оказания указанных услуг в спорный период истцом не представлено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утверждены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 и превышающими установленную продолжительность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которые предусматривают перерасчет размера платы </w:t>
      </w:r>
      <w:r>
        <w:rPr>
          <w:rFonts w:ascii="Times New Roman" w:eastAsia="Times New Roman" w:hAnsi="Times New Roman" w:cs="Times New Roman"/>
          <w:sz w:val="28"/>
          <w:rtl w:val="0"/>
        </w:rPr>
        <w:t>в заявительном порядке при некачественном оказании услуг, либо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оказания услуг с перерывами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тем, о</w:t>
      </w:r>
      <w:r>
        <w:rPr>
          <w:rFonts w:ascii="Times New Roman" w:eastAsia="Times New Roman" w:hAnsi="Times New Roman" w:cs="Times New Roman"/>
          <w:sz w:val="28"/>
          <w:rtl w:val="0"/>
        </w:rPr>
        <w:t>тсутствие обращения от жильцов МКД по факту неоказания указанных услуг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посыпке территории,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суд, в данном случае, не может принять во вни</w:t>
      </w:r>
      <w:r>
        <w:rPr>
          <w:rFonts w:ascii="Times New Roman" w:eastAsia="Times New Roman" w:hAnsi="Times New Roman" w:cs="Times New Roman"/>
          <w:sz w:val="28"/>
          <w:rtl w:val="0"/>
        </w:rPr>
        <w:t>ма</w:t>
      </w:r>
      <w:r>
        <w:rPr>
          <w:rFonts w:ascii="Times New Roman" w:eastAsia="Times New Roman" w:hAnsi="Times New Roman" w:cs="Times New Roman"/>
          <w:sz w:val="28"/>
          <w:rtl w:val="0"/>
        </w:rPr>
        <w:t>ние в качестве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основания для </w:t>
      </w:r>
      <w:r>
        <w:rPr>
          <w:rFonts w:ascii="Times New Roman" w:eastAsia="Times New Roman" w:hAnsi="Times New Roman" w:cs="Times New Roman"/>
          <w:sz w:val="28"/>
          <w:rtl w:val="0"/>
        </w:rPr>
        <w:t>снижения размера оплаты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поскольку такая услуга, исходя из актов выполненных работ, истцом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спорный период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вообще </w:t>
      </w:r>
      <w:r>
        <w:rPr>
          <w:rFonts w:ascii="Times New Roman" w:eastAsia="Times New Roman" w:hAnsi="Times New Roman" w:cs="Times New Roman"/>
          <w:sz w:val="28"/>
          <w:rtl w:val="0"/>
        </w:rPr>
        <w:t>не оказывалась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размер платы за услуги по обслуживанию мест общего пользования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благоустройства придомовой территории в спорный период составляет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расчета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3,954 </w:t>
      </w:r>
      <w:r>
        <w:rPr>
          <w:rFonts w:ascii="Times New Roman" w:eastAsia="Times New Roman" w:hAnsi="Times New Roman" w:cs="Times New Roman"/>
          <w:sz w:val="28"/>
          <w:rtl w:val="0"/>
        </w:rPr>
        <w:t>(2,59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подметание с усовершенствованным покрытием 1 класса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+ 1,241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подметание с неусовершенствованным покрытием 1 класса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+ 0,008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транспортировка смеси </w:t>
      </w:r>
      <w:r>
        <w:rPr>
          <w:rFonts w:ascii="Times New Roman" w:eastAsia="Times New Roman" w:hAnsi="Times New Roman" w:cs="Times New Roman"/>
          <w:sz w:val="28"/>
          <w:rtl w:val="0"/>
        </w:rPr>
        <w:t>+ 0,115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погрузка мусора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х 114,2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х 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Итого размер платы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содержание и ремонт общего имущества, подлежащий взысканию с ответчиков составляет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расчета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услуги по содержанию мест общего пользования и благоустройство придомовой территории +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услуги по содержанию внутридомового оборудования и технических устройств,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вычетом произведенной ответчиками оплаты в спорный период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 </w:t>
      </w:r>
      <w:r>
        <w:rPr>
          <w:rFonts w:ascii="Times New Roman" w:eastAsia="Times New Roman" w:hAnsi="Times New Roman" w:cs="Times New Roman"/>
          <w:sz w:val="28"/>
          <w:rtl w:val="0"/>
        </w:rPr>
        <w:t>для взыскания расходов по оплате государственной пошлины в составе расходов по содержанию общего имущества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подлежат взысканию пропорционально удовлетворенной части требований в соответствии с положениями с. 98 ГПК РФ (75%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заявленных).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приходит к выводу,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требования подлежат удовлетворению частично.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Полный текст по заявлению представителя истца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составлен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статьями 194-199 Гражданского процессуальног</w:t>
      </w:r>
      <w:r>
        <w:rPr>
          <w:rFonts w:ascii="Times New Roman" w:eastAsia="Times New Roman" w:hAnsi="Times New Roman" w:cs="Times New Roman"/>
          <w:sz w:val="28"/>
          <w:rtl w:val="0"/>
        </w:rPr>
        <w:t>о кодекса Российской Федерации,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ОГРН 1249100000467,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расчетный счет № 40702810440790000771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1249100000467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содержание и текущий ремонт общего имущества собственников многоквартирного дома,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(10)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равных долях, по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каждого,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равных долях по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каждого.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остальных требований –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right"/>
        <w:rPr>
          <w:rtl w:val="0"/>
        </w:rPr>
      </w:pPr>
      <w:r>
        <w:rPr>
          <w:rFonts w:ascii="Arial" w:eastAsia="Arial" w:hAnsi="Arial" w:cs="Arial"/>
          <w:sz w:val="26"/>
          <w:rtl w:val="0"/>
        </w:rPr>
        <w:t>15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