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договору займа, процентов за пользование займом, </w:t>
      </w:r>
      <w:r>
        <w:rPr>
          <w:rFonts w:ascii="Times New Roman" w:eastAsia="Times New Roman" w:hAnsi="Times New Roman" w:cs="Times New Roman"/>
          <w:sz w:val="26"/>
          <w:rtl w:val="0"/>
        </w:rPr>
        <w:t>пени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по договору займа, процентов за пользование займом, пени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по договору займа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525088003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них: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сумма основного долга –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проценты за пользование 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пени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 также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а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>
        <w:rPr>
          <w:rFonts w:ascii="Times New Roman" w:eastAsia="Times New Roman" w:hAnsi="Times New Roman" w:cs="Times New Roman"/>
          <w:sz w:val="26"/>
          <w:rtl w:val="0"/>
        </w:rPr>
        <w:t>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