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2-70-266/2018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Е Н И Е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29 ноября 2018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истца Куликова И.К., ответчика Игнатовой И.Л.,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Куликова Игоря Константиновича к Игнатовой Инне Леонидовне, третье лицо </w:t>
      </w:r>
      <w:r>
        <w:rPr>
          <w:rFonts w:ascii="Times New Roman" w:eastAsia="Times New Roman" w:hAnsi="Times New Roman" w:cs="Times New Roman"/>
          <w:sz w:val="26"/>
          <w:rtl w:val="0"/>
        </w:rPr>
        <w:t>Отдел судебных приставов по г. Саки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о взыскании денежных средств, -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Куликов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обратил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иско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Игнатовой И.Л., третье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 судебных приставов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5092,80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обоснование заявленных требований истец указал,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исполнительного листа № ФС 00735016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18.10.2017, выданного Сакским районным судом Республики Крым, в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было возбуждено исполнительное производство № 2322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/17/82020-ИП от 03.11.2017, о взыскании с него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компенсации морального ущерба в размере 100000 руб. 02.03.2018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умерла. Однако, 23.03.2018 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перечислило </w:t>
      </w:r>
      <w:r>
        <w:rPr>
          <w:rFonts w:ascii="Times New Roman" w:eastAsia="Times New Roman" w:hAnsi="Times New Roman" w:cs="Times New Roman"/>
          <w:sz w:val="26"/>
          <w:rtl w:val="0"/>
        </w:rPr>
        <w:t>5092,80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(вычет из его пенсии в размере 50 %) в пользу умершей взыскателя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платежному поручению № </w:t>
      </w:r>
      <w:r>
        <w:rPr>
          <w:rFonts w:ascii="Times New Roman" w:eastAsia="Times New Roman" w:hAnsi="Times New Roman" w:cs="Times New Roman"/>
          <w:sz w:val="26"/>
          <w:rtl w:val="0"/>
        </w:rPr>
        <w:t>424045 от 23</w:t>
      </w:r>
      <w:r>
        <w:rPr>
          <w:rFonts w:ascii="Times New Roman" w:eastAsia="Times New Roman" w:hAnsi="Times New Roman" w:cs="Times New Roman"/>
          <w:sz w:val="26"/>
          <w:rtl w:val="0"/>
        </w:rPr>
        <w:t>.03.2018.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Указывает, что деньги были получены дочерью умершей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Игнатовой И.Л. с банковской карты. Игнатова И.Л. подала заявление о принятии наследства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которое открыто Сакским городским нотариусом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однако наследником не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.д. 1)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слушания дела истец уточнил исковые требования к Игнатовой И.Л., третье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 судебных приставов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денежных средств в размере 5092,80 руб. (вычет из его пенсии в размере 50 %), о взыскании денежных средств в размере 2500,00 руб. (вычет из его зарплаты в размере 50 %), а также госпошлины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400,00 руб. В уточненном исковом заявлении истец указал также, что 20.03.2018 ОСП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перечислило 2500,00 руб. (вычет из его зарплаты в размере 50 %) в пользу умершей взыскателя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платежному поручению № 396224 от 20.03.2018. Полагает, что деньги были получены дочерью умершей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Игнатовой И.Л. с банковской карты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.д. 61).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 заседании истец заявленные требования поддержал, проси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5092,80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денежные средства в размере 2500,00 руб.,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государственную пошлину в размере 400,00 руб.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 судебном заседании возражала против исковых требований, указывая,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 ее матерью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умерла 02.03.2018. Банковская карта матери после ее смерти находилась у нее. Не отрицала,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снимала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деньги с карты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ее см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ерти, </w:t>
      </w:r>
      <w:r>
        <w:rPr>
          <w:rFonts w:ascii="Times New Roman" w:eastAsia="Times New Roman" w:hAnsi="Times New Roman" w:cs="Times New Roman"/>
          <w:sz w:val="26"/>
          <w:rtl w:val="0"/>
        </w:rPr>
        <w:t>но не помнит какого именно числа. Кроме денег, которые были перечислены истцом, на карте были еще и другие деньги. Деньги лежат на счету у мамы на карте, но она их снять не может, так как карта заблокирована, и ей их банк не выдает, поскольку она не вступила в наследство. Полагает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у истца нет оснований для обращения с иском в суд к ней. Ей лично эти деньги никто не давал.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 судебных приставов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перечислил деньги на карту ее матери,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6"/>
          <w:rtl w:val="0"/>
        </w:rPr>
        <w:t>карте матери они и 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Представитель третьего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судебных приставов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 в судебное заседание не явился, уведомлен надлежащим образом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дате, времени и месте слушания дела (л.д. 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причины неявки суду не сообщил.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сь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ложениями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3 ст. 167 ГПК РФ, суд считает возможным рассмотреть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неявившегося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третьего лица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судебных приставов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участников процесса,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письменные доказательства по делу,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 исполнительного производства,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следующему.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ст. 1102 ГК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</w:t>
      </w:r>
      <w:r>
        <w:rPr>
          <w:rFonts w:ascii="Times New Roman" w:eastAsia="Times New Roman" w:hAnsi="Times New Roman" w:cs="Times New Roman"/>
          <w:sz w:val="26"/>
          <w:rtl w:val="0"/>
        </w:rPr>
        <w:t>сбереженное имущество (неосновательное обогащение),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"http://www.consultant.ru/document/cons_doc_LAW_9027/74101bba473ca3987c1700379355492346b8d062/" \l "dst102793"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статьей 1109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запрос суда, в судебный участок поступили материалы исполнительного производства </w:t>
      </w:r>
      <w:r>
        <w:rPr>
          <w:rFonts w:ascii="Times New Roman" w:eastAsia="Times New Roman" w:hAnsi="Times New Roman" w:cs="Times New Roman"/>
          <w:sz w:val="26"/>
          <w:rtl w:val="0"/>
        </w:rPr>
        <w:t>№ 23224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/17/82020-ИП от 03.11.2017 по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морального ущ</w:t>
      </w:r>
      <w:r>
        <w:rPr>
          <w:rFonts w:ascii="Times New Roman" w:eastAsia="Times New Roman" w:hAnsi="Times New Roman" w:cs="Times New Roman"/>
          <w:sz w:val="26"/>
          <w:rtl w:val="0"/>
        </w:rPr>
        <w:t>ерба в сумме 100000 рублей (на 142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листах)</w:t>
      </w:r>
      <w:r>
        <w:rPr>
          <w:rFonts w:ascii="Times New Roman" w:eastAsia="Times New Roman" w:hAnsi="Times New Roman" w:cs="Times New Roman"/>
          <w:sz w:val="26"/>
          <w:rtl w:val="0"/>
        </w:rPr>
        <w:t>, которые исследованы в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.д. </w:t>
      </w:r>
      <w:r>
        <w:rPr>
          <w:rFonts w:ascii="Times New Roman" w:eastAsia="Times New Roman" w:hAnsi="Times New Roman" w:cs="Times New Roman"/>
          <w:sz w:val="26"/>
          <w:rtl w:val="0"/>
        </w:rPr>
        <w:t>77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представленных суду материалов исполнительно производства установлено, что на основании постановления судебного пристава-исполнителя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от 03.11.2017 возбуждено исполнительное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23224</w:t>
      </w:r>
      <w:r>
        <w:rPr>
          <w:rFonts w:ascii="Times New Roman" w:eastAsia="Times New Roman" w:hAnsi="Times New Roman" w:cs="Times New Roman"/>
          <w:sz w:val="26"/>
          <w:rtl w:val="0"/>
        </w:rPr>
        <w:t>/17/82020-ИП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исполнительному листу № ФС 00735016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18.10.2017, выданному Сакским районным судом Республики Крым по делу № 2-1982/2016,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морального вреда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100000 руб.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Постановлением судебного пристава-исполнителя ОСП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от 20.11.2017 по данному исполнительному производству обращено взыскание на пенсию и иные доходы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произведено ежемесячное удержание в размере 50 % пенсии и иных доходов должника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взыскателя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Также постановлением судебного пристава-исполнителя ОСП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от 20.11.2017 по данному исполнительному производству обращено взыскание на заработную плату Куликова И.К., а также произведено ежемесячное удержание в размере 50 % </w:t>
      </w:r>
      <w:r>
        <w:rPr>
          <w:rFonts w:ascii="Times New Roman" w:eastAsia="Times New Roman" w:hAnsi="Times New Roman" w:cs="Times New Roman"/>
          <w:sz w:val="26"/>
          <w:rtl w:val="0"/>
        </w:rPr>
        <w:t>заработной 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должника Куликова И.К. в пользу взыскателя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дальнейшем постановлениями судебного пристава-исполнителя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о распределении денежных средств, поступивших во временное распоряжение структурного подразделения территориального органа ФССП России, постановлено перечислять средства от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счет погашения долга взыскателю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счет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банк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кор</w:t>
      </w:r>
      <w:r>
        <w:rPr>
          <w:rFonts w:ascii="Times New Roman" w:eastAsia="Times New Roman" w:hAnsi="Times New Roman" w:cs="Times New Roman"/>
          <w:sz w:val="26"/>
          <w:rtl w:val="0"/>
        </w:rPr>
        <w:t>.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имеющейся в деле копии свидетельства о смерти серии 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-АЯ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выданного Сакским районным отделом </w:t>
      </w:r>
      <w:r>
        <w:rPr>
          <w:rFonts w:ascii="Times New Roman" w:eastAsia="Times New Roman" w:hAnsi="Times New Roman" w:cs="Times New Roman"/>
          <w:sz w:val="26"/>
          <w:rtl w:val="0"/>
        </w:rPr>
        <w:t>записи актов гражданского состояния Департамента записи актов гражданского состояния Министерства юстиции Республики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Крым,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умерла 02.03.2018, о чем 06.03.2018 составлена запись акта о смерти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23)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платежного поручения № 396224 от 20.03.2018,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УФССП России по Республике Крым перечислило на банковскую карту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счет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денежные средства в размере 2500,00 руб. в счет погашения долга Куликова И.К. по исполнительному производству № 23224/17/82020-ИП (л.д. 62).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платежного поручения № </w:t>
      </w:r>
      <w:r>
        <w:rPr>
          <w:rFonts w:ascii="Times New Roman" w:eastAsia="Times New Roman" w:hAnsi="Times New Roman" w:cs="Times New Roman"/>
          <w:sz w:val="26"/>
          <w:rtl w:val="0"/>
        </w:rPr>
        <w:t>424045 от 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.03.2018,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УФССП России по Республике Крым перечисл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банковскую карту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счет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денежные средства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5092,80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в счет погашения долга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исполнительному производству № 2322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/17/82020-ИП (л.д.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Постановлением судебного пристава-исполнителя ОСП по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от </w:t>
      </w:r>
      <w:r>
        <w:rPr>
          <w:rFonts w:ascii="Times New Roman" w:eastAsia="Times New Roman" w:hAnsi="Times New Roman" w:cs="Times New Roman"/>
          <w:sz w:val="26"/>
          <w:rtl w:val="0"/>
        </w:rPr>
        <w:t>28.09.2018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прекращено данное исполнительное производство № 2322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/17/82020-ИП.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"http://arbitr.garant.ru/" \l "/document/12128809/entry/5601"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частью 1 статьи 56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 каждая сторона должна доказать те обстоятельства, на которые она ссылается как на основани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 требований и возражений, если иное не предусмотрено федеральным законом.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следует из содержания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"http://arbitr.garant.ru/" \l "/document/12128809/entry/60"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статьи 60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"http://arbitr.garant.ru/" \l "/document/12128809/entry/55"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статье 55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 закреплено, что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"http://arbitr.garant.ru/" \l "/document/12128809/entry/59"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статье 59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 суд принимает только те доказательства, которые имеют значение для рассмотрения и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Представленным доказательствам суд должен дать оценку по правилам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"http://arbitr.garant.ru/" \l "/document/12128809/entry/67"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ст.67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слушания дела ответчик Игнатова И.Л. не отрицала, что после смерти матери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банковская карта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находилась в ее пользовании, и что денежные средства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вышеуказанной банковской карты она </w:t>
      </w:r>
      <w:r>
        <w:rPr>
          <w:rFonts w:ascii="Times New Roman" w:eastAsia="Times New Roman" w:hAnsi="Times New Roman" w:cs="Times New Roman"/>
          <w:sz w:val="26"/>
          <w:rtl w:val="0"/>
        </w:rPr>
        <w:t>снимала, только не помнит даты.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запрос суда 20.11.2018 в судебный участок из РНКБ (ПАО) поступила выписка по счету банковской карты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06.03.2018 по 31.10.2018 (л.д. 56, 58-59).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данной выписке по счету банковской карты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 что 20.03.2018 на счет поступили денежные средства в размере 2500 руб., 23.03.2018 на счет поступили денежные средства в размере 5092,80 руб., перечисленные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УФССП России по Республике Крым в счет погашения долга взыскателю от Куликова </w:t>
      </w:r>
      <w:r>
        <w:rPr>
          <w:rFonts w:ascii="Times New Roman" w:eastAsia="Times New Roman" w:hAnsi="Times New Roman" w:cs="Times New Roman"/>
          <w:sz w:val="26"/>
          <w:rtl w:val="0"/>
        </w:rPr>
        <w:t>И.К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Также 23.03.2018 на счет </w:t>
      </w:r>
      <w:r>
        <w:rPr>
          <w:rFonts w:ascii="Times New Roman" w:eastAsia="Times New Roman" w:hAnsi="Times New Roman" w:cs="Times New Roman"/>
          <w:sz w:val="26"/>
          <w:rtl w:val="0"/>
        </w:rPr>
        <w:t>поступили денежные средства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4484,69 руб., перечисленные ОСП по г. Саки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району УФССП России по Республике Крым в счет погашения долга взыскателю 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другого должника </w:t>
      </w:r>
      <w:r>
        <w:rPr>
          <w:rFonts w:ascii="Times New Roman" w:eastAsia="Times New Roman" w:hAnsi="Times New Roman" w:cs="Times New Roman"/>
          <w:sz w:val="26"/>
          <w:rtl w:val="0"/>
        </w:rPr>
        <w:t>(л.д. 58).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из представленной выписк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счету банковской карты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 что 24.03.2018 с карты произведена выдача наличных сре</w:t>
      </w:r>
      <w:r>
        <w:rPr>
          <w:rFonts w:ascii="Times New Roman" w:eastAsia="Times New Roman" w:hAnsi="Times New Roman" w:cs="Times New Roman"/>
          <w:sz w:val="26"/>
          <w:rtl w:val="0"/>
        </w:rPr>
        <w:t>дств в р</w:t>
      </w:r>
      <w:r>
        <w:rPr>
          <w:rFonts w:ascii="Times New Roman" w:eastAsia="Times New Roman" w:hAnsi="Times New Roman" w:cs="Times New Roman"/>
          <w:sz w:val="26"/>
          <w:rtl w:val="0"/>
        </w:rPr>
        <w:t>азмере 12100</w:t>
      </w:r>
      <w:r>
        <w:rPr>
          <w:rFonts w:ascii="Times New Roman" w:eastAsia="Times New Roman" w:hAnsi="Times New Roman" w:cs="Times New Roman"/>
          <w:sz w:val="26"/>
          <w:rtl w:val="0"/>
        </w:rPr>
        <w:t>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представленная выписка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счету банковской карты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подтверждает, что после смерти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02.03.2018, в период с 20.03.2018 по 23.03.2018 на ее карту были перечислены денежные средства</w:t>
      </w:r>
      <w:r>
        <w:rPr>
          <w:rFonts w:ascii="Times New Roman" w:eastAsia="Times New Roman" w:hAnsi="Times New Roman" w:cs="Times New Roman"/>
          <w:sz w:val="26"/>
          <w:rtl w:val="0"/>
        </w:rPr>
        <w:t>, а также сняты 24.03.2018 денежные средства.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Данных, подтверждающих возврат </w:t>
      </w:r>
      <w:r>
        <w:rPr>
          <w:rFonts w:ascii="Times New Roman" w:eastAsia="Times New Roman" w:hAnsi="Times New Roman" w:cs="Times New Roman"/>
          <w:sz w:val="26"/>
          <w:rtl w:val="0"/>
        </w:rPr>
        <w:t>Игнатовой И.Л.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излишне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удержанной у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перечисленн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.03.2018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23.03.2018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2500,00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5092,80 руб. соответственно,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банковскую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карту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исполнительного производства </w:t>
      </w:r>
      <w:r>
        <w:rPr>
          <w:rFonts w:ascii="Times New Roman" w:eastAsia="Times New Roman" w:hAnsi="Times New Roman" w:cs="Times New Roman"/>
          <w:sz w:val="26"/>
          <w:rtl w:val="0"/>
        </w:rPr>
        <w:t>№ 2322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/17/82020-ИП, а также материалы дела не содержат.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 того, что Игнатова И.Л. приняла наследство и имела право распоряжаться денежными средствами, поступившими на банковскую карту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счет погашения долга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исполнительному производству № 2322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/17/82020-ИП, у суда не имеется.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денежные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зачислены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 банковскую карту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ее смерти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 приходит к выводу, что Игнатова И.Л.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распорядилась поступившими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денежными средствами по своему </w:t>
      </w:r>
      <w:r>
        <w:rPr>
          <w:rFonts w:ascii="Times New Roman" w:eastAsia="Times New Roman" w:hAnsi="Times New Roman" w:cs="Times New Roman"/>
          <w:sz w:val="26"/>
          <w:rtl w:val="0"/>
        </w:rPr>
        <w:t>усмотрению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Полученные </w:t>
      </w:r>
      <w:r>
        <w:rPr>
          <w:rFonts w:ascii="Times New Roman" w:eastAsia="Times New Roman" w:hAnsi="Times New Roman" w:cs="Times New Roman"/>
          <w:sz w:val="26"/>
          <w:rtl w:val="0"/>
        </w:rPr>
        <w:t>Игнатовой И.Л.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излишне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удержанные у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К.И.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2500,00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5092,80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являются </w:t>
      </w:r>
      <w:r>
        <w:rPr>
          <w:rFonts w:ascii="Times New Roman" w:eastAsia="Times New Roman" w:hAnsi="Times New Roman" w:cs="Times New Roman"/>
          <w:sz w:val="26"/>
          <w:rtl w:val="0"/>
        </w:rPr>
        <w:t>неосновательным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обогащением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в силу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ст. 1102 ГК РФ подлежат возврату </w:t>
      </w:r>
      <w:r>
        <w:rPr>
          <w:rFonts w:ascii="Times New Roman" w:eastAsia="Times New Roman" w:hAnsi="Times New Roman" w:cs="Times New Roman"/>
          <w:sz w:val="26"/>
          <w:rtl w:val="0"/>
        </w:rPr>
        <w:t>Куликову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применения норм ст. 1109 ГК РФ у суда не имеется.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98 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данном случае судебные расходы состоят из оплаты истцом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rtl w:val="0"/>
        </w:rPr>
        <w:t>, которые подлежат взысканию с ответчика Игнатовой И.Л. в пользу истца Куликова И.К.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ст.ст. 67, 68, 71, 98, 181,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 Куликова Игоря Константиновича - 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Игнатовой Инны Леонидовны,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кв.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пользу Куликова Игоря Константиновича,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денежные средства в размере 7592,80 рублей (семь тысяч пятьсот девяносто два рубля 80 копеек)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Игнатовой Инны Леонидовны,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кв.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Куликова Игоря Константиновича,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расходы на оплату государственной пошлины в размере 400,00 рублей (четыреста рублей 00 копеек).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"http://sudact.ru/law/gpk-rf/razdel-ii/podrazdel-ii/glava-16/statia-199_1/?marker=fdoctlaw" \t "_blank"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199 ГПК РФ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изг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отовлено в окончательной форме </w:t>
      </w:r>
      <w:r>
        <w:rPr>
          <w:rFonts w:ascii="Times New Roman" w:eastAsia="Times New Roman" w:hAnsi="Times New Roman" w:cs="Times New Roman"/>
          <w:sz w:val="26"/>
          <w:rtl w:val="0"/>
        </w:rPr>
        <w:t>03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