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center"/>
      </w:pPr>
      <w:r>
        <w:rPr>
          <w:rFonts w:ascii="Calibri" w:eastAsia="Calibri" w:hAnsi="Calibri" w:cs="Calibri"/>
          <w:sz w:val="22"/>
          <w:rtl w:val="0"/>
        </w:rPr>
        <w:t>2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6"/>
          <w:rtl w:val="0"/>
        </w:rPr>
        <w:t>Дело № 2-7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283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/20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2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3</w:t>
      </w:r>
    </w:p>
    <w:p>
      <w:pPr>
        <w:bidi w:val="0"/>
        <w:spacing w:before="0" w:beforeAutospacing="0" w:after="200" w:afterAutospacing="0" w:line="260" w:lineRule="atLeast"/>
        <w:ind w:left="0" w:right="0" w:firstLine="709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УИД: 91</w:t>
      </w:r>
      <w:r>
        <w:rPr>
          <w:rFonts w:ascii="Times New Roman" w:eastAsia="Times New Roman" w:hAnsi="Times New Roman" w:cs="Times New Roman"/>
          <w:sz w:val="26"/>
          <w:rtl w:val="0"/>
        </w:rPr>
        <w:t>MS</w:t>
      </w:r>
      <w:r>
        <w:rPr>
          <w:rFonts w:ascii="Times New Roman" w:eastAsia="Times New Roman" w:hAnsi="Times New Roman" w:cs="Times New Roman"/>
          <w:sz w:val="26"/>
          <w:rtl w:val="0"/>
        </w:rPr>
        <w:t>0070-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-40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ЗАОЧНОЕ </w:t>
      </w: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РЕШЕНИЕ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менем Российской Федерации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(резолютивная часть)</w:t>
      </w:r>
    </w:p>
    <w:p>
      <w:pPr>
        <w:bidi w:val="0"/>
        <w:spacing w:before="0" w:beforeAutospacing="0" w:after="200" w:afterAutospacing="0" w:line="276" w:lineRule="auto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Исполняющий обязанности мирового судьи судебного участка № 70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- мировой судья судебного участка №71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секретаре судебного заседания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 взыскании задолженности по </w:t>
      </w:r>
      <w:r>
        <w:rPr>
          <w:rFonts w:ascii="Times New Roman" w:eastAsia="Times New Roman" w:hAnsi="Times New Roman" w:cs="Times New Roman"/>
          <w:sz w:val="26"/>
          <w:rtl w:val="0"/>
        </w:rPr>
        <w:t>оплате взносов на капитальный ремонт общего имущества в многоквартирном доме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руководствуясь статьями 193-199, 233 - 237 Гражданского процессуального кодекса Российской Федерации, мировой судья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РЕШИЛ: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сковые требования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–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удовлетворить.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Взыска</w:t>
      </w:r>
      <w:r>
        <w:rPr>
          <w:rFonts w:ascii="Times New Roman" w:eastAsia="Times New Roman" w:hAnsi="Times New Roman" w:cs="Times New Roman"/>
          <w:sz w:val="26"/>
          <w:rtl w:val="0"/>
        </w:rPr>
        <w:t>ть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СНИЛС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06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пользу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(ОГРН 1149102183735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расчетный счет в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БИК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к/с 30101810335100000607 на расчетный счет 40603810340080000020 в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(для зачисления на л/с № </w:t>
      </w:r>
      <w:r>
        <w:rPr>
          <w:rFonts w:ascii="Times New Roman" w:eastAsia="Times New Roman" w:hAnsi="Times New Roman" w:cs="Times New Roman"/>
          <w:b w:val="0"/>
          <w:spacing w:val="-10"/>
          <w:sz w:val="26"/>
          <w:rtl w:val="0"/>
        </w:rPr>
        <w:t>1089400720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задолженность по уплате взносов на капитальный ремонт общего имущества многоквартирного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жилого дома за период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размере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пени в размере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Взыскать с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СНИЛС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06) в пользу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(ОГРН 1149102183735, расчетный счет № 40603810840080000012 в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отделении Банка России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БИК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ИНН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КПП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, КБК 18210803010011000110) расходы по оплате госуд</w:t>
      </w:r>
      <w:r>
        <w:rPr>
          <w:rFonts w:ascii="Times New Roman" w:eastAsia="Times New Roman" w:hAnsi="Times New Roman" w:cs="Times New Roman"/>
          <w:sz w:val="26"/>
          <w:rtl w:val="0"/>
        </w:rPr>
        <w:t>арственной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пошлины в размере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Взыскать с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СНИЛС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60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в пользу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(ОГРН 1149102183735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расчетный счет в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БИК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к/с 30101810335100000607 на расчетный счет 40603810340080000020 в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(для зачисления на л/с № </w:t>
      </w:r>
      <w:r>
        <w:rPr>
          <w:rFonts w:ascii="Times New Roman" w:eastAsia="Times New Roman" w:hAnsi="Times New Roman" w:cs="Times New Roman"/>
          <w:b w:val="0"/>
          <w:spacing w:val="-10"/>
          <w:sz w:val="26"/>
          <w:rtl w:val="0"/>
        </w:rPr>
        <w:t>1089400720</w:t>
      </w:r>
      <w:r>
        <w:rPr>
          <w:rFonts w:ascii="Times New Roman" w:eastAsia="Times New Roman" w:hAnsi="Times New Roman" w:cs="Times New Roman"/>
          <w:sz w:val="26"/>
          <w:rtl w:val="0"/>
        </w:rPr>
        <w:t>) задолженность по уплате взносов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 капитальный ремонт общего имущества многоквартирного жилого дома за период с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размере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пени в размере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Взыскать с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СНИЛС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60) в пользу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(ОГРН 1149102183735, расчетный счет № 40603810840080000012 в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отделении Банка России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БИК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ИНН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КПП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, КБК 18210803010011000110) расходы по оплате государственной пошлины в размере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со статьей 199 Гражданского процессуального кодекса Российской Федерации м</w:t>
      </w:r>
      <w:r>
        <w:rPr>
          <w:rFonts w:ascii="Times New Roman" w:eastAsia="Times New Roman" w:hAnsi="Times New Roman" w:cs="Times New Roman"/>
          <w:sz w:val="26"/>
          <w:rtl w:val="0"/>
        </w:rPr>
        <w:t>ировой судья может не составлять мотивированное решение суда по рассмотренному им делу.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color w:val="0000FF"/>
          <w:sz w:val="26"/>
          <w:u w:val="single"/>
          <w:rtl w:val="0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  <w:r>
        <w:rPr>
          <w:rFonts w:ascii="Times New Roman" w:eastAsia="Times New Roman" w:hAnsi="Times New Roman" w:cs="Times New Roman"/>
          <w:color w:val="0000FF"/>
          <w:sz w:val="26"/>
          <w:u w:val="single"/>
          <w:rtl w:val="0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rFonts w:ascii="Times New Roman" w:eastAsia="Times New Roman" w:hAnsi="Times New Roman" w:cs="Times New Roman"/>
          <w:color w:val="0000FF"/>
          <w:sz w:val="26"/>
          <w:u w:val="single"/>
          <w:rtl w:val="0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color w:val="0000FF"/>
          <w:sz w:val="26"/>
          <w:u w:val="single"/>
          <w:rtl w:val="0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Ответчик вправе подать мировому судье судебного участка № 71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заявление об отмене настоящего заочного решения в течение семи дней со дня вручения ему копии этого решения.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Ответчиком заочное решение суда может быть обжаловано в апелляционном порядке в </w:t>
      </w:r>
      <w:r>
        <w:rPr>
          <w:rFonts w:ascii="Times New Roman" w:eastAsia="Times New Roman" w:hAnsi="Times New Roman" w:cs="Times New Roman"/>
          <w:sz w:val="26"/>
          <w:rtl w:val="0"/>
        </w:rPr>
        <w:t>Сакский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районный суд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через мирового судью судебного участка № 71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течение одного месяца со дня вынесения определения суда об отказе в удовлетворении заявления об отмене этого решения суда.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одного месяца со дня вынесения определения суда об отказе в удовлетворении этого заявления.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