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446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к/с 30101810335100000607 для зачисления на л/с № 1089392452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по день вынесения решения суда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продолжая взыскивать пени до фактического исполнения обязательства по уплате взносов на капитальный ремонт общего имущества многоквартирного дома.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