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544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сентября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Негой О.В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третье лицо, не заявляющее самостоятельные требования на предмет спора на стороне ответчика,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 частично.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собственников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многоквартирного жилого дома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 </w:t>
      </w:r>
      <w:r>
        <w:rPr>
          <w:rFonts w:ascii="Times New Roman" w:eastAsia="Times New Roman" w:hAnsi="Times New Roman" w:cs="Times New Roman"/>
          <w:sz w:val="26"/>
          <w:rtl w:val="0"/>
        </w:rPr>
        <w:t>8078,08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восемь копеек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день вынесения решения суда в сумме 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669,15 руб.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пятнадцать копеек).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исковых требований о взыскании задолженности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отказать в связи с пропуском срока исковой давности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заявлению стороны ответчика в споре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исковых требований о взыскании задолженности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отказать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необоснованностью заявленных требований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внесением ежемесячной оплаты взносов на капитальный ремонт </w:t>
      </w:r>
      <w:r>
        <w:rPr>
          <w:rFonts w:ascii="Times New Roman" w:eastAsia="Times New Roman" w:hAnsi="Times New Roman" w:cs="Times New Roman"/>
          <w:sz w:val="26"/>
          <w:rtl w:val="0"/>
        </w:rPr>
        <w:t>в указанный период)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(ОГРН </w:t>
      </w:r>
      <w:r>
        <w:rPr>
          <w:rFonts w:ascii="Times New Roman" w:eastAsia="Times New Roman" w:hAnsi="Times New Roman" w:cs="Times New Roman"/>
          <w:sz w:val="26"/>
          <w:rtl w:val="0"/>
        </w:rPr>
        <w:t>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суме </w:t>
      </w:r>
      <w:r>
        <w:rPr>
          <w:rFonts w:ascii="Times New Roman" w:eastAsia="Times New Roman" w:hAnsi="Times New Roman" w:cs="Times New Roman"/>
          <w:sz w:val="26"/>
          <w:rtl w:val="0"/>
        </w:rPr>
        <w:t>444,46 руб.</w:t>
      </w:r>
      <w:r>
        <w:rPr>
          <w:rFonts w:ascii="Times New Roman" w:eastAsia="Times New Roman" w:hAnsi="Times New Roman" w:cs="Times New Roman"/>
          <w:sz w:val="26"/>
          <w:rtl w:val="0"/>
        </w:rPr>
        <w:t>, пропорционально удовлетворённой части исковых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О.В. Негой 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