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2-70-630/2021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28 октября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секретаре су</w:t>
      </w:r>
      <w:r>
        <w:rPr>
          <w:rFonts w:ascii="Times New Roman" w:eastAsia="Times New Roman" w:hAnsi="Times New Roman" w:cs="Times New Roman"/>
          <w:sz w:val="26"/>
          <w:rtl w:val="0"/>
        </w:rPr>
        <w:t>дебного заседания 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 участием п</w:t>
      </w:r>
      <w:r>
        <w:rPr>
          <w:rFonts w:ascii="Times New Roman" w:eastAsia="Times New Roman" w:hAnsi="Times New Roman" w:cs="Times New Roman"/>
          <w:sz w:val="26"/>
          <w:rtl w:val="0"/>
        </w:rPr>
        <w:t>редставителя истца Подгорного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 Головачевой Н.Л.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 по исковому з</w:t>
      </w:r>
      <w:r>
        <w:rPr>
          <w:rFonts w:ascii="Times New Roman" w:eastAsia="Times New Roman" w:hAnsi="Times New Roman" w:cs="Times New Roman"/>
          <w:sz w:val="26"/>
          <w:rtl w:val="0"/>
        </w:rPr>
        <w:t>аявлению Акционерного общества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Головачевой Наталье Леонидовне,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04.10.2021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</w:t>
      </w:r>
      <w:r>
        <w:rPr>
          <w:rFonts w:ascii="Times New Roman" w:eastAsia="Times New Roman" w:hAnsi="Times New Roman" w:cs="Times New Roman"/>
          <w:sz w:val="26"/>
          <w:rtl w:val="0"/>
        </w:rPr>
        <w:t>ь АО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раль» </w:t>
      </w:r>
      <w:r>
        <w:rPr>
          <w:rFonts w:ascii="Times New Roman" w:eastAsia="Times New Roman" w:hAnsi="Times New Roman" w:cs="Times New Roman"/>
          <w:sz w:val="26"/>
          <w:rtl w:val="0"/>
        </w:rPr>
        <w:t>обратился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иском в суд к Головачевой Н.Л.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за потребленную теп</w:t>
      </w:r>
      <w:r>
        <w:rPr>
          <w:rFonts w:ascii="Times New Roman" w:eastAsia="Times New Roman" w:hAnsi="Times New Roman" w:cs="Times New Roman"/>
          <w:sz w:val="26"/>
          <w:rtl w:val="0"/>
        </w:rPr>
        <w:t>ловую энергию за период с 01.03.2015 по 30.04.2021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38249,03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а также судебных расходов.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Заявленные исковые требования мотивированы тем,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истец осуществляет поставку тепловой энергии на нужды отопления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ответчика. Ответчик Головачева Н.Л.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потребителем, проживающим в квартире многоквартирного дома, подключенного к системе централизованного теплоснабжения,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потреблял тепловую энергию для обогрева жилого помещения. В связи с ненадлежащим выполнением ответчиком обязательств по оплате потребленной тепловой энерг</w:t>
      </w:r>
      <w:r>
        <w:rPr>
          <w:rFonts w:ascii="Times New Roman" w:eastAsia="Times New Roman" w:hAnsi="Times New Roman" w:cs="Times New Roman"/>
          <w:sz w:val="26"/>
          <w:rtl w:val="0"/>
        </w:rPr>
        <w:t>ии сумма долга за период с 01.03.2015 по 30.04</w:t>
      </w:r>
      <w:r>
        <w:rPr>
          <w:rFonts w:ascii="Times New Roman" w:eastAsia="Times New Roman" w:hAnsi="Times New Roman" w:cs="Times New Roman"/>
          <w:sz w:val="26"/>
          <w:rtl w:val="0"/>
        </w:rPr>
        <w:t>.2021 составила 38249,03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Фактически тепловая энергия является товаром, и отсутствие письменной формы договора не освобождает </w:t>
      </w:r>
      <w:r>
        <w:rPr>
          <w:rFonts w:ascii="Times New Roman" w:eastAsia="Times New Roman" w:hAnsi="Times New Roman" w:cs="Times New Roman"/>
          <w:sz w:val="26"/>
          <w:rtl w:val="0"/>
        </w:rPr>
        <w:t>потребителя от обязанностей, связанных с оплатой за получе</w:t>
      </w:r>
      <w:r>
        <w:rPr>
          <w:rFonts w:ascii="Times New Roman" w:eastAsia="Times New Roman" w:hAnsi="Times New Roman" w:cs="Times New Roman"/>
          <w:sz w:val="26"/>
          <w:rtl w:val="0"/>
        </w:rPr>
        <w:t>нный (потребленный) товар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6"/>
          <w:rtl w:val="0"/>
        </w:rPr>
        <w:t>АО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поддержал заявленные исковые требования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полном </w:t>
      </w:r>
      <w:r>
        <w:rPr>
          <w:rFonts w:ascii="Times New Roman" w:eastAsia="Times New Roman" w:hAnsi="Times New Roman" w:cs="Times New Roman"/>
          <w:sz w:val="26"/>
          <w:rtl w:val="0"/>
        </w:rPr>
        <w:t>объеме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просил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 удовлетворить, по мотивам указанным в исковом заявлении.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</w:t>
      </w:r>
      <w:r>
        <w:rPr>
          <w:rFonts w:ascii="Times New Roman" w:eastAsia="Times New Roman" w:hAnsi="Times New Roman" w:cs="Times New Roman"/>
          <w:sz w:val="26"/>
          <w:rtl w:val="0"/>
        </w:rPr>
        <w:t>Головачева Н.Л.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</w:t>
      </w:r>
      <w:r>
        <w:rPr>
          <w:rFonts w:ascii="Times New Roman" w:eastAsia="Times New Roman" w:hAnsi="Times New Roman" w:cs="Times New Roman"/>
          <w:sz w:val="26"/>
          <w:rtl w:val="0"/>
        </w:rPr>
        <w:t>ии 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просила применить срок исковой давности.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участников процесса,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суд считает, что исковые требования основаны на законе и подлежат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частичному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38291/entry/30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части 3 статьи 30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Федерации, собственник жилого помещения несет бремя содержания данного помещения.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38291/entry/15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статье 153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hyperlink r:id="rId4" w:anchor="/document/12138291/entry/15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Статья 155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Жилищного кодекса Российской Федерации предусматривает, что плата за жилое помещение и коммунальные услуги вносится ежемесячно до </w:t>
      </w:r>
      <w:r>
        <w:rPr>
          <w:rFonts w:ascii="Times New Roman" w:eastAsia="Times New Roman" w:hAnsi="Times New Roman" w:cs="Times New Roman"/>
          <w:sz w:val="26"/>
          <w:rtl w:val="0"/>
        </w:rPr>
        <w:t>десятого числа месяца, следующего за истекшим месяцем, если иной срок не установлен договором управления многоквартирным домом.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 ЖК РФ, 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подтверждено ответчиком в судебном заседании,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6"/>
          <w:rtl w:val="0"/>
        </w:rPr>
        <w:t>Головачева Н.Л.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квартиры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 данному адресу,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АО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открыт лицевой счет, под номером </w:t>
      </w:r>
      <w:r>
        <w:rPr>
          <w:rFonts w:ascii="Times New Roman" w:eastAsia="Times New Roman" w:hAnsi="Times New Roman" w:cs="Times New Roman"/>
          <w:sz w:val="26"/>
          <w:rtl w:val="0"/>
        </w:rPr>
        <w:t>1094216981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стцом оказаны услуги по поставке тепловой энергии,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утвержденным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тарифам.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результате не оплаты стоимости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оказанных услуг по теплоснабжению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расчета, предоставленного истцом,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01.03.2015 по 30.04.2021 составила 38249,03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Договор на предоставление услуг теплоснабжения не заключен, одна</w:t>
      </w:r>
      <w:r>
        <w:rPr>
          <w:rFonts w:ascii="Times New Roman" w:eastAsia="Times New Roman" w:hAnsi="Times New Roman" w:cs="Times New Roman"/>
          <w:sz w:val="26"/>
          <w:rtl w:val="0"/>
        </w:rPr>
        <w:t>ко суд считает, что у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возникли обязательства по оплате за услуги теплоснабжения, в связи с фактическим потреблением энергии.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5401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1 ст. 540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5441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1 ст. 544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hyperlink r:id="rId4" w:anchor="/document/12186043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Правительства Российской Федерации от 06 мая 2011 года N 354 утверждены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86043/entry/100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Правила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предоставления коммунальных услуг собственникам и пользователям жилых помещений в многоквартирных домах и жилых домов, в соответствии с положениями которых расчет размера платы за коммунальные услуги производится исходя из общей площади жилого помещения.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 установлено, что ООО «Крымтеплоснабжение» (агент АО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раль» согласно договора №9-15 от 29.01.2015) обращалось в судебный участок №71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заявлением о вынесении судебного приказа о взыскании с ответчика задолженности за поставленную тепловую энергию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17.06.2019г.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Следовательно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срока исковой давности, о применении которого заявил ответчик</w:t>
      </w:r>
      <w:r>
        <w:rPr>
          <w:rFonts w:ascii="Times New Roman" w:eastAsia="Times New Roman" w:hAnsi="Times New Roman" w:cs="Times New Roman"/>
          <w:sz w:val="26"/>
          <w:rtl w:val="0"/>
        </w:rPr>
        <w:t>, взысканию, согласно расчетам представленным представителем истца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задолженность за период с 17.06.20</w:t>
      </w: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30.04.2021г.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27458,68 руб. (25794,46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 период с 17.06.2016 по 01.04.2021г.+1664,22 руб. за период с 01.04.2021г. по 30.04.2021г.).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 же ответчиком представлена в судебное заседание квитанция </w:t>
      </w:r>
      <w:r>
        <w:rPr>
          <w:rFonts w:ascii="Times New Roman" w:eastAsia="Times New Roman" w:hAnsi="Times New Roman" w:cs="Times New Roman"/>
          <w:sz w:val="26"/>
          <w:rtl w:val="0"/>
        </w:rPr>
        <w:t>от 20.05.2021г. по оплате услуг теплоснабжения за апрель 2021г. на сумму 5000 руб</w:t>
      </w:r>
      <w:r>
        <w:rPr>
          <w:rFonts w:ascii="Times New Roman" w:eastAsia="Times New Roman" w:hAnsi="Times New Roman" w:cs="Times New Roman"/>
          <w:sz w:val="26"/>
          <w:rtl w:val="0"/>
        </w:rPr>
        <w:t>.(л.д.</w:t>
      </w:r>
      <w:r>
        <w:rPr>
          <w:rFonts w:ascii="Times New Roman" w:eastAsia="Times New Roman" w:hAnsi="Times New Roman" w:cs="Times New Roman"/>
          <w:sz w:val="26"/>
          <w:rtl w:val="0"/>
        </w:rPr>
        <w:t>42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Данная сумма оплаты истцом, при составлении расчета задолженности учтена не была.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с ответчика подлежит взысканию в пользу истца задолженность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учетом применения срока исковой давности и частичной оплаты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17.06.2016 по 30.04.2021г. в размере 22458,68 руб. (25794,46+1664,22 – 5000).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Указанная сумма </w:t>
      </w:r>
      <w:r>
        <w:rPr>
          <w:rFonts w:ascii="Times New Roman" w:eastAsia="Times New Roman" w:hAnsi="Times New Roman" w:cs="Times New Roman"/>
          <w:sz w:val="26"/>
          <w:rtl w:val="0"/>
        </w:rPr>
        <w:t>не противоречит материалам дела и требованиям законодательства, доказательств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ошибочности ответчиком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предоставлен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судом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того, 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8809/entry/981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1 ст. 98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 стороне, в пользу которой состоялось решение суда, суд присуждает с другой стороны все понесенные по делу судебные расходы, за исключением случаев, предусмотренных частью второй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8809/entry/9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статьи 96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 Кодекса. В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исковых требований, а ответчику пропорционально той части исковых требований, в которой истцу отказано.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с ответчика подлежит взысканию в пользу истца государственная пошлина пропорционально размеру удовлетворенных исковых требований.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Акционерного общества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 частично.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Головачевой </w:t>
      </w:r>
      <w:r>
        <w:rPr>
          <w:rFonts w:ascii="Times New Roman" w:eastAsia="Times New Roman" w:hAnsi="Times New Roman" w:cs="Times New Roman"/>
          <w:sz w:val="26"/>
          <w:rtl w:val="0"/>
        </w:rPr>
        <w:t>Натальи Леонидовны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Акционерного общества «Крымтеплоэлектроцен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задолженность за потребленн</w:t>
      </w:r>
      <w:r>
        <w:rPr>
          <w:rFonts w:ascii="Times New Roman" w:eastAsia="Times New Roman" w:hAnsi="Times New Roman" w:cs="Times New Roman"/>
          <w:sz w:val="26"/>
          <w:rtl w:val="0"/>
        </w:rPr>
        <w:t>ую тепловую энергию за период с 17.06.2016 по 30.04.2021г. в размере 22458 рублей 68 коп.</w:t>
      </w:r>
      <w:r>
        <w:rPr>
          <w:rFonts w:ascii="Times New Roman" w:eastAsia="Times New Roman" w:hAnsi="Times New Roman" w:cs="Times New Roman"/>
          <w:sz w:val="26"/>
          <w:rtl w:val="0"/>
        </w:rPr>
        <w:t>, судебные расходы по уплате государс</w:t>
      </w:r>
      <w:r>
        <w:rPr>
          <w:rFonts w:ascii="Times New Roman" w:eastAsia="Times New Roman" w:hAnsi="Times New Roman" w:cs="Times New Roman"/>
          <w:sz w:val="26"/>
          <w:rtl w:val="0"/>
        </w:rPr>
        <w:t>твенной пошлины в размере 790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90 коп., всего 23249,58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три тысячи </w:t>
      </w:r>
      <w:r>
        <w:rPr>
          <w:rFonts w:ascii="Times New Roman" w:eastAsia="Times New Roman" w:hAnsi="Times New Roman" w:cs="Times New Roman"/>
          <w:sz w:val="26"/>
          <w:rtl w:val="0"/>
        </w:rPr>
        <w:t>двести сорок девять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остальной части иска – отказать.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в окончательной форме составлено </w:t>
      </w:r>
      <w:r>
        <w:rPr>
          <w:rFonts w:ascii="Times New Roman" w:eastAsia="Times New Roman" w:hAnsi="Times New Roman" w:cs="Times New Roman"/>
          <w:sz w:val="26"/>
          <w:rtl w:val="0"/>
        </w:rPr>
        <w:t>16 ноября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