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649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к/с 30101810335100000607 для зачисления на л/с № 1089407980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место жительства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пени по состоянию на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продолжая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взыскивать пени до фактического исполнения обязательства по уплате взносов на капитальный ремонт общего имущества многоквартирного дома.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место жительства по адресу: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расходы по уплате государственной пошлины в сум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течении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течении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