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696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участием: 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ответчика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несовершеннолетней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ответчикам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(Ложкиной) Е.В. в интересах несовершеннолетней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ответчикам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(Ложкиной)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в интересах несовершеннолетней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 </w:t>
      </w:r>
      <w:r>
        <w:rPr>
          <w:rFonts w:ascii="Times New Roman" w:eastAsia="Times New Roman" w:hAnsi="Times New Roman" w:cs="Times New Roman"/>
          <w:sz w:val="24"/>
          <w:rtl w:val="0"/>
        </w:rPr>
        <w:t>полностью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(Ложкиной) Е.В.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интересах несовершеннолетней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(ОГРН 1149102183735, ИНН/КПП 9102066504/910201001,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4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, БИК: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к/с</w:t>
      </w:r>
      <w:r>
        <w:rPr>
          <w:rFonts w:ascii="Times New Roman" w:eastAsia="Times New Roman" w:hAnsi="Times New Roman" w:cs="Times New Roman"/>
          <w:b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4"/>
          <w:rtl w:val="0"/>
        </w:rPr>
        <w:t>1097047574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продолжением начисления по дату фактического исполнения обязательств,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 также расходы по оплате госпошлины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(ОГРН 1149102183735, ИНН/КПП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9102066504/910201001,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4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, БИК: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к/с</w:t>
      </w:r>
      <w:r>
        <w:rPr>
          <w:rFonts w:ascii="Times New Roman" w:eastAsia="Times New Roman" w:hAnsi="Times New Roman" w:cs="Times New Roman"/>
          <w:b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4"/>
          <w:rtl w:val="0"/>
        </w:rPr>
        <w:t>1097047574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продолжением начисления по дату фактического исполнения обязательств,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 также расходы по оплате госпошлины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(ОГРН 1149102183735, ИНН/КПП 9102066504/910201001,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4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, БИК: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к/с</w:t>
      </w:r>
      <w:r>
        <w:rPr>
          <w:rFonts w:ascii="Times New Roman" w:eastAsia="Times New Roman" w:hAnsi="Times New Roman" w:cs="Times New Roman"/>
          <w:b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4"/>
          <w:rtl w:val="0"/>
        </w:rPr>
        <w:t>1097047574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продолжением начисления по дату фактического исполнения обязательств,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 также расходы по оплате госпошлины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абз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2 </w:t>
      </w:r>
      <w:r>
        <w:rPr>
          <w:rFonts w:ascii="Times New Roman" w:eastAsia="Times New Roman" w:hAnsi="Times New Roman" w:cs="Times New Roman"/>
          <w:sz w:val="24"/>
          <w:rtl w:val="0"/>
        </w:rPr>
        <w:t>п.п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3 п. 1 ст. 333.40 НК РФ возвратить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из бюджета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государственной пошлины (платежное поручение № </w:t>
      </w:r>
      <w:r>
        <w:rPr>
          <w:rFonts w:ascii="Times New Roman" w:eastAsia="Times New Roman" w:hAnsi="Times New Roman" w:cs="Times New Roman"/>
          <w:sz w:val="24"/>
          <w:rtl w:val="0"/>
        </w:rPr>
        <w:t>5887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