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далее –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 задолженности по договор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>займа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расходов,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уководствуясь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309, 310, </w:t>
      </w:r>
      <w:r>
        <w:rPr>
          <w:rFonts w:ascii="Times New Roman" w:eastAsia="Times New Roman" w:hAnsi="Times New Roman" w:cs="Times New Roman"/>
          <w:sz w:val="28"/>
          <w:rtl w:val="0"/>
        </w:rPr>
        <w:t>807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-810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94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233-237 </w:t>
      </w:r>
      <w:r>
        <w:rPr>
          <w:rFonts w:ascii="Times New Roman" w:eastAsia="Times New Roman" w:hAnsi="Times New Roman" w:cs="Times New Roman"/>
          <w:sz w:val="28"/>
          <w:rtl w:val="0"/>
        </w:rPr>
        <w:t>ГПК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</w:t>
      </w:r>
      <w:r>
        <w:rPr>
          <w:rFonts w:ascii="Times New Roman" w:eastAsia="Times New Roman" w:hAnsi="Times New Roman" w:cs="Times New Roman"/>
          <w:sz w:val="28"/>
          <w:rtl w:val="0"/>
        </w:rPr>
        <w:t>стью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900-003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rtl w:val="0"/>
        </w:rPr>
        <w:t>1097746177693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задолженность по договору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1-152121121861691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основному долгу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уплате процентов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ные санкции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пени 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почтовые расходы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ГПК РФ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десяти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заявления об отмене этого решения суда.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