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2-7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1546</w:t>
      </w:r>
      <w:r>
        <w:rPr>
          <w:rFonts w:ascii="Times New Roman" w:eastAsia="Times New Roman" w:hAnsi="Times New Roman" w:cs="Times New Roman"/>
          <w:sz w:val="27"/>
          <w:rtl w:val="0"/>
        </w:rPr>
        <w:t>/</w:t>
      </w:r>
      <w:r>
        <w:rPr>
          <w:rFonts w:ascii="Times New Roman" w:eastAsia="Times New Roman" w:hAnsi="Times New Roman" w:cs="Times New Roman"/>
          <w:sz w:val="27"/>
          <w:rtl w:val="0"/>
        </w:rPr>
        <w:t>20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R</w:t>
      </w:r>
      <w:r>
        <w:rPr>
          <w:rFonts w:ascii="Times New Roman" w:eastAsia="Times New Roman" w:hAnsi="Times New Roman" w:cs="Times New Roman"/>
          <w:sz w:val="27"/>
          <w:rtl w:val="0"/>
        </w:rPr>
        <w:t>S00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92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7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ассмотрев в открытом судебном заседании гражданское дело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иску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7"/>
          <w:rtl w:val="0"/>
        </w:rPr>
        <w:t>194-199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(дата подачи иска посредством почтовой связи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7"/>
          <w:rtl w:val="0"/>
        </w:rPr>
        <w:t>1195476020343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зд</w:t>
      </w:r>
      <w:r>
        <w:rPr>
          <w:rFonts w:ascii="Times New Roman" w:eastAsia="Times New Roman" w:hAnsi="Times New Roman" w:cs="Times New Roman"/>
          <w:sz w:val="27"/>
          <w:rtl w:val="0"/>
        </w:rPr>
        <w:t>. 88, этаж/офис 2/21,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олженность по договору займа № </w:t>
      </w:r>
      <w:r>
        <w:rPr>
          <w:rFonts w:ascii="Times New Roman" w:eastAsia="Times New Roman" w:hAnsi="Times New Roman" w:cs="Times New Roman"/>
          <w:sz w:val="27"/>
          <w:rtl w:val="0"/>
        </w:rPr>
        <w:t>17022523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из них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сумма основного долга,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7"/>
          <w:rtl w:val="0"/>
        </w:rPr>
        <w:t>проценты за пользование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денежными средствами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расход</w:t>
      </w:r>
      <w:r>
        <w:rPr>
          <w:rFonts w:ascii="Times New Roman" w:eastAsia="Times New Roman" w:hAnsi="Times New Roman" w:cs="Times New Roman"/>
          <w:sz w:val="27"/>
          <w:rtl w:val="0"/>
        </w:rPr>
        <w:t>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оплате государственной пошлины в сумме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мировой судья составляет мотивированное решение суда в течение десяти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 лицами, присутствующими в судебном заседании в течение трех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- лицами, не присутствующими в судебном заседании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Ответчик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заявление об отмене заочного решения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в течени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семи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дней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одного месяца со дня вынесения определения суда об отказе в удовлетворении заявления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>
        <w:rPr>
          <w:rFonts w:ascii="Times New Roman" w:eastAsia="Times New Roman" w:hAnsi="Times New Roman" w:cs="Times New Roman"/>
          <w:sz w:val="27"/>
          <w:rtl w:val="0"/>
        </w:rPr>
        <w:t>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