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2-71-9/2017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 xml:space="preserve">Резолютивная часть </w:t>
      </w:r>
    </w:p>
    <w:p w:rsidR="00A77B3E">
      <w:r>
        <w:t xml:space="preserve">  </w:t>
      </w:r>
      <w:r>
        <w:tab/>
        <w:t xml:space="preserve">07 июля 2017 года                  </w:t>
      </w:r>
      <w:r>
        <w:tab/>
      </w:r>
      <w:r>
        <w:tab/>
      </w:r>
      <w:r>
        <w:tab/>
        <w:t xml:space="preserve">                              г. Саки</w:t>
      </w:r>
    </w:p>
    <w:p w:rsidR="00A77B3E">
      <w:r>
        <w:t xml:space="preserve">  </w:t>
      </w:r>
      <w:r>
        <w:tab/>
      </w:r>
      <w:r>
        <w:t xml:space="preserve">Мировой судья судебного участка № 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Липовская</w:t>
      </w:r>
      <w:r>
        <w:t xml:space="preserve"> И.В., </w:t>
      </w:r>
    </w:p>
    <w:p w:rsidR="00A77B3E">
      <w:r>
        <w:t xml:space="preserve">при секретаре Жебрак Я.А., </w:t>
      </w:r>
    </w:p>
    <w:p w:rsidR="00A77B3E">
      <w:r>
        <w:t>с участием истца Симановской Л.Н.,</w:t>
      </w:r>
    </w:p>
    <w:p w:rsidR="00A77B3E">
      <w:r>
        <w:t xml:space="preserve">представителя ответчика – </w:t>
      </w:r>
      <w:r>
        <w:t>Бунаковой</w:t>
      </w:r>
      <w:r>
        <w:t xml:space="preserve"> Р.В., </w:t>
      </w:r>
    </w:p>
    <w:p w:rsidR="00A77B3E">
      <w:r>
        <w:t>р</w:t>
      </w:r>
      <w:r>
        <w:t>ассмотрев в открытом судебном заседании гражданское дело  по иску Симановской Л. Н. к Управлению Пенсионного фонда Российской Федерации (Государственное Учреждение) в адрес и адрес о взыскании расходов, связанных с переездом из адрес и приравненных к ним м</w:t>
      </w:r>
      <w:r>
        <w:t>естностей,</w:t>
      </w:r>
    </w:p>
    <w:p w:rsidR="00A77B3E">
      <w:r>
        <w:t>Руководствуясь ст. ст. 194 - 199, 320 - 321 ГПК Российской Федерации, мировой судья</w:t>
      </w:r>
    </w:p>
    <w:p w:rsidR="00A77B3E">
      <w:r>
        <w:t>Р Е Ш И Л:</w:t>
      </w:r>
    </w:p>
    <w:p w:rsidR="00A77B3E">
      <w:r>
        <w:t>Исковые требования Симановской Л. Н. удовлетворить частично.</w:t>
      </w:r>
    </w:p>
    <w:p w:rsidR="00A77B3E">
      <w:r>
        <w:t>Взыскать с Управления Пенсионного Фонда Российской Федерации (Государственное Учреждение)</w:t>
      </w:r>
      <w:r>
        <w:t xml:space="preserve"> в городе Саки и </w:t>
      </w:r>
      <w:r>
        <w:t>Сакском</w:t>
      </w:r>
      <w:r>
        <w:t xml:space="preserve"> районе Республики Крым в пользу Симановской Л. Н.  14619 (четырнадцать тысяч шестьсот девятнадцать) рублей расходы, связанные с переездом из районов Крайнего Севера и приравненных к ним местностей,  584 (пятьсот восемьдесят четыре)</w:t>
      </w:r>
      <w:r>
        <w:t xml:space="preserve"> рубля 76 копеек в качестве возмещения расходов по оплате государственной пошлины и 4500 (четыре тысячи пятьсот) рублей по оплате услуг адвоката, а всего взыскать на общую сумму 19703  (девятнадцать тысяч семьсот три) рубля  76 копеек. </w:t>
      </w:r>
    </w:p>
    <w:p w:rsidR="00A77B3E">
      <w:r>
        <w:t>В остальной части и</w:t>
      </w:r>
      <w:r>
        <w:t xml:space="preserve">ска отказать.  </w:t>
      </w:r>
    </w:p>
    <w:p w:rsidR="00A77B3E">
      <w:r>
        <w:t xml:space="preserve">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 – если они присутствовали в судебном заседании, и в течение </w:t>
      </w:r>
      <w:r>
        <w:t xml:space="preserve">пятнадцати дней со дня объявления резолютивной части решения суда – если лица, участвующие в деле, их представители не присутствовали в судебном заседании. </w:t>
      </w:r>
    </w:p>
    <w:p w:rsidR="00A77B3E">
      <w:r>
        <w:t xml:space="preserve">Решение может быть обжаловано сторонами в апелляционном порядке в  </w:t>
      </w:r>
      <w:r>
        <w:t>Сакский</w:t>
      </w:r>
      <w:r>
        <w:t xml:space="preserve"> районный суд Республики </w:t>
      </w:r>
      <w:r>
        <w:t xml:space="preserve">Крым через судебный участок № 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 течение месяца со дня вынесения резолютивной части решения суда, а при поступлении заявления о составлении мотивированного реш</w:t>
      </w:r>
      <w:r>
        <w:t>ения суда – со дня вынесения мотивированного решения суда.</w:t>
      </w:r>
    </w:p>
    <w:p w:rsidR="00A77B3E">
      <w:r>
        <w:t>Резолютивная часть решения изготовлена в совещательной комнате.</w:t>
      </w:r>
    </w:p>
    <w:p w:rsidR="00A77B3E">
      <w:r>
        <w:tab/>
        <w:t xml:space="preserve">Мировой судья    </w:t>
      </w:r>
      <w:r>
        <w:tab/>
      </w:r>
      <w:r>
        <w:tab/>
        <w:t xml:space="preserve">         </w:t>
      </w:r>
      <w:r>
        <w:tab/>
      </w:r>
      <w:r>
        <w:tab/>
        <w:t xml:space="preserve">             </w:t>
      </w:r>
      <w:r>
        <w:t>Липовская</w:t>
      </w:r>
      <w:r>
        <w:t xml:space="preserve"> И.В.</w:t>
      </w:r>
    </w:p>
    <w:p w:rsidR="00A77B3E">
      <w:r>
        <w:t xml:space="preserve">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D4"/>
    <w:rsid w:val="003D73D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