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D47AB" w:rsidRPr="0030396B" w:rsidP="002D47AB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sz w:val="28"/>
          <w:szCs w:val="28"/>
        </w:rPr>
      </w:pPr>
      <w:r w:rsidRPr="0030396B">
        <w:rPr>
          <w:rFonts w:ascii="Times New Roman" w:eastAsia="Calibri" w:hAnsi="Times New Roman" w:cs="Times New Roman"/>
          <w:noProof/>
          <w:sz w:val="28"/>
          <w:szCs w:val="28"/>
        </w:rPr>
        <w:t>Дело № 2-71-</w:t>
      </w:r>
      <w:r w:rsidRPr="0030396B" w:rsidR="0030396B">
        <w:rPr>
          <w:rFonts w:ascii="Times New Roman" w:eastAsia="Calibri" w:hAnsi="Times New Roman" w:cs="Times New Roman"/>
          <w:noProof/>
          <w:sz w:val="28"/>
          <w:szCs w:val="28"/>
        </w:rPr>
        <w:t>140</w:t>
      </w:r>
      <w:r w:rsidRPr="0030396B" w:rsidR="009525C8">
        <w:rPr>
          <w:rFonts w:ascii="Times New Roman" w:eastAsia="Calibri" w:hAnsi="Times New Roman" w:cs="Times New Roman"/>
          <w:noProof/>
          <w:sz w:val="28"/>
          <w:szCs w:val="28"/>
        </w:rPr>
        <w:t>/2025</w:t>
      </w:r>
    </w:p>
    <w:p w:rsidR="002D47AB" w:rsidRPr="0030396B" w:rsidP="002D47AB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0396B">
        <w:rPr>
          <w:rFonts w:ascii="Times New Roman" w:eastAsia="Times New Roman" w:hAnsi="Times New Roman" w:cs="Times New Roman"/>
          <w:bCs/>
          <w:sz w:val="28"/>
          <w:szCs w:val="28"/>
        </w:rPr>
        <w:t>УИД 91MS0047</w:t>
      </w:r>
      <w:r w:rsidRPr="0030396B" w:rsidR="009525C8">
        <w:rPr>
          <w:rFonts w:ascii="Times New Roman" w:eastAsia="Times New Roman" w:hAnsi="Times New Roman" w:cs="Times New Roman"/>
          <w:bCs/>
          <w:sz w:val="28"/>
          <w:szCs w:val="28"/>
        </w:rPr>
        <w:t>-01-2025</w:t>
      </w:r>
      <w:r w:rsidRPr="0030396B">
        <w:rPr>
          <w:rFonts w:ascii="Times New Roman" w:eastAsia="Times New Roman" w:hAnsi="Times New Roman" w:cs="Times New Roman"/>
          <w:bCs/>
          <w:sz w:val="28"/>
          <w:szCs w:val="28"/>
        </w:rPr>
        <w:t>-00</w:t>
      </w:r>
      <w:r w:rsidRPr="0030396B" w:rsidR="0030396B">
        <w:rPr>
          <w:rFonts w:ascii="Times New Roman" w:eastAsia="Times New Roman" w:hAnsi="Times New Roman" w:cs="Times New Roman"/>
          <w:bCs/>
          <w:sz w:val="28"/>
          <w:szCs w:val="28"/>
        </w:rPr>
        <w:t>0447</w:t>
      </w:r>
      <w:r w:rsidRPr="0030396B">
        <w:rPr>
          <w:rFonts w:ascii="Times New Roman" w:eastAsia="Times New Roman" w:hAnsi="Times New Roman" w:cs="Times New Roman"/>
          <w:bCs/>
          <w:sz w:val="28"/>
          <w:szCs w:val="28"/>
        </w:rPr>
        <w:t>-19</w:t>
      </w:r>
    </w:p>
    <w:p w:rsidR="0030396B" w:rsidRPr="0030396B" w:rsidP="00AD71F2">
      <w:pPr>
        <w:pStyle w:val="Heading1"/>
        <w:rPr>
          <w:bCs w:val="0"/>
          <w:sz w:val="28"/>
          <w:szCs w:val="28"/>
        </w:rPr>
      </w:pPr>
    </w:p>
    <w:p w:rsidR="00AD71F2" w:rsidRPr="0030396B" w:rsidP="00AD71F2">
      <w:pPr>
        <w:pStyle w:val="Heading1"/>
        <w:rPr>
          <w:bCs w:val="0"/>
          <w:sz w:val="28"/>
          <w:szCs w:val="28"/>
        </w:rPr>
      </w:pPr>
      <w:r w:rsidRPr="0030396B">
        <w:rPr>
          <w:bCs w:val="0"/>
          <w:sz w:val="28"/>
          <w:szCs w:val="28"/>
        </w:rPr>
        <w:t xml:space="preserve">ЗАОЧНОЕ </w:t>
      </w:r>
      <w:r w:rsidRPr="0030396B">
        <w:rPr>
          <w:bCs w:val="0"/>
          <w:sz w:val="28"/>
          <w:szCs w:val="28"/>
        </w:rPr>
        <w:t xml:space="preserve">РЕШЕНИЕ   </w:t>
      </w:r>
    </w:p>
    <w:p w:rsidR="00AD71F2" w:rsidRPr="0030396B" w:rsidP="001E107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96B">
        <w:rPr>
          <w:rFonts w:ascii="Times New Roman" w:hAnsi="Times New Roman" w:cs="Times New Roman"/>
          <w:b/>
          <w:sz w:val="28"/>
          <w:szCs w:val="28"/>
        </w:rPr>
        <w:t>И</w:t>
      </w:r>
      <w:r w:rsidRPr="0030396B">
        <w:rPr>
          <w:rFonts w:ascii="Times New Roman" w:hAnsi="Times New Roman" w:cs="Times New Roman"/>
          <w:b/>
          <w:sz w:val="28"/>
          <w:szCs w:val="28"/>
        </w:rPr>
        <w:t>менем Российской Федерации</w:t>
      </w:r>
    </w:p>
    <w:p w:rsidR="001E1077" w:rsidRPr="0030396B" w:rsidP="001E107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30396B"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30396B" w:rsidRPr="0030396B" w:rsidP="001E107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AD71F2" w:rsidRPr="0030396B" w:rsidP="00AD71F2">
      <w:pPr>
        <w:jc w:val="both"/>
        <w:rPr>
          <w:rFonts w:ascii="Times New Roman" w:hAnsi="Times New Roman" w:cs="Times New Roman"/>
          <w:sz w:val="28"/>
          <w:szCs w:val="28"/>
        </w:rPr>
      </w:pPr>
      <w:r w:rsidRPr="0030396B">
        <w:rPr>
          <w:rFonts w:ascii="Times New Roman" w:hAnsi="Times New Roman" w:cs="Times New Roman"/>
          <w:sz w:val="28"/>
          <w:szCs w:val="28"/>
        </w:rPr>
        <w:t>17 апреля</w:t>
      </w:r>
      <w:r w:rsidRPr="0030396B" w:rsidR="009525C8">
        <w:rPr>
          <w:rFonts w:ascii="Times New Roman" w:hAnsi="Times New Roman" w:cs="Times New Roman"/>
          <w:sz w:val="28"/>
          <w:szCs w:val="28"/>
        </w:rPr>
        <w:t xml:space="preserve"> 2025</w:t>
      </w:r>
      <w:r w:rsidRPr="0030396B" w:rsidR="00265CC7">
        <w:rPr>
          <w:rFonts w:ascii="Times New Roman" w:hAnsi="Times New Roman" w:cs="Times New Roman"/>
          <w:sz w:val="28"/>
          <w:szCs w:val="28"/>
        </w:rPr>
        <w:t xml:space="preserve"> </w:t>
      </w:r>
      <w:r w:rsidRPr="0030396B">
        <w:rPr>
          <w:rFonts w:ascii="Times New Roman" w:hAnsi="Times New Roman" w:cs="Times New Roman"/>
          <w:sz w:val="28"/>
          <w:szCs w:val="28"/>
        </w:rPr>
        <w:t>года</w:t>
      </w:r>
      <w:r w:rsidRPr="0030396B" w:rsidR="00555349">
        <w:rPr>
          <w:rFonts w:ascii="Times New Roman" w:hAnsi="Times New Roman" w:cs="Times New Roman"/>
          <w:sz w:val="28"/>
          <w:szCs w:val="28"/>
        </w:rPr>
        <w:t xml:space="preserve"> </w:t>
      </w:r>
      <w:r w:rsidRPr="0030396B" w:rsidR="00F04D51">
        <w:rPr>
          <w:rFonts w:ascii="Times New Roman" w:hAnsi="Times New Roman" w:cs="Times New Roman"/>
          <w:sz w:val="28"/>
          <w:szCs w:val="28"/>
        </w:rPr>
        <w:t xml:space="preserve"> </w:t>
      </w:r>
      <w:r w:rsidRPr="0030396B">
        <w:rPr>
          <w:rFonts w:ascii="Times New Roman" w:hAnsi="Times New Roman" w:cs="Times New Roman"/>
          <w:sz w:val="28"/>
          <w:szCs w:val="28"/>
        </w:rPr>
        <w:tab/>
      </w:r>
      <w:r w:rsidRPr="0030396B">
        <w:rPr>
          <w:rFonts w:ascii="Times New Roman" w:hAnsi="Times New Roman" w:cs="Times New Roman"/>
          <w:sz w:val="28"/>
          <w:szCs w:val="28"/>
        </w:rPr>
        <w:tab/>
      </w:r>
      <w:r w:rsidRPr="0030396B" w:rsidR="005D1481">
        <w:rPr>
          <w:rFonts w:ascii="Times New Roman" w:hAnsi="Times New Roman" w:cs="Times New Roman"/>
          <w:sz w:val="28"/>
          <w:szCs w:val="28"/>
        </w:rPr>
        <w:t xml:space="preserve"> </w:t>
      </w:r>
      <w:r w:rsidRPr="0030396B" w:rsidR="006D427E">
        <w:rPr>
          <w:rFonts w:ascii="Times New Roman" w:hAnsi="Times New Roman" w:cs="Times New Roman"/>
          <w:sz w:val="28"/>
          <w:szCs w:val="28"/>
        </w:rPr>
        <w:tab/>
      </w:r>
      <w:r w:rsidRPr="0030396B" w:rsidR="00B52F59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30396B" w:rsidR="00F04D5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0396B">
        <w:rPr>
          <w:rFonts w:ascii="Times New Roman" w:hAnsi="Times New Roman" w:cs="Times New Roman"/>
          <w:sz w:val="28"/>
          <w:szCs w:val="28"/>
        </w:rPr>
        <w:t>г. Саки</w:t>
      </w:r>
    </w:p>
    <w:p w:rsidR="00AA3F8F" w:rsidRPr="0030396B" w:rsidP="00AA3F8F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6B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71 Сакского судебного района (Сакский муниципальный район и городской округ Саки) Республики Крым Харченко П.В., при секретаре судебного заседания </w:t>
      </w:r>
      <w:r w:rsidRPr="0030396B">
        <w:rPr>
          <w:rFonts w:ascii="Times New Roman" w:hAnsi="Times New Roman" w:cs="Times New Roman"/>
          <w:sz w:val="28"/>
          <w:szCs w:val="28"/>
        </w:rPr>
        <w:t>Кузяхметовой</w:t>
      </w:r>
      <w:r w:rsidRPr="0030396B">
        <w:rPr>
          <w:rFonts w:ascii="Times New Roman" w:hAnsi="Times New Roman" w:cs="Times New Roman"/>
          <w:sz w:val="28"/>
          <w:szCs w:val="28"/>
        </w:rPr>
        <w:t xml:space="preserve"> Л.М.,   рассмотрев в открытом судебном заседании гражданское дело по иску </w:t>
      </w:r>
      <w:r w:rsidRPr="0030396B" w:rsidR="00D21F76">
        <w:rPr>
          <w:rFonts w:ascii="Times New Roman" w:hAnsi="Times New Roman" w:cs="Times New Roman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</w:t>
      </w:r>
      <w:r w:rsidRPr="0030396B" w:rsidR="00243314">
        <w:rPr>
          <w:rFonts w:ascii="Times New Roman" w:hAnsi="Times New Roman" w:cs="Times New Roman"/>
          <w:sz w:val="28"/>
          <w:szCs w:val="28"/>
        </w:rPr>
        <w:t xml:space="preserve"> к </w:t>
      </w:r>
      <w:r w:rsidRPr="0030396B" w:rsidR="0030396B">
        <w:rPr>
          <w:rFonts w:ascii="Times New Roman" w:hAnsi="Times New Roman" w:cs="Times New Roman"/>
          <w:color w:val="000000"/>
          <w:sz w:val="28"/>
          <w:szCs w:val="28"/>
        </w:rPr>
        <w:t>Абляевой</w:t>
      </w:r>
      <w:r w:rsidRPr="0030396B" w:rsidR="003039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0396B" w:rsidR="0030396B">
        <w:rPr>
          <w:rFonts w:ascii="Times New Roman" w:hAnsi="Times New Roman" w:cs="Times New Roman"/>
          <w:color w:val="000000"/>
          <w:sz w:val="28"/>
          <w:szCs w:val="28"/>
        </w:rPr>
        <w:t>Гулизар</w:t>
      </w:r>
      <w:r w:rsidRPr="0030396B" w:rsidR="002D47AB"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оплате взносов на капитальный ремонт общего имущества в многоквартирном доме и расходов по оплате госпошлины</w:t>
      </w:r>
      <w:r w:rsidRPr="0030396B" w:rsidR="009E31D6">
        <w:rPr>
          <w:rFonts w:ascii="Times New Roman" w:hAnsi="Times New Roman" w:cs="Times New Roman"/>
          <w:sz w:val="28"/>
          <w:szCs w:val="28"/>
        </w:rPr>
        <w:t>,</w:t>
      </w:r>
    </w:p>
    <w:p w:rsidR="004F2C5D" w:rsidRPr="0030396B" w:rsidP="00027F80">
      <w:pPr>
        <w:pStyle w:val="NoSpacing"/>
        <w:ind w:firstLine="2432"/>
        <w:jc w:val="both"/>
        <w:rPr>
          <w:rFonts w:ascii="Times New Roman" w:eastAsia="Newton-Regular" w:hAnsi="Times New Roman" w:cs="Times New Roman"/>
          <w:sz w:val="28"/>
          <w:szCs w:val="28"/>
        </w:rPr>
      </w:pPr>
    </w:p>
    <w:p w:rsidR="006D427E" w:rsidRPr="0030396B" w:rsidP="00B52F5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6B">
        <w:rPr>
          <w:rFonts w:ascii="Times New Roman" w:hAnsi="Times New Roman" w:cs="Times New Roman"/>
          <w:sz w:val="28"/>
          <w:szCs w:val="28"/>
        </w:rPr>
        <w:t>Р</w:t>
      </w:r>
      <w:r w:rsidRPr="0030396B" w:rsidR="00245D01">
        <w:rPr>
          <w:rFonts w:ascii="Times New Roman" w:hAnsi="Times New Roman" w:cs="Times New Roman"/>
          <w:sz w:val="28"/>
          <w:szCs w:val="28"/>
        </w:rPr>
        <w:t>уководствуясь</w:t>
      </w:r>
      <w:r w:rsidRPr="0030396B" w:rsidR="002367E1">
        <w:rPr>
          <w:rFonts w:ascii="Times New Roman" w:hAnsi="Times New Roman" w:cs="Times New Roman"/>
          <w:sz w:val="28"/>
          <w:szCs w:val="28"/>
        </w:rPr>
        <w:t xml:space="preserve"> </w:t>
      </w:r>
      <w:r w:rsidRPr="0030396B" w:rsidR="008D0B76">
        <w:rPr>
          <w:rFonts w:ascii="Times New Roman" w:hAnsi="Times New Roman" w:cs="Times New Roman"/>
          <w:sz w:val="28"/>
          <w:szCs w:val="28"/>
        </w:rPr>
        <w:t xml:space="preserve">статьями </w:t>
      </w:r>
      <w:r w:rsidRPr="0030396B" w:rsidR="0034476E">
        <w:rPr>
          <w:rFonts w:ascii="Times New Roman" w:hAnsi="Times New Roman" w:cs="Times New Roman"/>
          <w:sz w:val="28"/>
          <w:szCs w:val="28"/>
        </w:rPr>
        <w:t xml:space="preserve">ст. ст. 67, 68, 71, 98, 103, 181, </w:t>
      </w:r>
      <w:r w:rsidRPr="0030396B" w:rsidR="008D0B76">
        <w:rPr>
          <w:rFonts w:ascii="Times New Roman" w:hAnsi="Times New Roman" w:cs="Times New Roman"/>
          <w:sz w:val="28"/>
          <w:szCs w:val="28"/>
        </w:rPr>
        <w:t>19</w:t>
      </w:r>
      <w:r w:rsidRPr="0030396B" w:rsidR="00272EF1">
        <w:rPr>
          <w:rFonts w:ascii="Times New Roman" w:hAnsi="Times New Roman" w:cs="Times New Roman"/>
          <w:sz w:val="28"/>
          <w:szCs w:val="28"/>
        </w:rPr>
        <w:t>3</w:t>
      </w:r>
      <w:r w:rsidRPr="0030396B" w:rsidR="00B52F59">
        <w:rPr>
          <w:rFonts w:ascii="Times New Roman" w:hAnsi="Times New Roman" w:cs="Times New Roman"/>
          <w:sz w:val="28"/>
          <w:szCs w:val="28"/>
        </w:rPr>
        <w:t>-</w:t>
      </w:r>
      <w:r w:rsidRPr="0030396B" w:rsidR="008D0B76">
        <w:rPr>
          <w:rFonts w:ascii="Times New Roman" w:hAnsi="Times New Roman" w:cs="Times New Roman"/>
          <w:sz w:val="28"/>
          <w:szCs w:val="28"/>
        </w:rPr>
        <w:t>199</w:t>
      </w:r>
      <w:r w:rsidRPr="0030396B" w:rsidR="00B52F59">
        <w:rPr>
          <w:rFonts w:ascii="Times New Roman" w:hAnsi="Times New Roman" w:cs="Times New Roman"/>
          <w:sz w:val="28"/>
          <w:szCs w:val="28"/>
        </w:rPr>
        <w:t xml:space="preserve">, 233 - 237 </w:t>
      </w:r>
      <w:r w:rsidRPr="0030396B" w:rsidR="008D0B76">
        <w:rPr>
          <w:rFonts w:ascii="Times New Roman" w:hAnsi="Times New Roman" w:cs="Times New Roman"/>
          <w:sz w:val="28"/>
          <w:szCs w:val="28"/>
        </w:rPr>
        <w:t xml:space="preserve">Гражданского процессуального кодекса Российской Федерации, </w:t>
      </w:r>
      <w:r w:rsidRPr="0030396B" w:rsidR="003D6A44">
        <w:rPr>
          <w:rFonts w:ascii="Times New Roman" w:hAnsi="Times New Roman" w:cs="Times New Roman"/>
          <w:sz w:val="28"/>
          <w:szCs w:val="28"/>
        </w:rPr>
        <w:t>суд</w:t>
      </w:r>
      <w:r w:rsidRPr="0030396B" w:rsidR="001B4B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7B66" w:rsidRPr="0030396B" w:rsidP="00267B6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96B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A3F8F" w:rsidRPr="0030396B" w:rsidP="00AA3F8F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96B">
        <w:rPr>
          <w:rFonts w:ascii="Times New Roman" w:hAnsi="Times New Roman" w:cs="Times New Roman"/>
          <w:sz w:val="28"/>
          <w:szCs w:val="28"/>
        </w:rPr>
        <w:t xml:space="preserve">Исковые требования </w:t>
      </w:r>
      <w:r w:rsidRPr="0030396B" w:rsidR="00D21F76">
        <w:rPr>
          <w:rFonts w:ascii="Times New Roman" w:hAnsi="Times New Roman" w:cs="Times New Roman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</w:t>
      </w:r>
      <w:r w:rsidRPr="0030396B">
        <w:rPr>
          <w:rFonts w:ascii="Times New Roman" w:hAnsi="Times New Roman" w:cs="Times New Roman"/>
          <w:sz w:val="28"/>
          <w:szCs w:val="28"/>
        </w:rPr>
        <w:t xml:space="preserve"> – удовлетворить.</w:t>
      </w:r>
    </w:p>
    <w:p w:rsidR="00594311" w:rsidRPr="0030396B" w:rsidP="00986263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96B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30396B" w:rsidR="0030396B">
        <w:rPr>
          <w:rFonts w:ascii="Times New Roman" w:hAnsi="Times New Roman" w:cs="Times New Roman"/>
          <w:color w:val="000000"/>
          <w:sz w:val="28"/>
          <w:szCs w:val="28"/>
        </w:rPr>
        <w:t>Абляевой</w:t>
      </w:r>
      <w:r w:rsidRPr="0030396B" w:rsidR="003039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0396B" w:rsidR="0030396B">
        <w:rPr>
          <w:rFonts w:ascii="Times New Roman" w:hAnsi="Times New Roman" w:cs="Times New Roman"/>
          <w:color w:val="000000"/>
          <w:sz w:val="28"/>
          <w:szCs w:val="28"/>
        </w:rPr>
        <w:t>Гулизар</w:t>
      </w:r>
      <w:r w:rsidRPr="0030396B" w:rsidR="0030396B">
        <w:rPr>
          <w:rFonts w:ascii="Times New Roman" w:hAnsi="Times New Roman" w:cs="Times New Roman"/>
          <w:sz w:val="28"/>
          <w:szCs w:val="28"/>
        </w:rPr>
        <w:t xml:space="preserve"> </w:t>
      </w:r>
      <w:r w:rsidR="00D84FAD">
        <w:rPr>
          <w:rFonts w:ascii="Times New Roman" w:hAnsi="Times New Roman" w:cs="Times New Roman"/>
          <w:sz w:val="28"/>
          <w:szCs w:val="28"/>
        </w:rPr>
        <w:t xml:space="preserve">Данные изъяты </w:t>
      </w:r>
      <w:r w:rsidRPr="0030396B">
        <w:rPr>
          <w:rFonts w:ascii="Times New Roman" w:hAnsi="Times New Roman" w:cs="Times New Roman"/>
          <w:sz w:val="28"/>
          <w:szCs w:val="28"/>
        </w:rPr>
        <w:t xml:space="preserve">в пользу Некоммерческой организации «Региональный фонд капитального ремонта многоквартирных домов Республики Крым» (ОГРН 1149102183735, ИНН/КПП 9102066504/ 910201001, юридический адрес: </w:t>
      </w:r>
      <w:hyperlink r:id="rId5" w:tgtFrame="_blank" w:history="1">
        <w:r w:rsidRPr="0030396B">
          <w:rPr>
            <w:rFonts w:ascii="Times New Roman" w:hAnsi="Times New Roman" w:cs="Times New Roman"/>
            <w:sz w:val="28"/>
            <w:szCs w:val="28"/>
          </w:rPr>
          <w:t xml:space="preserve"> г Симферополь, ул. </w:t>
        </w:r>
        <w:r w:rsidRPr="0030396B">
          <w:rPr>
            <w:rFonts w:ascii="Times New Roman" w:hAnsi="Times New Roman" w:cs="Times New Roman"/>
            <w:sz w:val="28"/>
            <w:szCs w:val="28"/>
          </w:rPr>
          <w:t>Залесская</w:t>
        </w:r>
        <w:r w:rsidRPr="0030396B">
          <w:rPr>
            <w:rFonts w:ascii="Times New Roman" w:hAnsi="Times New Roman" w:cs="Times New Roman"/>
            <w:sz w:val="28"/>
            <w:szCs w:val="28"/>
          </w:rPr>
          <w:t>, д. 12</w:t>
        </w:r>
      </w:hyperlink>
      <w:r w:rsidRPr="0030396B">
        <w:rPr>
          <w:rFonts w:ascii="Times New Roman" w:hAnsi="Times New Roman" w:cs="Times New Roman"/>
          <w:sz w:val="28"/>
          <w:szCs w:val="28"/>
        </w:rPr>
        <w:t xml:space="preserve">. Реквизиты для перечисления задолженности: расчетный счет в РНКБ Банк ПАО, </w:t>
      </w:r>
      <w:r w:rsidRPr="0030396B">
        <w:rPr>
          <w:rStyle w:val="0pt"/>
          <w:rFonts w:eastAsiaTheme="minorEastAsia"/>
          <w:color w:val="auto"/>
          <w:sz w:val="28"/>
          <w:szCs w:val="28"/>
        </w:rPr>
        <w:t xml:space="preserve">БИК </w:t>
      </w:r>
      <w:r w:rsidRPr="0030396B">
        <w:rPr>
          <w:rFonts w:ascii="Times New Roman" w:hAnsi="Times New Roman" w:cs="Times New Roman"/>
          <w:sz w:val="28"/>
          <w:szCs w:val="28"/>
        </w:rPr>
        <w:t xml:space="preserve">043510607, к/с 30101810335100000607 на расчетный счет 40603810340080000020 в РНКБ </w:t>
      </w:r>
      <w:r w:rsidRPr="0030396B">
        <w:rPr>
          <w:rStyle w:val="0pt"/>
          <w:rFonts w:eastAsiaTheme="minorEastAsia"/>
          <w:color w:val="auto"/>
          <w:sz w:val="28"/>
          <w:szCs w:val="28"/>
        </w:rPr>
        <w:t xml:space="preserve">Банк </w:t>
      </w:r>
      <w:r w:rsidRPr="0030396B">
        <w:rPr>
          <w:rFonts w:ascii="Times New Roman" w:hAnsi="Times New Roman" w:cs="Times New Roman"/>
          <w:sz w:val="28"/>
          <w:szCs w:val="28"/>
        </w:rPr>
        <w:t xml:space="preserve">(ПАО) (для зачисления на л/с № </w:t>
      </w:r>
      <w:r w:rsidRPr="0030396B" w:rsidR="0030396B">
        <w:rPr>
          <w:rStyle w:val="0pt0"/>
          <w:rFonts w:eastAsiaTheme="minorEastAsia"/>
          <w:b w:val="0"/>
          <w:color w:val="auto"/>
          <w:sz w:val="28"/>
          <w:szCs w:val="28"/>
        </w:rPr>
        <w:t>1089443890</w:t>
      </w:r>
      <w:r w:rsidRPr="0030396B" w:rsidR="00B62FBE">
        <w:rPr>
          <w:rStyle w:val="a3"/>
          <w:rFonts w:eastAsiaTheme="minorEastAsia"/>
          <w:b w:val="0"/>
          <w:color w:val="auto"/>
          <w:sz w:val="28"/>
          <w:szCs w:val="28"/>
        </w:rPr>
        <w:t>)</w:t>
      </w:r>
      <w:r w:rsidRPr="0030396B">
        <w:rPr>
          <w:rFonts w:ascii="Times New Roman" w:hAnsi="Times New Roman" w:cs="Times New Roman"/>
          <w:sz w:val="28"/>
          <w:szCs w:val="28"/>
        </w:rPr>
        <w:t>; Реквизиты для перечисления государственной пошлины: расчетный счет № 40603810</w:t>
      </w:r>
      <w:r w:rsidRPr="0030396B" w:rsidR="00B62FBE">
        <w:rPr>
          <w:rFonts w:ascii="Times New Roman" w:hAnsi="Times New Roman" w:cs="Times New Roman"/>
          <w:sz w:val="28"/>
          <w:szCs w:val="28"/>
        </w:rPr>
        <w:t>940810000001</w:t>
      </w:r>
      <w:r w:rsidRPr="0030396B">
        <w:rPr>
          <w:rFonts w:ascii="Times New Roman" w:hAnsi="Times New Roman" w:cs="Times New Roman"/>
          <w:sz w:val="28"/>
          <w:szCs w:val="28"/>
        </w:rPr>
        <w:t xml:space="preserve"> в РНКБ Банк ПАО по Республике Крым, БИК 043510607, </w:t>
      </w:r>
      <w:r w:rsidRPr="0030396B">
        <w:rPr>
          <w:rStyle w:val="0pt"/>
          <w:rFonts w:eastAsiaTheme="minorEastAsia"/>
          <w:color w:val="auto"/>
          <w:sz w:val="28"/>
          <w:szCs w:val="28"/>
        </w:rPr>
        <w:t xml:space="preserve">ИНН </w:t>
      </w:r>
      <w:r w:rsidRPr="0030396B">
        <w:rPr>
          <w:rFonts w:ascii="Times New Roman" w:hAnsi="Times New Roman" w:cs="Times New Roman"/>
          <w:sz w:val="28"/>
          <w:szCs w:val="28"/>
        </w:rPr>
        <w:t>9102066504, КПП 910201001</w:t>
      </w:r>
      <w:r w:rsidRPr="0030396B" w:rsidR="00B62FBE">
        <w:rPr>
          <w:rFonts w:ascii="Times New Roman" w:hAnsi="Times New Roman" w:cs="Times New Roman"/>
          <w:sz w:val="28"/>
          <w:szCs w:val="28"/>
        </w:rPr>
        <w:t>, КБК 18210803010011000110</w:t>
      </w:r>
      <w:r w:rsidRPr="0030396B">
        <w:rPr>
          <w:rFonts w:ascii="Times New Roman" w:hAnsi="Times New Roman" w:cs="Times New Roman"/>
          <w:sz w:val="28"/>
          <w:szCs w:val="28"/>
        </w:rPr>
        <w:t>) задолженность</w:t>
      </w:r>
      <w:r w:rsidRPr="0030396B">
        <w:rPr>
          <w:rStyle w:val="-1pt"/>
          <w:rFonts w:eastAsiaTheme="minorEastAsia"/>
          <w:color w:val="auto"/>
          <w:sz w:val="28"/>
          <w:szCs w:val="28"/>
        </w:rPr>
        <w:t xml:space="preserve"> </w:t>
      </w:r>
      <w:r w:rsidRPr="0030396B">
        <w:rPr>
          <w:rFonts w:ascii="Times New Roman" w:hAnsi="Times New Roman" w:cs="Times New Roman"/>
          <w:sz w:val="28"/>
          <w:szCs w:val="28"/>
        </w:rPr>
        <w:t xml:space="preserve">по уплате взносов на капитальный ремонт общего имущества многоквартирного </w:t>
      </w:r>
      <w:r w:rsidRPr="0030396B" w:rsidR="006038C9">
        <w:rPr>
          <w:rFonts w:ascii="Times New Roman" w:hAnsi="Times New Roman" w:cs="Times New Roman"/>
          <w:sz w:val="28"/>
          <w:szCs w:val="28"/>
        </w:rPr>
        <w:t xml:space="preserve">за период с </w:t>
      </w:r>
      <w:r w:rsidRPr="0030396B" w:rsidR="0030396B">
        <w:rPr>
          <w:rFonts w:ascii="Times New Roman" w:hAnsi="Times New Roman" w:cs="Times New Roman"/>
          <w:sz w:val="28"/>
          <w:szCs w:val="28"/>
        </w:rPr>
        <w:t>августа</w:t>
      </w:r>
      <w:r w:rsidRPr="0030396B" w:rsidR="00B62FBE">
        <w:rPr>
          <w:rFonts w:ascii="Times New Roman" w:hAnsi="Times New Roman" w:cs="Times New Roman"/>
          <w:sz w:val="28"/>
          <w:szCs w:val="28"/>
        </w:rPr>
        <w:t xml:space="preserve"> 2021</w:t>
      </w:r>
      <w:r w:rsidRPr="0030396B" w:rsidR="006038C9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Pr="0030396B" w:rsidR="0030396B">
        <w:rPr>
          <w:rFonts w:ascii="Times New Roman" w:hAnsi="Times New Roman" w:cs="Times New Roman"/>
          <w:sz w:val="28"/>
          <w:szCs w:val="28"/>
        </w:rPr>
        <w:t>декабрь</w:t>
      </w:r>
      <w:r w:rsidRPr="0030396B" w:rsidR="006038C9">
        <w:rPr>
          <w:rFonts w:ascii="Times New Roman" w:hAnsi="Times New Roman" w:cs="Times New Roman"/>
          <w:sz w:val="28"/>
          <w:szCs w:val="28"/>
        </w:rPr>
        <w:t xml:space="preserve"> 2024 года в размере </w:t>
      </w:r>
      <w:r w:rsidRPr="0030396B" w:rsidR="0030396B">
        <w:rPr>
          <w:rStyle w:val="0pt0"/>
          <w:rFonts w:eastAsiaTheme="minorEastAsia"/>
          <w:b w:val="0"/>
          <w:color w:val="auto"/>
          <w:sz w:val="28"/>
          <w:szCs w:val="28"/>
        </w:rPr>
        <w:t>13214,63</w:t>
      </w:r>
      <w:r w:rsidRPr="0030396B" w:rsidR="006038C9">
        <w:rPr>
          <w:rStyle w:val="a3"/>
          <w:rFonts w:eastAsiaTheme="minorEastAsia"/>
          <w:b w:val="0"/>
          <w:color w:val="auto"/>
          <w:sz w:val="28"/>
          <w:szCs w:val="28"/>
        </w:rPr>
        <w:t xml:space="preserve"> рублей</w:t>
      </w:r>
      <w:r w:rsidRPr="0030396B" w:rsidR="006038C9">
        <w:rPr>
          <w:rStyle w:val="a3"/>
          <w:rFonts w:eastAsiaTheme="minorEastAsia"/>
          <w:color w:val="auto"/>
          <w:sz w:val="28"/>
          <w:szCs w:val="28"/>
        </w:rPr>
        <w:t xml:space="preserve">, </w:t>
      </w:r>
      <w:r w:rsidRPr="0030396B" w:rsidR="006038C9">
        <w:rPr>
          <w:rFonts w:ascii="Times New Roman" w:hAnsi="Times New Roman" w:cs="Times New Roman"/>
          <w:sz w:val="28"/>
          <w:szCs w:val="28"/>
        </w:rPr>
        <w:t xml:space="preserve">а также пени в размере </w:t>
      </w:r>
      <w:r w:rsidRPr="0030396B" w:rsidR="0030396B">
        <w:rPr>
          <w:rStyle w:val="a3"/>
          <w:rFonts w:eastAsiaTheme="minorEastAsia"/>
          <w:b w:val="0"/>
          <w:color w:val="auto"/>
          <w:sz w:val="28"/>
          <w:szCs w:val="28"/>
        </w:rPr>
        <w:t>2085,29</w:t>
      </w:r>
      <w:r w:rsidRPr="0030396B" w:rsidR="006038C9">
        <w:rPr>
          <w:rStyle w:val="a3"/>
          <w:rFonts w:eastAsiaTheme="minorEastAsia"/>
          <w:b w:val="0"/>
          <w:color w:val="auto"/>
          <w:sz w:val="28"/>
          <w:szCs w:val="28"/>
        </w:rPr>
        <w:t xml:space="preserve"> рублей</w:t>
      </w:r>
      <w:r w:rsidRPr="0030396B">
        <w:rPr>
          <w:rFonts w:ascii="Times New Roman" w:hAnsi="Times New Roman" w:cs="Times New Roman"/>
          <w:sz w:val="28"/>
          <w:szCs w:val="28"/>
        </w:rPr>
        <w:t xml:space="preserve"> и расходы по оплате государственной пошлины в размере </w:t>
      </w:r>
      <w:r w:rsidRPr="0030396B" w:rsidR="009525C8">
        <w:rPr>
          <w:rStyle w:val="a3"/>
          <w:rFonts w:eastAsiaTheme="minorEastAsia"/>
          <w:b w:val="0"/>
          <w:color w:val="auto"/>
          <w:sz w:val="28"/>
          <w:szCs w:val="28"/>
        </w:rPr>
        <w:t>4000,00</w:t>
      </w:r>
      <w:r w:rsidRPr="0030396B" w:rsidR="006038C9">
        <w:rPr>
          <w:rStyle w:val="a3"/>
          <w:rFonts w:eastAsiaTheme="minorEastAsia"/>
          <w:color w:val="auto"/>
          <w:sz w:val="28"/>
          <w:szCs w:val="28"/>
        </w:rPr>
        <w:t xml:space="preserve"> </w:t>
      </w:r>
      <w:r w:rsidRPr="0030396B">
        <w:rPr>
          <w:rFonts w:ascii="Times New Roman" w:hAnsi="Times New Roman" w:cs="Times New Roman"/>
          <w:sz w:val="28"/>
          <w:szCs w:val="28"/>
        </w:rPr>
        <w:t>руб.</w:t>
      </w:r>
    </w:p>
    <w:p w:rsidR="0030396B" w:rsidRPr="0030396B" w:rsidP="00D231D4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96B">
        <w:rPr>
          <w:rFonts w:ascii="Times New Roman" w:hAnsi="Times New Roman" w:cs="Times New Roman"/>
          <w:bCs/>
          <w:sz w:val="28"/>
          <w:szCs w:val="28"/>
        </w:rPr>
        <w:t xml:space="preserve">В счет взысканной задолженности и </w:t>
      </w:r>
      <w:r w:rsidRPr="0030396B">
        <w:rPr>
          <w:rFonts w:ascii="Times New Roman" w:hAnsi="Times New Roman" w:cs="Times New Roman"/>
          <w:bCs/>
          <w:sz w:val="28"/>
          <w:szCs w:val="28"/>
        </w:rPr>
        <w:t>пени</w:t>
      </w:r>
      <w:r w:rsidRPr="0030396B">
        <w:rPr>
          <w:rFonts w:ascii="Times New Roman" w:hAnsi="Times New Roman" w:cs="Times New Roman"/>
          <w:bCs/>
          <w:sz w:val="28"/>
          <w:szCs w:val="28"/>
        </w:rPr>
        <w:t>, зачесть денежные средства,</w:t>
      </w:r>
      <w:r w:rsidRPr="0030396B">
        <w:rPr>
          <w:rFonts w:ascii="Times New Roman" w:hAnsi="Times New Roman" w:cs="Times New Roman"/>
          <w:sz w:val="28"/>
          <w:szCs w:val="28"/>
        </w:rPr>
        <w:t xml:space="preserve"> </w:t>
      </w:r>
      <w:r w:rsidRPr="003039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0396B">
        <w:rPr>
          <w:rFonts w:ascii="Times New Roman" w:hAnsi="Times New Roman" w:cs="Times New Roman"/>
          <w:sz w:val="28"/>
          <w:szCs w:val="28"/>
        </w:rPr>
        <w:t xml:space="preserve">уплаченные ответчиком </w:t>
      </w:r>
      <w:r w:rsidRPr="0030396B">
        <w:rPr>
          <w:rFonts w:ascii="Times New Roman" w:hAnsi="Times New Roman" w:cs="Times New Roman"/>
          <w:sz w:val="28"/>
          <w:szCs w:val="28"/>
        </w:rPr>
        <w:t xml:space="preserve">квитанцией № </w:t>
      </w:r>
      <w:r w:rsidRPr="0030396B">
        <w:rPr>
          <w:rFonts w:ascii="Times New Roman" w:hAnsi="Times New Roman" w:cs="Times New Roman"/>
          <w:sz w:val="28"/>
          <w:szCs w:val="28"/>
          <w:lang w:val="en-US"/>
        </w:rPr>
        <w:t>SEF</w:t>
      </w:r>
      <w:r w:rsidRPr="0030396B">
        <w:rPr>
          <w:rFonts w:ascii="Times New Roman" w:hAnsi="Times New Roman" w:cs="Times New Roman"/>
          <w:sz w:val="28"/>
          <w:szCs w:val="28"/>
        </w:rPr>
        <w:t>397К320251883148583 от 20.03.2025г. в размере 13214,00 руб.</w:t>
      </w:r>
      <w:r w:rsidRPr="0030396B">
        <w:rPr>
          <w:rFonts w:ascii="Times New Roman" w:hAnsi="Times New Roman" w:cs="Times New Roman"/>
          <w:sz w:val="28"/>
          <w:szCs w:val="28"/>
        </w:rPr>
        <w:t xml:space="preserve"> и </w:t>
      </w:r>
      <w:r w:rsidRPr="0030396B">
        <w:rPr>
          <w:rFonts w:ascii="Times New Roman" w:hAnsi="Times New Roman" w:cs="Times New Roman"/>
          <w:sz w:val="28"/>
          <w:szCs w:val="28"/>
        </w:rPr>
        <w:t xml:space="preserve">квитанцией № </w:t>
      </w:r>
      <w:r w:rsidRPr="0030396B">
        <w:rPr>
          <w:rFonts w:ascii="Times New Roman" w:hAnsi="Times New Roman" w:cs="Times New Roman"/>
          <w:sz w:val="28"/>
          <w:szCs w:val="28"/>
          <w:lang w:val="en-US"/>
        </w:rPr>
        <w:t>SEF</w:t>
      </w:r>
      <w:r w:rsidRPr="0030396B">
        <w:rPr>
          <w:rFonts w:ascii="Times New Roman" w:hAnsi="Times New Roman" w:cs="Times New Roman"/>
          <w:sz w:val="28"/>
          <w:szCs w:val="28"/>
        </w:rPr>
        <w:t xml:space="preserve">397К320251730243054 от 20.03.2025г. в размере 2085,29 рублей </w:t>
      </w:r>
      <w:r w:rsidRPr="0030396B">
        <w:rPr>
          <w:rFonts w:ascii="Times New Roman" w:hAnsi="Times New Roman" w:cs="Times New Roman"/>
          <w:sz w:val="28"/>
          <w:szCs w:val="28"/>
        </w:rPr>
        <w:t xml:space="preserve">в </w:t>
      </w:r>
      <w:r w:rsidRPr="0030396B">
        <w:rPr>
          <w:rFonts w:ascii="Times New Roman" w:hAnsi="Times New Roman" w:cs="Times New Roman"/>
          <w:color w:val="000000"/>
          <w:sz w:val="28"/>
          <w:szCs w:val="28"/>
        </w:rPr>
        <w:t xml:space="preserve">пользу Некоммерческой организации «Региональный фонд капитального ремонта </w:t>
      </w:r>
      <w:r w:rsidRPr="0030396B">
        <w:rPr>
          <w:rFonts w:ascii="Times New Roman" w:hAnsi="Times New Roman" w:cs="Times New Roman"/>
          <w:color w:val="000000"/>
          <w:sz w:val="28"/>
          <w:szCs w:val="28"/>
        </w:rPr>
        <w:t>многоквартирных домов Республики Крым»</w:t>
      </w:r>
      <w:r w:rsidRPr="0030396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30396B">
        <w:rPr>
          <w:rFonts w:ascii="Times New Roman" w:hAnsi="Times New Roman" w:cs="Times New Roman"/>
          <w:color w:val="000000"/>
          <w:sz w:val="28"/>
          <w:szCs w:val="28"/>
        </w:rPr>
        <w:t>окончательно определив к взысканию</w:t>
      </w:r>
      <w:r w:rsidRPr="0030396B">
        <w:rPr>
          <w:rFonts w:ascii="Times New Roman" w:hAnsi="Times New Roman" w:cs="Times New Roman"/>
          <w:sz w:val="28"/>
          <w:szCs w:val="28"/>
        </w:rPr>
        <w:t xml:space="preserve"> </w:t>
      </w:r>
      <w:r w:rsidRPr="0030396B">
        <w:rPr>
          <w:rFonts w:ascii="Times New Roman" w:hAnsi="Times New Roman" w:cs="Times New Roman"/>
          <w:sz w:val="28"/>
          <w:szCs w:val="28"/>
        </w:rPr>
        <w:t>расходы по оплате госпошлины в размере 4000,00 рублей.</w:t>
      </w:r>
    </w:p>
    <w:p w:rsidR="00B65395" w:rsidRPr="0030396B" w:rsidP="00B62FBE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96B">
        <w:rPr>
          <w:rFonts w:ascii="Times New Roman" w:eastAsia="Times New Roman" w:hAnsi="Times New Roman" w:cs="Times New Roman"/>
          <w:sz w:val="28"/>
          <w:szCs w:val="28"/>
        </w:rPr>
        <w:t>В соответствии с</w:t>
      </w:r>
      <w:r w:rsidRPr="0030396B" w:rsidR="003E5CFC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30396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30396B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30396B" w:rsidR="00751654">
        <w:rPr>
          <w:rFonts w:ascii="Times New Roman" w:eastAsia="Times New Roman" w:hAnsi="Times New Roman" w:cs="Times New Roman"/>
          <w:sz w:val="28"/>
          <w:szCs w:val="28"/>
        </w:rPr>
        <w:t>ать</w:t>
      </w:r>
      <w:r w:rsidRPr="0030396B" w:rsidR="003E5CFC">
        <w:rPr>
          <w:rFonts w:ascii="Times New Roman" w:eastAsia="Times New Roman" w:hAnsi="Times New Roman" w:cs="Times New Roman"/>
          <w:sz w:val="28"/>
          <w:szCs w:val="28"/>
        </w:rPr>
        <w:t xml:space="preserve">ей </w:t>
      </w:r>
      <w:r w:rsidRPr="0030396B">
        <w:rPr>
          <w:rFonts w:ascii="Times New Roman" w:eastAsia="Times New Roman" w:hAnsi="Times New Roman" w:cs="Times New Roman"/>
          <w:sz w:val="28"/>
          <w:szCs w:val="28"/>
        </w:rPr>
        <w:t xml:space="preserve">199 </w:t>
      </w:r>
      <w:r w:rsidRPr="0030396B" w:rsidR="00751654">
        <w:rPr>
          <w:rFonts w:ascii="Times New Roman" w:eastAsia="Times New Roman" w:hAnsi="Times New Roman" w:cs="Times New Roman"/>
          <w:sz w:val="28"/>
          <w:szCs w:val="28"/>
        </w:rPr>
        <w:t xml:space="preserve">Гражданского процессуального кодекса Российской Федерации </w:t>
      </w:r>
      <w:r w:rsidRPr="0030396B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30396B">
        <w:rPr>
          <w:rFonts w:ascii="Times New Roman" w:hAnsi="Times New Roman" w:cs="Times New Roman"/>
          <w:sz w:val="28"/>
          <w:szCs w:val="28"/>
        </w:rPr>
        <w:t>ировой судья может не составлять мотивированное решение суда по рассмотренному им делу.</w:t>
      </w:r>
    </w:p>
    <w:p w:rsidR="00B65395" w:rsidRPr="0030396B" w:rsidP="00B65395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6B">
        <w:rPr>
          <w:rFonts w:ascii="Times New Roman" w:hAnsi="Times New Roman" w:cs="Times New Roman"/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 w:rsidRPr="0030396B">
        <w:rPr>
          <w:rFonts w:ascii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30396B" w:rsidR="00F04D51">
        <w:rPr>
          <w:rFonts w:ascii="Times New Roman" w:hAnsi="Times New Roman" w:cs="Times New Roman"/>
          <w:sz w:val="28"/>
          <w:szCs w:val="28"/>
        </w:rPr>
        <w:t xml:space="preserve"> </w:t>
      </w:r>
      <w:r w:rsidRPr="0030396B">
        <w:rPr>
          <w:rFonts w:ascii="Times New Roman" w:hAnsi="Times New Roman" w:cs="Times New Roman"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B4B82" w:rsidRPr="0030396B" w:rsidP="00B4612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6B">
        <w:rPr>
          <w:rFonts w:ascii="Times New Roman" w:hAnsi="Times New Roman" w:cs="Times New Roman"/>
          <w:sz w:val="28"/>
          <w:szCs w:val="28"/>
        </w:rPr>
        <w:t xml:space="preserve">Мировой судья составляет мотивированное решение суда в течение </w:t>
      </w:r>
      <w:r w:rsidRPr="0030396B" w:rsidR="00852368">
        <w:rPr>
          <w:rFonts w:ascii="Times New Roman" w:hAnsi="Times New Roman" w:cs="Times New Roman"/>
          <w:sz w:val="28"/>
          <w:szCs w:val="28"/>
        </w:rPr>
        <w:t>десяти</w:t>
      </w:r>
      <w:r w:rsidRPr="0030396B">
        <w:rPr>
          <w:rFonts w:ascii="Times New Roman" w:hAnsi="Times New Roman" w:cs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52F59" w:rsidRPr="0030396B" w:rsidP="00B52F5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6B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7</w:t>
      </w:r>
      <w:r w:rsidRPr="0030396B" w:rsidR="00533BEA">
        <w:rPr>
          <w:rFonts w:ascii="Times New Roman" w:hAnsi="Times New Roman" w:cs="Times New Roman"/>
          <w:sz w:val="28"/>
          <w:szCs w:val="28"/>
        </w:rPr>
        <w:t>1</w:t>
      </w:r>
      <w:r w:rsidRPr="0030396B">
        <w:rPr>
          <w:rFonts w:ascii="Times New Roman" w:hAnsi="Times New Roman" w:cs="Times New Roman"/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 заявление об отмене настоящего заочного решения в течение семи дней со дня вручения ему копии этого  решения.</w:t>
      </w:r>
    </w:p>
    <w:p w:rsidR="00B52F59" w:rsidRPr="0030396B" w:rsidP="00B52F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6B">
        <w:rPr>
          <w:rFonts w:ascii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в апелляционном порядке в Сакский районный суд Республики Крым через мирового судью судебного участка № </w:t>
      </w:r>
      <w:r w:rsidRPr="0030396B" w:rsidR="00533BEA">
        <w:rPr>
          <w:rFonts w:ascii="Times New Roman" w:hAnsi="Times New Roman" w:cs="Times New Roman"/>
          <w:sz w:val="28"/>
          <w:szCs w:val="28"/>
        </w:rPr>
        <w:t>71</w:t>
      </w:r>
      <w:r w:rsidRPr="0030396B">
        <w:rPr>
          <w:rFonts w:ascii="Times New Roman" w:hAnsi="Times New Roman" w:cs="Times New Roman"/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B52F59" w:rsidRPr="0030396B" w:rsidP="00B52F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6B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30396B" w:rsidRPr="0030396B" w:rsidP="00B52F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B212B" w:rsidRPr="0030396B" w:rsidP="00D231D4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96B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                                    </w:t>
      </w:r>
      <w:r w:rsidRPr="0030396B" w:rsidR="001B0E1B">
        <w:rPr>
          <w:rFonts w:ascii="Times New Roman" w:hAnsi="Times New Roman" w:cs="Times New Roman"/>
          <w:sz w:val="28"/>
          <w:szCs w:val="28"/>
        </w:rPr>
        <w:t>П.В. Харченко</w:t>
      </w:r>
    </w:p>
    <w:sectPr w:rsidSect="003D3C91">
      <w:headerReference w:type="default" r:id="rId6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67805"/>
      <w:docPartObj>
        <w:docPartGallery w:val="Page Numbers (Top of Page)"/>
        <w:docPartUnique/>
      </w:docPartObj>
    </w:sdtPr>
    <w:sdtContent>
      <w:p w:rsidR="00267A09">
        <w:pPr>
          <w:pStyle w:val="Header"/>
          <w:jc w:val="center"/>
        </w:pPr>
        <w:r>
          <w:fldChar w:fldCharType="begin"/>
        </w:r>
        <w:r w:rsidR="00D85025">
          <w:instrText xml:space="preserve"> PAGE   \* MERGEFORMAT </w:instrText>
        </w:r>
        <w:r>
          <w:fldChar w:fldCharType="separate"/>
        </w:r>
        <w:r w:rsidR="00D84FA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6B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E647D4E"/>
    <w:multiLevelType w:val="multilevel"/>
    <w:tmpl w:val="B41056A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F2"/>
    <w:rsid w:val="00003A87"/>
    <w:rsid w:val="00005A75"/>
    <w:rsid w:val="00012BDF"/>
    <w:rsid w:val="00013FC5"/>
    <w:rsid w:val="00015EF2"/>
    <w:rsid w:val="00025E8D"/>
    <w:rsid w:val="00027F80"/>
    <w:rsid w:val="000441B3"/>
    <w:rsid w:val="000566DA"/>
    <w:rsid w:val="000755C3"/>
    <w:rsid w:val="000756BD"/>
    <w:rsid w:val="000B1B3F"/>
    <w:rsid w:val="000B2C51"/>
    <w:rsid w:val="000B77A2"/>
    <w:rsid w:val="000B7888"/>
    <w:rsid w:val="000C56EE"/>
    <w:rsid w:val="0010148C"/>
    <w:rsid w:val="00105A49"/>
    <w:rsid w:val="0012268E"/>
    <w:rsid w:val="00122BA1"/>
    <w:rsid w:val="00122ED1"/>
    <w:rsid w:val="0012586C"/>
    <w:rsid w:val="001335B6"/>
    <w:rsid w:val="00135F8C"/>
    <w:rsid w:val="0014780C"/>
    <w:rsid w:val="0015635A"/>
    <w:rsid w:val="0016112B"/>
    <w:rsid w:val="001623E5"/>
    <w:rsid w:val="00165727"/>
    <w:rsid w:val="0016617D"/>
    <w:rsid w:val="001808F3"/>
    <w:rsid w:val="001926D5"/>
    <w:rsid w:val="00193632"/>
    <w:rsid w:val="001A533D"/>
    <w:rsid w:val="001B0E1B"/>
    <w:rsid w:val="001B4B82"/>
    <w:rsid w:val="001B589E"/>
    <w:rsid w:val="001C6F8E"/>
    <w:rsid w:val="001C77B0"/>
    <w:rsid w:val="001E1077"/>
    <w:rsid w:val="001F0C3A"/>
    <w:rsid w:val="00207C22"/>
    <w:rsid w:val="002302B8"/>
    <w:rsid w:val="00234145"/>
    <w:rsid w:val="0023560F"/>
    <w:rsid w:val="0023622E"/>
    <w:rsid w:val="002367E1"/>
    <w:rsid w:val="00236BD6"/>
    <w:rsid w:val="00243314"/>
    <w:rsid w:val="00245D01"/>
    <w:rsid w:val="00247F55"/>
    <w:rsid w:val="00251880"/>
    <w:rsid w:val="0025451C"/>
    <w:rsid w:val="00265CC7"/>
    <w:rsid w:val="00267681"/>
    <w:rsid w:val="00267A09"/>
    <w:rsid w:val="00267B66"/>
    <w:rsid w:val="00272EF1"/>
    <w:rsid w:val="0027579B"/>
    <w:rsid w:val="00276F52"/>
    <w:rsid w:val="002805BC"/>
    <w:rsid w:val="0028318F"/>
    <w:rsid w:val="00283354"/>
    <w:rsid w:val="00286D2C"/>
    <w:rsid w:val="002A0B60"/>
    <w:rsid w:val="002A1353"/>
    <w:rsid w:val="002A1D12"/>
    <w:rsid w:val="002A5A9B"/>
    <w:rsid w:val="002B212B"/>
    <w:rsid w:val="002B757C"/>
    <w:rsid w:val="002C064E"/>
    <w:rsid w:val="002C5276"/>
    <w:rsid w:val="002D47AB"/>
    <w:rsid w:val="002F039A"/>
    <w:rsid w:val="003023B0"/>
    <w:rsid w:val="0030396B"/>
    <w:rsid w:val="00313CF1"/>
    <w:rsid w:val="00314CCB"/>
    <w:rsid w:val="003221E5"/>
    <w:rsid w:val="003263DA"/>
    <w:rsid w:val="00334F8E"/>
    <w:rsid w:val="00335A5B"/>
    <w:rsid w:val="00340BC7"/>
    <w:rsid w:val="0034476E"/>
    <w:rsid w:val="003450EA"/>
    <w:rsid w:val="00357627"/>
    <w:rsid w:val="00380E4E"/>
    <w:rsid w:val="003877EB"/>
    <w:rsid w:val="00387A87"/>
    <w:rsid w:val="003923F7"/>
    <w:rsid w:val="003A7386"/>
    <w:rsid w:val="003B1854"/>
    <w:rsid w:val="003B5BED"/>
    <w:rsid w:val="003B6F81"/>
    <w:rsid w:val="003C3ACD"/>
    <w:rsid w:val="003C6271"/>
    <w:rsid w:val="003D38CD"/>
    <w:rsid w:val="003D3C91"/>
    <w:rsid w:val="003D6A44"/>
    <w:rsid w:val="003E1E75"/>
    <w:rsid w:val="003E5CFC"/>
    <w:rsid w:val="003E7626"/>
    <w:rsid w:val="003F37B8"/>
    <w:rsid w:val="003F67B3"/>
    <w:rsid w:val="00407161"/>
    <w:rsid w:val="004139C8"/>
    <w:rsid w:val="0042090C"/>
    <w:rsid w:val="00422A41"/>
    <w:rsid w:val="004230A5"/>
    <w:rsid w:val="00426854"/>
    <w:rsid w:val="00430CAB"/>
    <w:rsid w:val="00432EB7"/>
    <w:rsid w:val="0043470F"/>
    <w:rsid w:val="00454C4A"/>
    <w:rsid w:val="00460699"/>
    <w:rsid w:val="0047220A"/>
    <w:rsid w:val="004765DA"/>
    <w:rsid w:val="0048611C"/>
    <w:rsid w:val="0049216D"/>
    <w:rsid w:val="00492E9D"/>
    <w:rsid w:val="00493CE5"/>
    <w:rsid w:val="004A299E"/>
    <w:rsid w:val="004B08E1"/>
    <w:rsid w:val="004B1794"/>
    <w:rsid w:val="004B76AA"/>
    <w:rsid w:val="004D3656"/>
    <w:rsid w:val="004D5BF6"/>
    <w:rsid w:val="004E06BE"/>
    <w:rsid w:val="004E3667"/>
    <w:rsid w:val="004E51B2"/>
    <w:rsid w:val="004E6F7F"/>
    <w:rsid w:val="004F15EB"/>
    <w:rsid w:val="004F226F"/>
    <w:rsid w:val="004F2C5D"/>
    <w:rsid w:val="004F2DDD"/>
    <w:rsid w:val="00517A72"/>
    <w:rsid w:val="00517E89"/>
    <w:rsid w:val="00517EEF"/>
    <w:rsid w:val="00533BEA"/>
    <w:rsid w:val="00555349"/>
    <w:rsid w:val="0056189F"/>
    <w:rsid w:val="00571DE1"/>
    <w:rsid w:val="00573905"/>
    <w:rsid w:val="00591601"/>
    <w:rsid w:val="00594311"/>
    <w:rsid w:val="005976C7"/>
    <w:rsid w:val="005A5B29"/>
    <w:rsid w:val="005B31D3"/>
    <w:rsid w:val="005B5F24"/>
    <w:rsid w:val="005C1090"/>
    <w:rsid w:val="005C25E3"/>
    <w:rsid w:val="005C44CE"/>
    <w:rsid w:val="005D1481"/>
    <w:rsid w:val="005D7457"/>
    <w:rsid w:val="005E0A8E"/>
    <w:rsid w:val="005E2FCF"/>
    <w:rsid w:val="005E44A0"/>
    <w:rsid w:val="005E4B90"/>
    <w:rsid w:val="005E5855"/>
    <w:rsid w:val="005F0147"/>
    <w:rsid w:val="005F358B"/>
    <w:rsid w:val="00601593"/>
    <w:rsid w:val="00601CF3"/>
    <w:rsid w:val="006038C9"/>
    <w:rsid w:val="0060451F"/>
    <w:rsid w:val="00633C46"/>
    <w:rsid w:val="006369E0"/>
    <w:rsid w:val="00651943"/>
    <w:rsid w:val="00654B59"/>
    <w:rsid w:val="00662CED"/>
    <w:rsid w:val="00671E12"/>
    <w:rsid w:val="0067694A"/>
    <w:rsid w:val="006776D6"/>
    <w:rsid w:val="00691302"/>
    <w:rsid w:val="006A59E0"/>
    <w:rsid w:val="006B288B"/>
    <w:rsid w:val="006B37A2"/>
    <w:rsid w:val="006D427E"/>
    <w:rsid w:val="006E302E"/>
    <w:rsid w:val="006F3CBC"/>
    <w:rsid w:val="00706A83"/>
    <w:rsid w:val="0071338B"/>
    <w:rsid w:val="0072251B"/>
    <w:rsid w:val="007370A1"/>
    <w:rsid w:val="0074290A"/>
    <w:rsid w:val="00746049"/>
    <w:rsid w:val="00751654"/>
    <w:rsid w:val="00762371"/>
    <w:rsid w:val="00764921"/>
    <w:rsid w:val="00793C58"/>
    <w:rsid w:val="007B05E8"/>
    <w:rsid w:val="007B1492"/>
    <w:rsid w:val="007B3131"/>
    <w:rsid w:val="007B6D14"/>
    <w:rsid w:val="008012EC"/>
    <w:rsid w:val="008016C0"/>
    <w:rsid w:val="00802573"/>
    <w:rsid w:val="00817543"/>
    <w:rsid w:val="00822F4E"/>
    <w:rsid w:val="00823C8F"/>
    <w:rsid w:val="00834A73"/>
    <w:rsid w:val="00834D22"/>
    <w:rsid w:val="008353D8"/>
    <w:rsid w:val="00835BFD"/>
    <w:rsid w:val="00840100"/>
    <w:rsid w:val="00852368"/>
    <w:rsid w:val="00864899"/>
    <w:rsid w:val="008676EC"/>
    <w:rsid w:val="00871D30"/>
    <w:rsid w:val="00874A85"/>
    <w:rsid w:val="00886CBB"/>
    <w:rsid w:val="008A4141"/>
    <w:rsid w:val="008A4867"/>
    <w:rsid w:val="008C1D34"/>
    <w:rsid w:val="008D0312"/>
    <w:rsid w:val="008D0B76"/>
    <w:rsid w:val="008D4F82"/>
    <w:rsid w:val="008E175B"/>
    <w:rsid w:val="008E5A67"/>
    <w:rsid w:val="008F00E1"/>
    <w:rsid w:val="008F53A6"/>
    <w:rsid w:val="00901B91"/>
    <w:rsid w:val="00902CE5"/>
    <w:rsid w:val="00902F90"/>
    <w:rsid w:val="009204EA"/>
    <w:rsid w:val="0095107E"/>
    <w:rsid w:val="009525C8"/>
    <w:rsid w:val="00961F4C"/>
    <w:rsid w:val="0096259F"/>
    <w:rsid w:val="0097657F"/>
    <w:rsid w:val="00986263"/>
    <w:rsid w:val="00994BF0"/>
    <w:rsid w:val="00994CF6"/>
    <w:rsid w:val="009952D8"/>
    <w:rsid w:val="0099689D"/>
    <w:rsid w:val="00997019"/>
    <w:rsid w:val="009B5DFD"/>
    <w:rsid w:val="009C26EC"/>
    <w:rsid w:val="009C3F1E"/>
    <w:rsid w:val="009C56BB"/>
    <w:rsid w:val="009D7147"/>
    <w:rsid w:val="009E14D9"/>
    <w:rsid w:val="009E16E9"/>
    <w:rsid w:val="009E31D6"/>
    <w:rsid w:val="009E35D7"/>
    <w:rsid w:val="009E69B3"/>
    <w:rsid w:val="00A0395B"/>
    <w:rsid w:val="00A1185B"/>
    <w:rsid w:val="00A137EC"/>
    <w:rsid w:val="00A21DC8"/>
    <w:rsid w:val="00A24651"/>
    <w:rsid w:val="00A25492"/>
    <w:rsid w:val="00A40DB4"/>
    <w:rsid w:val="00A479AD"/>
    <w:rsid w:val="00A50B18"/>
    <w:rsid w:val="00A5121B"/>
    <w:rsid w:val="00A70670"/>
    <w:rsid w:val="00A70B0B"/>
    <w:rsid w:val="00A80ABD"/>
    <w:rsid w:val="00A82BB4"/>
    <w:rsid w:val="00A8490F"/>
    <w:rsid w:val="00AA3F8F"/>
    <w:rsid w:val="00AB2005"/>
    <w:rsid w:val="00AB77F6"/>
    <w:rsid w:val="00AB7CD0"/>
    <w:rsid w:val="00AC235D"/>
    <w:rsid w:val="00AC35E8"/>
    <w:rsid w:val="00AC4B30"/>
    <w:rsid w:val="00AD024C"/>
    <w:rsid w:val="00AD5F1D"/>
    <w:rsid w:val="00AD70E5"/>
    <w:rsid w:val="00AD71F2"/>
    <w:rsid w:val="00AF1412"/>
    <w:rsid w:val="00AF3775"/>
    <w:rsid w:val="00AF753B"/>
    <w:rsid w:val="00B00CF9"/>
    <w:rsid w:val="00B121CC"/>
    <w:rsid w:val="00B226B9"/>
    <w:rsid w:val="00B24444"/>
    <w:rsid w:val="00B3745F"/>
    <w:rsid w:val="00B42AE4"/>
    <w:rsid w:val="00B46129"/>
    <w:rsid w:val="00B52F59"/>
    <w:rsid w:val="00B56803"/>
    <w:rsid w:val="00B62FBE"/>
    <w:rsid w:val="00B65395"/>
    <w:rsid w:val="00B66380"/>
    <w:rsid w:val="00B9198E"/>
    <w:rsid w:val="00BA1CA4"/>
    <w:rsid w:val="00BA46DE"/>
    <w:rsid w:val="00BB1BD1"/>
    <w:rsid w:val="00BB40A4"/>
    <w:rsid w:val="00BC291F"/>
    <w:rsid w:val="00BC403F"/>
    <w:rsid w:val="00BC4C35"/>
    <w:rsid w:val="00BD1522"/>
    <w:rsid w:val="00BD2B80"/>
    <w:rsid w:val="00BE7F3C"/>
    <w:rsid w:val="00C16153"/>
    <w:rsid w:val="00C20379"/>
    <w:rsid w:val="00C21D4B"/>
    <w:rsid w:val="00C22326"/>
    <w:rsid w:val="00C22FF2"/>
    <w:rsid w:val="00C239ED"/>
    <w:rsid w:val="00C27AAD"/>
    <w:rsid w:val="00C27FF9"/>
    <w:rsid w:val="00C422C3"/>
    <w:rsid w:val="00C712F5"/>
    <w:rsid w:val="00C76EBA"/>
    <w:rsid w:val="00C86DA4"/>
    <w:rsid w:val="00CA334D"/>
    <w:rsid w:val="00CB37C4"/>
    <w:rsid w:val="00CC0351"/>
    <w:rsid w:val="00CC3BFE"/>
    <w:rsid w:val="00CC3DC0"/>
    <w:rsid w:val="00CD2A38"/>
    <w:rsid w:val="00CD3DA7"/>
    <w:rsid w:val="00CD435A"/>
    <w:rsid w:val="00CD4560"/>
    <w:rsid w:val="00CF5632"/>
    <w:rsid w:val="00CF708D"/>
    <w:rsid w:val="00D06F6B"/>
    <w:rsid w:val="00D21F76"/>
    <w:rsid w:val="00D231D4"/>
    <w:rsid w:val="00D26BEF"/>
    <w:rsid w:val="00D32881"/>
    <w:rsid w:val="00D35EB5"/>
    <w:rsid w:val="00D40216"/>
    <w:rsid w:val="00D4088E"/>
    <w:rsid w:val="00D537FC"/>
    <w:rsid w:val="00D8363B"/>
    <w:rsid w:val="00D836EC"/>
    <w:rsid w:val="00D84FAD"/>
    <w:rsid w:val="00D85025"/>
    <w:rsid w:val="00D85F15"/>
    <w:rsid w:val="00D94A65"/>
    <w:rsid w:val="00D954E9"/>
    <w:rsid w:val="00D97597"/>
    <w:rsid w:val="00D9788A"/>
    <w:rsid w:val="00DB7DF6"/>
    <w:rsid w:val="00DC41D8"/>
    <w:rsid w:val="00DD7341"/>
    <w:rsid w:val="00DE413A"/>
    <w:rsid w:val="00DF44CC"/>
    <w:rsid w:val="00DF4770"/>
    <w:rsid w:val="00E00411"/>
    <w:rsid w:val="00E0743A"/>
    <w:rsid w:val="00E17890"/>
    <w:rsid w:val="00E226A6"/>
    <w:rsid w:val="00E23BDB"/>
    <w:rsid w:val="00E32A29"/>
    <w:rsid w:val="00E3640A"/>
    <w:rsid w:val="00E5665B"/>
    <w:rsid w:val="00E5781B"/>
    <w:rsid w:val="00E7133B"/>
    <w:rsid w:val="00E82126"/>
    <w:rsid w:val="00E8243D"/>
    <w:rsid w:val="00E83150"/>
    <w:rsid w:val="00E90557"/>
    <w:rsid w:val="00EA0E60"/>
    <w:rsid w:val="00EA3F2C"/>
    <w:rsid w:val="00EC0A1D"/>
    <w:rsid w:val="00ED0FCE"/>
    <w:rsid w:val="00ED0FE8"/>
    <w:rsid w:val="00ED195A"/>
    <w:rsid w:val="00ED3B32"/>
    <w:rsid w:val="00ED44C6"/>
    <w:rsid w:val="00EE51B9"/>
    <w:rsid w:val="00EF19C7"/>
    <w:rsid w:val="00EF7458"/>
    <w:rsid w:val="00EF7BB9"/>
    <w:rsid w:val="00F00E8F"/>
    <w:rsid w:val="00F04A52"/>
    <w:rsid w:val="00F04D51"/>
    <w:rsid w:val="00F12A60"/>
    <w:rsid w:val="00F341F4"/>
    <w:rsid w:val="00F34622"/>
    <w:rsid w:val="00F532C3"/>
    <w:rsid w:val="00F5699B"/>
    <w:rsid w:val="00F72671"/>
    <w:rsid w:val="00F84E76"/>
    <w:rsid w:val="00F9151E"/>
    <w:rsid w:val="00F933AD"/>
    <w:rsid w:val="00F95F45"/>
    <w:rsid w:val="00F9788D"/>
    <w:rsid w:val="00FA330A"/>
    <w:rsid w:val="00FB06C3"/>
    <w:rsid w:val="00FB1EEE"/>
    <w:rsid w:val="00FB58D6"/>
    <w:rsid w:val="00FC0C15"/>
    <w:rsid w:val="00FC71A2"/>
    <w:rsid w:val="00FE4961"/>
    <w:rsid w:val="00FE6CDD"/>
    <w:rsid w:val="00FF3330"/>
    <w:rsid w:val="00FF403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AD71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1F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D71F2"/>
    <w:rPr>
      <w:b/>
      <w:bCs/>
    </w:rPr>
  </w:style>
  <w:style w:type="character" w:customStyle="1" w:styleId="1">
    <w:name w:val="Заголовок 1 Знак"/>
    <w:basedOn w:val="DefaultParagraphFont"/>
    <w:link w:val="Heading1"/>
    <w:rsid w:val="00AD71F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2"/>
    <w:rsid w:val="0097657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rsid w:val="0097657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26BEF"/>
  </w:style>
  <w:style w:type="paragraph" w:styleId="Footer">
    <w:name w:val="footer"/>
    <w:basedOn w:val="Normal"/>
    <w:link w:val="a0"/>
    <w:uiPriority w:val="99"/>
    <w:semiHidden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D26BEF"/>
  </w:style>
  <w:style w:type="paragraph" w:styleId="BalloonText">
    <w:name w:val="Balloon Text"/>
    <w:basedOn w:val="Normal"/>
    <w:link w:val="a1"/>
    <w:uiPriority w:val="99"/>
    <w:semiHidden/>
    <w:unhideWhenUsed/>
    <w:rsid w:val="00D2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26BEF"/>
    <w:rPr>
      <w:rFonts w:ascii="Tahoma" w:hAnsi="Tahoma" w:cs="Tahoma"/>
      <w:sz w:val="16"/>
      <w:szCs w:val="16"/>
    </w:rPr>
  </w:style>
  <w:style w:type="character" w:customStyle="1" w:styleId="20">
    <w:name w:val="Основной текст (2)_"/>
    <w:basedOn w:val="DefaultParagraphFont"/>
    <w:link w:val="21"/>
    <w:rsid w:val="004F2C5D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4F2C5D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2">
    <w:name w:val="Основной текст_"/>
    <w:basedOn w:val="DefaultParagraphFont"/>
    <w:link w:val="10"/>
    <w:rsid w:val="004F2C5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0">
    <w:name w:val="Основной текст1"/>
    <w:basedOn w:val="Normal"/>
    <w:link w:val="a2"/>
    <w:rsid w:val="004F2C5D"/>
    <w:pPr>
      <w:widowControl w:val="0"/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2">
    <w:name w:val="Основной текст2"/>
    <w:basedOn w:val="Normal"/>
    <w:rsid w:val="003D6A44"/>
    <w:pPr>
      <w:widowControl w:val="0"/>
      <w:shd w:val="clear" w:color="auto" w:fill="FFFFFF"/>
      <w:spacing w:before="60" w:after="180" w:line="235" w:lineRule="exact"/>
      <w:ind w:hanging="300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character" w:customStyle="1" w:styleId="5pt">
    <w:name w:val="Основной текст + 5 pt;Полужирный"/>
    <w:basedOn w:val="a2"/>
    <w:rsid w:val="003D6A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/>
    </w:rPr>
  </w:style>
  <w:style w:type="character" w:customStyle="1" w:styleId="23">
    <w:name w:val="Основной текст (2) + Не полужирный"/>
    <w:basedOn w:val="20"/>
    <w:rsid w:val="003D6A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styleId="Hyperlink">
    <w:name w:val="Hyperlink"/>
    <w:basedOn w:val="DefaultParagraphFont"/>
    <w:rsid w:val="00027F80"/>
    <w:rPr>
      <w:color w:val="0066CC"/>
      <w:u w:val="single"/>
    </w:rPr>
  </w:style>
  <w:style w:type="character" w:customStyle="1" w:styleId="-1pt">
    <w:name w:val="Основной текст + Полужирный;Интервал -1 pt"/>
    <w:basedOn w:val="a2"/>
    <w:rsid w:val="005943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0pt">
    <w:name w:val="Основной текст + Интервал 0 pt"/>
    <w:basedOn w:val="a2"/>
    <w:rsid w:val="005943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a3">
    <w:name w:val="Основной текст + Полужирный"/>
    <w:basedOn w:val="a2"/>
    <w:rsid w:val="006038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0pt0">
    <w:name w:val="Основной текст + Полужирный;Интервал 0 pt"/>
    <w:basedOn w:val="a2"/>
    <w:rsid w:val="008523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yandex.ru/maps/?source=exp-counterparty_entity&amp;text=295021,%20%D0%A0%D0%B5%D1%81%D0%BF%D1%83%D0%B1%D0%BB%D0%B8%D0%BA%D0%B0%20%D0%9A%D1%80%D1%8B%D0%BC,%20%D0%B3.%D0%BE.%20%D0%A1%D0%B8%D0%BC%D1%84%D0%B5%D1%80%D0%BE%D0%BF%D0%BE%D0%BB%D1%8C,%20%D0%B3%20%D0%A1%D0%B8%D0%BC%D1%84%D0%B5%D1%80%D0%BE%D0%BF%D0%BE%D0%BB%D1%8C,%20%D1%83%D0%BB%20%D0%97%D0%B0%D0%BB%D0%B5%D1%81%D1%81%D0%BA%D0%B0%D1%8F,%20%D0%B4.%2012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CDA54-3676-4DF3-ACF7-8467B2732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